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D16A6" w14:textId="7F5FF561" w:rsidR="000D755C" w:rsidRDefault="000D755C">
      <w:r>
        <w:rPr>
          <w:noProof/>
        </w:rPr>
        <w:drawing>
          <wp:inline distT="0" distB="0" distL="0" distR="0" wp14:anchorId="27F0E85E" wp14:editId="600F1AFD">
            <wp:extent cx="1166921" cy="447617"/>
            <wp:effectExtent l="0" t="0" r="0" b="0"/>
            <wp:docPr id="1" name="Image 4" descr="Résultat de recherche d'images pour &quot;logo heks ep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logo heks eper&quot;"/>
                    <pic:cNvPicPr>
                      <a:picLocks noChangeAspect="1" noChangeArrowheads="1"/>
                    </pic:cNvPicPr>
                  </pic:nvPicPr>
                  <pic:blipFill>
                    <a:blip r:embed="rId8" cstate="print"/>
                    <a:srcRect l="6811" r="6146"/>
                    <a:stretch>
                      <a:fillRect/>
                    </a:stretch>
                  </pic:blipFill>
                  <pic:spPr bwMode="auto">
                    <a:xfrm>
                      <a:off x="0" y="0"/>
                      <a:ext cx="1184395" cy="454320"/>
                    </a:xfrm>
                    <a:prstGeom prst="rect">
                      <a:avLst/>
                    </a:prstGeom>
                    <a:noFill/>
                    <a:ln w="9525">
                      <a:noFill/>
                      <a:miter lim="800000"/>
                      <a:headEnd/>
                      <a:tailEnd/>
                    </a:ln>
                  </pic:spPr>
                </pic:pic>
              </a:graphicData>
            </a:graphic>
          </wp:inline>
        </w:drawing>
      </w:r>
      <w:r>
        <w:tab/>
      </w:r>
      <w:r>
        <w:tab/>
      </w:r>
      <w:r>
        <w:tab/>
      </w:r>
      <w:r>
        <w:tab/>
      </w:r>
      <w:r>
        <w:tab/>
      </w:r>
      <w:r>
        <w:tab/>
      </w:r>
      <w:r>
        <w:tab/>
      </w:r>
      <w:r>
        <w:tab/>
      </w:r>
      <w:r>
        <w:tab/>
      </w:r>
      <w:r>
        <w:tab/>
      </w:r>
      <w:r w:rsidRPr="00FD2449">
        <w:rPr>
          <w:noProof/>
        </w:rPr>
        <w:drawing>
          <wp:inline distT="0" distB="0" distL="0" distR="0" wp14:anchorId="1F55880C" wp14:editId="2F50E6F0">
            <wp:extent cx="733425" cy="825514"/>
            <wp:effectExtent l="19050" t="0" r="9525" b="0"/>
            <wp:docPr id="3" name="Image 3" descr="Résultat de recherche d'images pour &quot;echo logo&quot;"/>
            <wp:cNvGraphicFramePr/>
            <a:graphic xmlns:a="http://schemas.openxmlformats.org/drawingml/2006/main">
              <a:graphicData uri="http://schemas.openxmlformats.org/drawingml/2006/picture">
                <pic:pic xmlns:pic="http://schemas.openxmlformats.org/drawingml/2006/picture">
                  <pic:nvPicPr>
                    <pic:cNvPr id="17409" name="Picture 1" descr="Résultat de recherche d'images pour &quot;echo logo&quot;"/>
                    <pic:cNvPicPr>
                      <a:picLocks noChangeAspect="1" noChangeArrowheads="1"/>
                    </pic:cNvPicPr>
                  </pic:nvPicPr>
                  <pic:blipFill>
                    <a:blip r:embed="rId9" cstate="print"/>
                    <a:srcRect l="12375" t="8059" r="13043"/>
                    <a:stretch>
                      <a:fillRect/>
                    </a:stretch>
                  </pic:blipFill>
                  <pic:spPr bwMode="auto">
                    <a:xfrm>
                      <a:off x="0" y="0"/>
                      <a:ext cx="733425" cy="825514"/>
                    </a:xfrm>
                    <a:prstGeom prst="rect">
                      <a:avLst/>
                    </a:prstGeom>
                    <a:noFill/>
                  </pic:spPr>
                </pic:pic>
              </a:graphicData>
            </a:graphic>
          </wp:inline>
        </w:drawing>
      </w:r>
    </w:p>
    <w:tbl>
      <w:tblPr>
        <w:tblStyle w:val="32"/>
        <w:tblW w:w="10163" w:type="dxa"/>
        <w:tblInd w:w="0" w:type="dxa"/>
        <w:tblBorders>
          <w:top w:val="single" w:sz="4" w:space="0" w:color="00B0F0"/>
          <w:left w:val="nil"/>
          <w:bottom w:val="single" w:sz="4" w:space="0" w:color="00B0F0"/>
          <w:right w:val="nil"/>
          <w:insideH w:val="nil"/>
          <w:insideV w:val="nil"/>
        </w:tblBorders>
        <w:tblLayout w:type="fixed"/>
        <w:tblLook w:val="0000" w:firstRow="0" w:lastRow="0" w:firstColumn="0" w:lastColumn="0" w:noHBand="0" w:noVBand="0"/>
      </w:tblPr>
      <w:tblGrid>
        <w:gridCol w:w="10163"/>
      </w:tblGrid>
      <w:tr w:rsidR="001F2099" w14:paraId="4BF61EDE" w14:textId="77777777">
        <w:trPr>
          <w:trHeight w:val="2380"/>
        </w:trPr>
        <w:tc>
          <w:tcPr>
            <w:tcW w:w="10163" w:type="dxa"/>
            <w:vAlign w:val="center"/>
          </w:tcPr>
          <w:p w14:paraId="52D3D801" w14:textId="77777777" w:rsidR="001F2099" w:rsidRPr="00805765" w:rsidRDefault="00616DE6">
            <w:pPr>
              <w:pStyle w:val="Normal1"/>
              <w:jc w:val="center"/>
              <w:rPr>
                <w:rFonts w:ascii="Times New Roman" w:hAnsi="Times New Roman" w:cs="Times New Roman"/>
                <w:sz w:val="32"/>
                <w:szCs w:val="32"/>
              </w:rPr>
            </w:pPr>
            <w:r w:rsidRPr="00805765">
              <w:rPr>
                <w:rFonts w:ascii="Times New Roman" w:hAnsi="Times New Roman" w:cs="Times New Roman"/>
                <w:b/>
                <w:sz w:val="32"/>
                <w:szCs w:val="32"/>
              </w:rPr>
              <w:t xml:space="preserve">Rapport de </w:t>
            </w:r>
            <w:r w:rsidR="006D08A4" w:rsidRPr="00805765">
              <w:rPr>
                <w:rFonts w:ascii="Times New Roman" w:hAnsi="Times New Roman" w:cs="Times New Roman"/>
                <w:b/>
                <w:sz w:val="32"/>
                <w:szCs w:val="32"/>
              </w:rPr>
              <w:t>l’</w:t>
            </w:r>
            <w:r w:rsidR="006D08A4">
              <w:rPr>
                <w:rFonts w:ascii="Times New Roman" w:hAnsi="Times New Roman" w:cs="Times New Roman"/>
                <w:b/>
                <w:sz w:val="32"/>
                <w:szCs w:val="32"/>
              </w:rPr>
              <w:t>é</w:t>
            </w:r>
            <w:r w:rsidR="006D08A4" w:rsidRPr="00805765">
              <w:rPr>
                <w:rFonts w:ascii="Times New Roman" w:hAnsi="Times New Roman" w:cs="Times New Roman"/>
                <w:b/>
                <w:sz w:val="32"/>
                <w:szCs w:val="32"/>
              </w:rPr>
              <w:t xml:space="preserve">valuation </w:t>
            </w:r>
            <w:r w:rsidR="006D08A4">
              <w:rPr>
                <w:rFonts w:ascii="Times New Roman" w:hAnsi="Times New Roman" w:cs="Times New Roman"/>
                <w:b/>
                <w:sz w:val="32"/>
                <w:szCs w:val="32"/>
              </w:rPr>
              <w:t>r</w:t>
            </w:r>
            <w:r w:rsidR="006D08A4" w:rsidRPr="00805765">
              <w:rPr>
                <w:rFonts w:ascii="Times New Roman" w:hAnsi="Times New Roman" w:cs="Times New Roman"/>
                <w:b/>
                <w:sz w:val="32"/>
                <w:szCs w:val="32"/>
              </w:rPr>
              <w:t xml:space="preserve">apide </w:t>
            </w:r>
            <w:r w:rsidR="006D08A4">
              <w:rPr>
                <w:rFonts w:ascii="Times New Roman" w:hAnsi="Times New Roman" w:cs="Times New Roman"/>
                <w:b/>
                <w:sz w:val="32"/>
                <w:szCs w:val="32"/>
              </w:rPr>
              <w:t>multisectoriel</w:t>
            </w:r>
            <w:r w:rsidR="00EC7B30">
              <w:rPr>
                <w:rFonts w:ascii="Times New Roman" w:hAnsi="Times New Roman" w:cs="Times New Roman"/>
                <w:b/>
                <w:sz w:val="32"/>
                <w:szCs w:val="32"/>
              </w:rPr>
              <w:t>le</w:t>
            </w:r>
          </w:p>
          <w:p w14:paraId="24127A61" w14:textId="20159414" w:rsidR="00616DE6" w:rsidRPr="00C10231" w:rsidRDefault="00616DE6">
            <w:pPr>
              <w:pStyle w:val="Normal1"/>
              <w:jc w:val="center"/>
              <w:rPr>
                <w:rFonts w:ascii="Times New Roman" w:hAnsi="Times New Roman" w:cs="Times New Roman"/>
                <w:sz w:val="32"/>
                <w:szCs w:val="32"/>
              </w:rPr>
            </w:pPr>
            <w:r w:rsidRPr="00C10231">
              <w:rPr>
                <w:rFonts w:ascii="Times New Roman" w:hAnsi="Times New Roman" w:cs="Times New Roman"/>
                <w:sz w:val="32"/>
                <w:szCs w:val="32"/>
              </w:rPr>
              <w:t>Alerte OCHA n°</w:t>
            </w:r>
            <w:r w:rsidR="002D2D15">
              <w:rPr>
                <w:rFonts w:ascii="Times New Roman" w:hAnsi="Times New Roman" w:cs="Times New Roman"/>
                <w:sz w:val="32"/>
                <w:szCs w:val="32"/>
              </w:rPr>
              <w:t>3218</w:t>
            </w:r>
          </w:p>
          <w:p w14:paraId="73ED90CF" w14:textId="77777777" w:rsidR="00C10231" w:rsidRDefault="00C10231">
            <w:pPr>
              <w:pStyle w:val="Normal1"/>
              <w:jc w:val="center"/>
              <w:rPr>
                <w:rFonts w:ascii="Times New Roman" w:hAnsi="Times New Roman" w:cs="Times New Roman"/>
                <w:sz w:val="24"/>
                <w:szCs w:val="24"/>
              </w:rPr>
            </w:pPr>
          </w:p>
          <w:p w14:paraId="5AF34AA5" w14:textId="77777777" w:rsidR="005A17E6" w:rsidRDefault="00616DE6">
            <w:pPr>
              <w:pStyle w:val="Normal1"/>
              <w:jc w:val="center"/>
              <w:rPr>
                <w:rFonts w:ascii="Times New Roman" w:hAnsi="Times New Roman" w:cs="Times New Roman"/>
                <w:b/>
                <w:sz w:val="24"/>
                <w:szCs w:val="24"/>
              </w:rPr>
            </w:pPr>
            <w:r w:rsidRPr="00805765">
              <w:rPr>
                <w:rFonts w:ascii="Times New Roman" w:hAnsi="Times New Roman" w:cs="Times New Roman"/>
                <w:b/>
                <w:sz w:val="24"/>
                <w:szCs w:val="24"/>
              </w:rPr>
              <w:t xml:space="preserve">Nord-Kivu, Territoire du Rutshuru, </w:t>
            </w:r>
            <w:r w:rsidR="005A17E6">
              <w:rPr>
                <w:rFonts w:ascii="Times New Roman" w:hAnsi="Times New Roman" w:cs="Times New Roman"/>
                <w:b/>
                <w:sz w:val="24"/>
                <w:szCs w:val="24"/>
              </w:rPr>
              <w:t>chefferie de Bwito,</w:t>
            </w:r>
          </w:p>
          <w:p w14:paraId="428382AB" w14:textId="1C545AC6" w:rsidR="001F2099" w:rsidRPr="00C10231" w:rsidRDefault="00A462A0">
            <w:pPr>
              <w:pStyle w:val="Normal1"/>
              <w:jc w:val="center"/>
              <w:rPr>
                <w:rFonts w:ascii="Times New Roman" w:hAnsi="Times New Roman" w:cs="Times New Roman"/>
                <w:sz w:val="24"/>
                <w:szCs w:val="24"/>
              </w:rPr>
            </w:pPr>
            <w:r w:rsidRPr="00C10231">
              <w:rPr>
                <w:rFonts w:ascii="Times New Roman" w:hAnsi="Times New Roman" w:cs="Times New Roman"/>
                <w:b/>
                <w:sz w:val="24"/>
                <w:szCs w:val="24"/>
              </w:rPr>
              <w:t>Groupement</w:t>
            </w:r>
            <w:r w:rsidR="00616DE6" w:rsidRPr="00C10231">
              <w:rPr>
                <w:rFonts w:ascii="Times New Roman" w:hAnsi="Times New Roman" w:cs="Times New Roman"/>
                <w:b/>
                <w:sz w:val="24"/>
                <w:szCs w:val="24"/>
              </w:rPr>
              <w:t xml:space="preserve"> </w:t>
            </w:r>
            <w:r w:rsidR="00354B47" w:rsidRPr="00C10231">
              <w:rPr>
                <w:rFonts w:ascii="Times New Roman" w:hAnsi="Times New Roman" w:cs="Times New Roman"/>
                <w:b/>
                <w:sz w:val="24"/>
                <w:szCs w:val="24"/>
              </w:rPr>
              <w:t>Buko</w:t>
            </w:r>
            <w:r w:rsidR="00354B47">
              <w:rPr>
                <w:rFonts w:ascii="Times New Roman" w:hAnsi="Times New Roman" w:cs="Times New Roman"/>
                <w:b/>
                <w:sz w:val="24"/>
                <w:szCs w:val="24"/>
              </w:rPr>
              <w:t>m</w:t>
            </w:r>
            <w:r w:rsidR="00354B47" w:rsidRPr="00C10231">
              <w:rPr>
                <w:rFonts w:ascii="Times New Roman" w:hAnsi="Times New Roman" w:cs="Times New Roman"/>
                <w:b/>
                <w:sz w:val="24"/>
                <w:szCs w:val="24"/>
              </w:rPr>
              <w:t>bo</w:t>
            </w:r>
            <w:r w:rsidR="00C10231" w:rsidRPr="00C10231">
              <w:rPr>
                <w:rFonts w:ascii="Times New Roman" w:hAnsi="Times New Roman" w:cs="Times New Roman"/>
                <w:b/>
                <w:sz w:val="24"/>
                <w:szCs w:val="24"/>
              </w:rPr>
              <w:t xml:space="preserve">, localité </w:t>
            </w:r>
            <w:r w:rsidR="00633E86">
              <w:rPr>
                <w:rFonts w:ascii="Times New Roman" w:hAnsi="Times New Roman" w:cs="Times New Roman"/>
                <w:b/>
                <w:sz w:val="24"/>
                <w:szCs w:val="24"/>
              </w:rPr>
              <w:t>Makomalehe</w:t>
            </w:r>
          </w:p>
          <w:p w14:paraId="4A38B515" w14:textId="61B6DE64" w:rsidR="001F2099" w:rsidRPr="00805765" w:rsidRDefault="00616DE6">
            <w:pPr>
              <w:pStyle w:val="Normal1"/>
              <w:jc w:val="center"/>
              <w:rPr>
                <w:rFonts w:ascii="Times New Roman" w:hAnsi="Times New Roman" w:cs="Times New Roman"/>
                <w:sz w:val="24"/>
                <w:szCs w:val="24"/>
              </w:rPr>
            </w:pPr>
            <w:r w:rsidRPr="00C10231">
              <w:rPr>
                <w:rFonts w:ascii="Times New Roman" w:hAnsi="Times New Roman" w:cs="Times New Roman"/>
                <w:b/>
                <w:sz w:val="24"/>
                <w:szCs w:val="24"/>
              </w:rPr>
              <w:t xml:space="preserve">Axe </w:t>
            </w:r>
            <w:r w:rsidR="00C10231" w:rsidRPr="00C10231">
              <w:rPr>
                <w:rFonts w:ascii="Times New Roman" w:hAnsi="Times New Roman" w:cs="Times New Roman"/>
                <w:b/>
                <w:sz w:val="24"/>
                <w:szCs w:val="24"/>
              </w:rPr>
              <w:t>Katsiru-</w:t>
            </w:r>
            <w:r w:rsidRPr="00C10231">
              <w:rPr>
                <w:rFonts w:ascii="Times New Roman" w:hAnsi="Times New Roman" w:cs="Times New Roman"/>
                <w:b/>
                <w:sz w:val="24"/>
                <w:szCs w:val="24"/>
              </w:rPr>
              <w:t>Mashango-</w:t>
            </w:r>
            <w:r w:rsidR="00C10231" w:rsidRPr="00C10231">
              <w:rPr>
                <w:rFonts w:ascii="Times New Roman" w:hAnsi="Times New Roman" w:cs="Times New Roman"/>
                <w:b/>
                <w:sz w:val="24"/>
                <w:szCs w:val="24"/>
              </w:rPr>
              <w:t>Mushababwe</w:t>
            </w:r>
            <w:r w:rsidRPr="00C10231">
              <w:rPr>
                <w:rFonts w:ascii="Times New Roman" w:hAnsi="Times New Roman" w:cs="Times New Roman"/>
                <w:b/>
                <w:sz w:val="24"/>
                <w:szCs w:val="24"/>
              </w:rPr>
              <w:t xml:space="preserve">, zone de santé </w:t>
            </w:r>
            <w:r w:rsidR="00633E86">
              <w:rPr>
                <w:rFonts w:ascii="Times New Roman" w:hAnsi="Times New Roman" w:cs="Times New Roman"/>
                <w:b/>
                <w:sz w:val="24"/>
                <w:szCs w:val="24"/>
              </w:rPr>
              <w:t>Bambo</w:t>
            </w:r>
            <w:r w:rsidRPr="00C10231">
              <w:rPr>
                <w:rFonts w:ascii="Times New Roman" w:hAnsi="Times New Roman" w:cs="Times New Roman"/>
                <w:b/>
                <w:sz w:val="24"/>
                <w:szCs w:val="24"/>
              </w:rPr>
              <w:t>, aire</w:t>
            </w:r>
            <w:r w:rsidRPr="00805765">
              <w:rPr>
                <w:rFonts w:ascii="Times New Roman" w:hAnsi="Times New Roman" w:cs="Times New Roman"/>
                <w:b/>
                <w:sz w:val="24"/>
                <w:szCs w:val="24"/>
              </w:rPr>
              <w:t xml:space="preserve"> de santé </w:t>
            </w:r>
            <w:r w:rsidR="00633E86">
              <w:rPr>
                <w:rFonts w:ascii="Times New Roman" w:hAnsi="Times New Roman" w:cs="Times New Roman"/>
                <w:b/>
                <w:sz w:val="24"/>
                <w:szCs w:val="24"/>
              </w:rPr>
              <w:t>Mushababwe</w:t>
            </w:r>
          </w:p>
          <w:p w14:paraId="01E0AB63" w14:textId="039A02B3" w:rsidR="00EC7B30" w:rsidRPr="00EC7B30" w:rsidRDefault="00EC7B30">
            <w:pPr>
              <w:pStyle w:val="Normal1"/>
              <w:jc w:val="center"/>
              <w:rPr>
                <w:rFonts w:ascii="Times New Roman" w:hAnsi="Times New Roman" w:cs="Times New Roman"/>
                <w:b/>
                <w:bCs/>
                <w:sz w:val="28"/>
                <w:szCs w:val="28"/>
              </w:rPr>
            </w:pPr>
            <w:r w:rsidRPr="00140F91">
              <w:rPr>
                <w:rFonts w:ascii="Times New Roman" w:hAnsi="Times New Roman" w:cs="Times New Roman"/>
                <w:b/>
                <w:bCs/>
                <w:sz w:val="28"/>
                <w:szCs w:val="28"/>
                <w:highlight w:val="lightGray"/>
              </w:rPr>
              <w:t>Village évalué : Mus</w:t>
            </w:r>
            <w:r w:rsidR="00464CB5" w:rsidRPr="00140F91">
              <w:rPr>
                <w:rFonts w:ascii="Times New Roman" w:hAnsi="Times New Roman" w:cs="Times New Roman"/>
                <w:b/>
                <w:bCs/>
                <w:sz w:val="28"/>
                <w:szCs w:val="28"/>
                <w:highlight w:val="lightGray"/>
              </w:rPr>
              <w:t>h</w:t>
            </w:r>
            <w:r w:rsidRPr="00140F91">
              <w:rPr>
                <w:rFonts w:ascii="Times New Roman" w:hAnsi="Times New Roman" w:cs="Times New Roman"/>
                <w:b/>
                <w:bCs/>
                <w:sz w:val="28"/>
                <w:szCs w:val="28"/>
                <w:highlight w:val="lightGray"/>
              </w:rPr>
              <w:t>ababwe</w:t>
            </w:r>
          </w:p>
          <w:p w14:paraId="231BA273" w14:textId="1EA15813" w:rsidR="00EC7B30" w:rsidRDefault="00EC7B30">
            <w:pPr>
              <w:pStyle w:val="Normal1"/>
              <w:jc w:val="center"/>
              <w:rPr>
                <w:rFonts w:ascii="Times New Roman" w:hAnsi="Times New Roman" w:cs="Times New Roman"/>
                <w:sz w:val="22"/>
                <w:szCs w:val="22"/>
              </w:rPr>
            </w:pPr>
          </w:p>
          <w:p w14:paraId="4BE7680B" w14:textId="77777777" w:rsidR="00633E86" w:rsidRDefault="00633E86" w:rsidP="00633E86">
            <w:pPr>
              <w:pStyle w:val="Normal1"/>
              <w:jc w:val="center"/>
              <w:rPr>
                <w:rFonts w:ascii="Times New Roman" w:hAnsi="Times New Roman" w:cs="Times New Roman"/>
                <w:b/>
                <w:sz w:val="24"/>
                <w:szCs w:val="24"/>
              </w:rPr>
            </w:pPr>
            <w:r w:rsidRPr="00805765">
              <w:rPr>
                <w:rFonts w:ascii="Times New Roman" w:hAnsi="Times New Roman" w:cs="Times New Roman"/>
                <w:b/>
                <w:sz w:val="24"/>
                <w:szCs w:val="24"/>
              </w:rPr>
              <w:t xml:space="preserve">Nord-Kivu, Territoire du Rutshuru, </w:t>
            </w:r>
            <w:r>
              <w:rPr>
                <w:rFonts w:ascii="Times New Roman" w:hAnsi="Times New Roman" w:cs="Times New Roman"/>
                <w:b/>
                <w:sz w:val="24"/>
                <w:szCs w:val="24"/>
              </w:rPr>
              <w:t>chefferie de Bwito,</w:t>
            </w:r>
          </w:p>
          <w:p w14:paraId="078F4E0F" w14:textId="5DB746AD" w:rsidR="00633E86" w:rsidRPr="00C10231" w:rsidRDefault="00633E86" w:rsidP="00633E86">
            <w:pPr>
              <w:pStyle w:val="Normal1"/>
              <w:jc w:val="center"/>
              <w:rPr>
                <w:rFonts w:ascii="Times New Roman" w:hAnsi="Times New Roman" w:cs="Times New Roman"/>
                <w:sz w:val="24"/>
                <w:szCs w:val="24"/>
              </w:rPr>
            </w:pPr>
            <w:r w:rsidRPr="00C10231">
              <w:rPr>
                <w:rFonts w:ascii="Times New Roman" w:hAnsi="Times New Roman" w:cs="Times New Roman"/>
                <w:b/>
                <w:sz w:val="24"/>
                <w:szCs w:val="24"/>
              </w:rPr>
              <w:t xml:space="preserve">Groupement </w:t>
            </w:r>
            <w:r>
              <w:rPr>
                <w:rFonts w:ascii="Times New Roman" w:hAnsi="Times New Roman" w:cs="Times New Roman"/>
                <w:b/>
                <w:sz w:val="24"/>
                <w:szCs w:val="24"/>
              </w:rPr>
              <w:t>Itongo</w:t>
            </w:r>
            <w:r w:rsidRPr="00C10231">
              <w:rPr>
                <w:rFonts w:ascii="Times New Roman" w:hAnsi="Times New Roman" w:cs="Times New Roman"/>
                <w:b/>
                <w:sz w:val="24"/>
                <w:szCs w:val="24"/>
              </w:rPr>
              <w:t xml:space="preserve">, localité </w:t>
            </w:r>
            <w:r>
              <w:rPr>
                <w:rFonts w:ascii="Times New Roman" w:hAnsi="Times New Roman" w:cs="Times New Roman"/>
                <w:b/>
                <w:sz w:val="24"/>
                <w:szCs w:val="24"/>
              </w:rPr>
              <w:t>Butalongola</w:t>
            </w:r>
          </w:p>
          <w:p w14:paraId="1FB243AF" w14:textId="79B4045A" w:rsidR="00633E86" w:rsidRPr="00805765" w:rsidRDefault="00633E86" w:rsidP="00633E86">
            <w:pPr>
              <w:pStyle w:val="Normal1"/>
              <w:jc w:val="center"/>
              <w:rPr>
                <w:rFonts w:ascii="Times New Roman" w:hAnsi="Times New Roman" w:cs="Times New Roman"/>
                <w:sz w:val="24"/>
                <w:szCs w:val="24"/>
              </w:rPr>
            </w:pPr>
            <w:r w:rsidRPr="00C10231">
              <w:rPr>
                <w:rFonts w:ascii="Times New Roman" w:hAnsi="Times New Roman" w:cs="Times New Roman"/>
                <w:b/>
                <w:sz w:val="24"/>
                <w:szCs w:val="24"/>
              </w:rPr>
              <w:t xml:space="preserve">Axe </w:t>
            </w:r>
            <w:r>
              <w:rPr>
                <w:rFonts w:ascii="Times New Roman" w:hAnsi="Times New Roman" w:cs="Times New Roman"/>
                <w:b/>
                <w:sz w:val="24"/>
                <w:szCs w:val="24"/>
              </w:rPr>
              <w:t>Bambu - Tongo</w:t>
            </w:r>
            <w:r w:rsidRPr="00C10231">
              <w:rPr>
                <w:rFonts w:ascii="Times New Roman" w:hAnsi="Times New Roman" w:cs="Times New Roman"/>
                <w:b/>
                <w:sz w:val="24"/>
                <w:szCs w:val="24"/>
              </w:rPr>
              <w:t xml:space="preserve">, zone de santé </w:t>
            </w:r>
            <w:r>
              <w:rPr>
                <w:rFonts w:ascii="Times New Roman" w:hAnsi="Times New Roman" w:cs="Times New Roman"/>
                <w:b/>
                <w:sz w:val="24"/>
                <w:szCs w:val="24"/>
              </w:rPr>
              <w:t>Bamu</w:t>
            </w:r>
            <w:r w:rsidRPr="00C10231">
              <w:rPr>
                <w:rFonts w:ascii="Times New Roman" w:hAnsi="Times New Roman" w:cs="Times New Roman"/>
                <w:b/>
                <w:sz w:val="24"/>
                <w:szCs w:val="24"/>
              </w:rPr>
              <w:t>, aire</w:t>
            </w:r>
            <w:r w:rsidRPr="00805765">
              <w:rPr>
                <w:rFonts w:ascii="Times New Roman" w:hAnsi="Times New Roman" w:cs="Times New Roman"/>
                <w:b/>
                <w:sz w:val="24"/>
                <w:szCs w:val="24"/>
              </w:rPr>
              <w:t xml:space="preserve"> de santé </w:t>
            </w:r>
            <w:r>
              <w:rPr>
                <w:rFonts w:ascii="Times New Roman" w:hAnsi="Times New Roman" w:cs="Times New Roman"/>
                <w:b/>
                <w:sz w:val="24"/>
                <w:szCs w:val="24"/>
              </w:rPr>
              <w:t>Kabizo</w:t>
            </w:r>
          </w:p>
          <w:p w14:paraId="110D041E" w14:textId="1CD06CDB" w:rsidR="00633E86" w:rsidRDefault="00633E86">
            <w:pPr>
              <w:pStyle w:val="Normal1"/>
              <w:jc w:val="center"/>
              <w:rPr>
                <w:rFonts w:ascii="Times New Roman" w:hAnsi="Times New Roman" w:cs="Times New Roman"/>
                <w:sz w:val="22"/>
                <w:szCs w:val="22"/>
              </w:rPr>
            </w:pPr>
            <w:r w:rsidRPr="00140F91">
              <w:rPr>
                <w:rFonts w:ascii="Times New Roman" w:hAnsi="Times New Roman" w:cs="Times New Roman"/>
                <w:b/>
                <w:bCs/>
                <w:sz w:val="28"/>
                <w:szCs w:val="28"/>
                <w:highlight w:val="lightGray"/>
              </w:rPr>
              <w:t>Village évalué : Kabizo</w:t>
            </w:r>
          </w:p>
          <w:p w14:paraId="78B34564" w14:textId="6326ED81" w:rsidR="00633E86" w:rsidRDefault="00633E86">
            <w:pPr>
              <w:pStyle w:val="Normal1"/>
              <w:jc w:val="center"/>
              <w:rPr>
                <w:rFonts w:ascii="Times New Roman" w:hAnsi="Times New Roman" w:cs="Times New Roman"/>
                <w:sz w:val="22"/>
                <w:szCs w:val="22"/>
              </w:rPr>
            </w:pPr>
          </w:p>
          <w:p w14:paraId="4E4DBF1F" w14:textId="77777777" w:rsidR="00633E86" w:rsidRDefault="00633E86" w:rsidP="00633E86">
            <w:pPr>
              <w:pStyle w:val="Normal1"/>
              <w:jc w:val="center"/>
              <w:rPr>
                <w:rFonts w:ascii="Times New Roman" w:hAnsi="Times New Roman" w:cs="Times New Roman"/>
                <w:b/>
                <w:sz w:val="24"/>
                <w:szCs w:val="24"/>
              </w:rPr>
            </w:pPr>
            <w:r w:rsidRPr="00805765">
              <w:rPr>
                <w:rFonts w:ascii="Times New Roman" w:hAnsi="Times New Roman" w:cs="Times New Roman"/>
                <w:b/>
                <w:sz w:val="24"/>
                <w:szCs w:val="24"/>
              </w:rPr>
              <w:t xml:space="preserve">Nord-Kivu, Territoire du Rutshuru, </w:t>
            </w:r>
            <w:r>
              <w:rPr>
                <w:rFonts w:ascii="Times New Roman" w:hAnsi="Times New Roman" w:cs="Times New Roman"/>
                <w:b/>
                <w:sz w:val="24"/>
                <w:szCs w:val="24"/>
              </w:rPr>
              <w:t>chefferie de Bwito,</w:t>
            </w:r>
          </w:p>
          <w:p w14:paraId="17A9D49E" w14:textId="10C98EDB" w:rsidR="00633E86" w:rsidRPr="00C10231" w:rsidRDefault="00633E86" w:rsidP="00633E86">
            <w:pPr>
              <w:pStyle w:val="Normal1"/>
              <w:jc w:val="center"/>
              <w:rPr>
                <w:rFonts w:ascii="Times New Roman" w:hAnsi="Times New Roman" w:cs="Times New Roman"/>
                <w:sz w:val="24"/>
                <w:szCs w:val="24"/>
              </w:rPr>
            </w:pPr>
            <w:r w:rsidRPr="00C10231">
              <w:rPr>
                <w:rFonts w:ascii="Times New Roman" w:hAnsi="Times New Roman" w:cs="Times New Roman"/>
                <w:b/>
                <w:sz w:val="24"/>
                <w:szCs w:val="24"/>
              </w:rPr>
              <w:t xml:space="preserve">Groupement </w:t>
            </w:r>
            <w:r>
              <w:rPr>
                <w:rFonts w:ascii="Times New Roman" w:hAnsi="Times New Roman" w:cs="Times New Roman"/>
                <w:b/>
                <w:sz w:val="24"/>
                <w:szCs w:val="24"/>
              </w:rPr>
              <w:t>Bishusha</w:t>
            </w:r>
            <w:r w:rsidRPr="00C10231">
              <w:rPr>
                <w:rFonts w:ascii="Times New Roman" w:hAnsi="Times New Roman" w:cs="Times New Roman"/>
                <w:b/>
                <w:sz w:val="24"/>
                <w:szCs w:val="24"/>
              </w:rPr>
              <w:t xml:space="preserve">, localité </w:t>
            </w:r>
            <w:r>
              <w:rPr>
                <w:rFonts w:ascii="Times New Roman" w:hAnsi="Times New Roman" w:cs="Times New Roman"/>
                <w:b/>
                <w:sz w:val="24"/>
                <w:szCs w:val="24"/>
              </w:rPr>
              <w:t>Kitsimba</w:t>
            </w:r>
          </w:p>
          <w:p w14:paraId="694E6865" w14:textId="38C23113" w:rsidR="00633E86" w:rsidRPr="00805765" w:rsidRDefault="00633E86" w:rsidP="00633E86">
            <w:pPr>
              <w:pStyle w:val="Normal1"/>
              <w:jc w:val="center"/>
              <w:rPr>
                <w:rFonts w:ascii="Times New Roman" w:hAnsi="Times New Roman" w:cs="Times New Roman"/>
                <w:sz w:val="24"/>
                <w:szCs w:val="24"/>
              </w:rPr>
            </w:pPr>
            <w:r w:rsidRPr="00C10231">
              <w:rPr>
                <w:rFonts w:ascii="Times New Roman" w:hAnsi="Times New Roman" w:cs="Times New Roman"/>
                <w:b/>
                <w:sz w:val="24"/>
                <w:szCs w:val="24"/>
              </w:rPr>
              <w:t xml:space="preserve">Axe </w:t>
            </w:r>
            <w:r>
              <w:rPr>
                <w:rFonts w:ascii="Times New Roman" w:hAnsi="Times New Roman" w:cs="Times New Roman"/>
                <w:b/>
                <w:sz w:val="24"/>
                <w:szCs w:val="24"/>
              </w:rPr>
              <w:t>Ki</w:t>
            </w:r>
            <w:r w:rsidR="001C7C7D">
              <w:rPr>
                <w:rFonts w:ascii="Times New Roman" w:hAnsi="Times New Roman" w:cs="Times New Roman"/>
                <w:b/>
                <w:sz w:val="24"/>
                <w:szCs w:val="24"/>
              </w:rPr>
              <w:t>t</w:t>
            </w:r>
            <w:r>
              <w:rPr>
                <w:rFonts w:ascii="Times New Roman" w:hAnsi="Times New Roman" w:cs="Times New Roman"/>
                <w:b/>
                <w:sz w:val="24"/>
                <w:szCs w:val="24"/>
              </w:rPr>
              <w:t>changa - Bishusha</w:t>
            </w:r>
            <w:r w:rsidRPr="00C10231">
              <w:rPr>
                <w:rFonts w:ascii="Times New Roman" w:hAnsi="Times New Roman" w:cs="Times New Roman"/>
                <w:b/>
                <w:sz w:val="24"/>
                <w:szCs w:val="24"/>
              </w:rPr>
              <w:t>, zone de santé Birambizo, aire</w:t>
            </w:r>
            <w:r w:rsidRPr="00805765">
              <w:rPr>
                <w:rFonts w:ascii="Times New Roman" w:hAnsi="Times New Roman" w:cs="Times New Roman"/>
                <w:b/>
                <w:sz w:val="24"/>
                <w:szCs w:val="24"/>
              </w:rPr>
              <w:t xml:space="preserve"> de santé </w:t>
            </w:r>
            <w:r>
              <w:rPr>
                <w:rFonts w:ascii="Times New Roman" w:hAnsi="Times New Roman" w:cs="Times New Roman"/>
                <w:b/>
                <w:sz w:val="24"/>
                <w:szCs w:val="24"/>
              </w:rPr>
              <w:t>Kitsimba</w:t>
            </w:r>
          </w:p>
          <w:p w14:paraId="46E8919C" w14:textId="6CF19D5E" w:rsidR="00633E86" w:rsidRDefault="00633E86" w:rsidP="00633E86">
            <w:pPr>
              <w:pStyle w:val="Normal1"/>
              <w:jc w:val="center"/>
              <w:rPr>
                <w:rFonts w:ascii="Times New Roman" w:hAnsi="Times New Roman" w:cs="Times New Roman"/>
                <w:sz w:val="22"/>
                <w:szCs w:val="22"/>
              </w:rPr>
            </w:pPr>
            <w:r w:rsidRPr="00140F91">
              <w:rPr>
                <w:rFonts w:ascii="Times New Roman" w:hAnsi="Times New Roman" w:cs="Times New Roman"/>
                <w:b/>
                <w:bCs/>
                <w:sz w:val="28"/>
                <w:szCs w:val="28"/>
                <w:highlight w:val="lightGray"/>
              </w:rPr>
              <w:t>Village évalué : Kizimba</w:t>
            </w:r>
          </w:p>
          <w:p w14:paraId="31AB9717" w14:textId="1ED020D4" w:rsidR="00633E86" w:rsidRDefault="00633E86">
            <w:pPr>
              <w:pStyle w:val="Normal1"/>
              <w:jc w:val="center"/>
              <w:rPr>
                <w:rFonts w:ascii="Times New Roman" w:hAnsi="Times New Roman" w:cs="Times New Roman"/>
                <w:sz w:val="22"/>
                <w:szCs w:val="22"/>
              </w:rPr>
            </w:pPr>
          </w:p>
          <w:p w14:paraId="3D353A59" w14:textId="77777777" w:rsidR="001F2099" w:rsidRPr="00805765" w:rsidRDefault="00616DE6">
            <w:pPr>
              <w:pStyle w:val="Normal1"/>
              <w:jc w:val="center"/>
              <w:rPr>
                <w:rFonts w:ascii="Times New Roman" w:hAnsi="Times New Roman" w:cs="Times New Roman"/>
                <w:sz w:val="24"/>
                <w:szCs w:val="24"/>
              </w:rPr>
            </w:pPr>
            <w:r w:rsidRPr="00805765">
              <w:rPr>
                <w:rFonts w:ascii="Times New Roman" w:hAnsi="Times New Roman" w:cs="Times New Roman"/>
                <w:b/>
                <w:sz w:val="24"/>
                <w:szCs w:val="24"/>
              </w:rPr>
              <w:t xml:space="preserve">Date de l’évaluation : </w:t>
            </w:r>
            <w:r w:rsidR="00E90B12">
              <w:rPr>
                <w:rFonts w:ascii="Times New Roman" w:hAnsi="Times New Roman" w:cs="Times New Roman"/>
                <w:b/>
                <w:sz w:val="24"/>
                <w:szCs w:val="24"/>
              </w:rPr>
              <w:t>du 13/01/</w:t>
            </w:r>
            <w:r w:rsidRPr="00805765">
              <w:rPr>
                <w:rFonts w:ascii="Times New Roman" w:hAnsi="Times New Roman" w:cs="Times New Roman"/>
                <w:b/>
                <w:sz w:val="24"/>
                <w:szCs w:val="24"/>
              </w:rPr>
              <w:t>20</w:t>
            </w:r>
            <w:r w:rsidR="00E90B12">
              <w:rPr>
                <w:rFonts w:ascii="Times New Roman" w:hAnsi="Times New Roman" w:cs="Times New Roman"/>
                <w:b/>
                <w:sz w:val="24"/>
                <w:szCs w:val="24"/>
              </w:rPr>
              <w:t>20</w:t>
            </w:r>
            <w:r w:rsidRPr="00805765">
              <w:rPr>
                <w:rFonts w:ascii="Times New Roman" w:hAnsi="Times New Roman" w:cs="Times New Roman"/>
                <w:b/>
                <w:sz w:val="24"/>
                <w:szCs w:val="24"/>
              </w:rPr>
              <w:t xml:space="preserve"> </w:t>
            </w:r>
            <w:r w:rsidR="00E90B12">
              <w:rPr>
                <w:rFonts w:ascii="Times New Roman" w:hAnsi="Times New Roman" w:cs="Times New Roman"/>
                <w:b/>
                <w:sz w:val="24"/>
                <w:szCs w:val="24"/>
              </w:rPr>
              <w:t>au 15</w:t>
            </w:r>
            <w:r w:rsidRPr="00805765">
              <w:rPr>
                <w:rFonts w:ascii="Times New Roman" w:hAnsi="Times New Roman" w:cs="Times New Roman"/>
                <w:b/>
                <w:sz w:val="24"/>
                <w:szCs w:val="24"/>
              </w:rPr>
              <w:t>/</w:t>
            </w:r>
            <w:r w:rsidR="00E90B12">
              <w:rPr>
                <w:rFonts w:ascii="Times New Roman" w:hAnsi="Times New Roman" w:cs="Times New Roman"/>
                <w:b/>
                <w:sz w:val="24"/>
                <w:szCs w:val="24"/>
              </w:rPr>
              <w:t>0</w:t>
            </w:r>
            <w:r w:rsidRPr="00805765">
              <w:rPr>
                <w:rFonts w:ascii="Times New Roman" w:hAnsi="Times New Roman" w:cs="Times New Roman"/>
                <w:b/>
                <w:sz w:val="24"/>
                <w:szCs w:val="24"/>
              </w:rPr>
              <w:t>1/20</w:t>
            </w:r>
            <w:r w:rsidR="00E90B12">
              <w:rPr>
                <w:rFonts w:ascii="Times New Roman" w:hAnsi="Times New Roman" w:cs="Times New Roman"/>
                <w:b/>
                <w:sz w:val="24"/>
                <w:szCs w:val="24"/>
              </w:rPr>
              <w:t>20</w:t>
            </w:r>
          </w:p>
          <w:p w14:paraId="3E0C35E2" w14:textId="77777777" w:rsidR="001F2099" w:rsidRPr="00805765" w:rsidRDefault="00616DE6">
            <w:pPr>
              <w:pStyle w:val="Normal1"/>
              <w:jc w:val="center"/>
              <w:rPr>
                <w:rFonts w:ascii="Times New Roman" w:hAnsi="Times New Roman" w:cs="Times New Roman"/>
                <w:sz w:val="24"/>
                <w:szCs w:val="24"/>
              </w:rPr>
            </w:pPr>
            <w:r w:rsidRPr="00805765">
              <w:rPr>
                <w:rFonts w:ascii="Times New Roman" w:hAnsi="Times New Roman" w:cs="Times New Roman"/>
                <w:b/>
                <w:sz w:val="24"/>
                <w:szCs w:val="24"/>
              </w:rPr>
              <w:t xml:space="preserve">Date du rapport : </w:t>
            </w:r>
            <w:r w:rsidR="00E90B12">
              <w:rPr>
                <w:rFonts w:ascii="Times New Roman" w:hAnsi="Times New Roman" w:cs="Times New Roman"/>
                <w:b/>
                <w:sz w:val="24"/>
                <w:szCs w:val="24"/>
              </w:rPr>
              <w:t>16</w:t>
            </w:r>
            <w:r w:rsidRPr="00805765">
              <w:rPr>
                <w:rFonts w:ascii="Times New Roman" w:hAnsi="Times New Roman" w:cs="Times New Roman"/>
                <w:b/>
                <w:sz w:val="24"/>
                <w:szCs w:val="24"/>
              </w:rPr>
              <w:t>/</w:t>
            </w:r>
            <w:r w:rsidR="00E90B12">
              <w:rPr>
                <w:rFonts w:ascii="Times New Roman" w:hAnsi="Times New Roman" w:cs="Times New Roman"/>
                <w:b/>
                <w:sz w:val="24"/>
                <w:szCs w:val="24"/>
              </w:rPr>
              <w:t>0</w:t>
            </w:r>
            <w:r w:rsidR="00EF0796" w:rsidRPr="00805765">
              <w:rPr>
                <w:rFonts w:ascii="Times New Roman" w:hAnsi="Times New Roman" w:cs="Times New Roman"/>
                <w:b/>
                <w:sz w:val="24"/>
                <w:szCs w:val="24"/>
              </w:rPr>
              <w:t>1</w:t>
            </w:r>
            <w:r w:rsidRPr="00805765">
              <w:rPr>
                <w:rFonts w:ascii="Times New Roman" w:hAnsi="Times New Roman" w:cs="Times New Roman"/>
                <w:b/>
                <w:sz w:val="24"/>
                <w:szCs w:val="24"/>
              </w:rPr>
              <w:t>/</w:t>
            </w:r>
            <w:r w:rsidR="00E90B12">
              <w:rPr>
                <w:rFonts w:ascii="Times New Roman" w:hAnsi="Times New Roman" w:cs="Times New Roman"/>
                <w:b/>
                <w:sz w:val="24"/>
                <w:szCs w:val="24"/>
              </w:rPr>
              <w:t>2020</w:t>
            </w:r>
          </w:p>
          <w:p w14:paraId="757BF8DD" w14:textId="77777777" w:rsidR="001F2099" w:rsidRPr="00805765" w:rsidRDefault="001F2099">
            <w:pPr>
              <w:pStyle w:val="Normal1"/>
              <w:jc w:val="center"/>
              <w:rPr>
                <w:rFonts w:ascii="Times New Roman" w:hAnsi="Times New Roman" w:cs="Times New Roman"/>
                <w:sz w:val="24"/>
                <w:szCs w:val="24"/>
              </w:rPr>
            </w:pPr>
          </w:p>
          <w:p w14:paraId="3007275A" w14:textId="77777777" w:rsidR="001F2099" w:rsidRPr="00805765" w:rsidRDefault="00616DE6">
            <w:pPr>
              <w:pStyle w:val="Normal1"/>
              <w:jc w:val="center"/>
              <w:rPr>
                <w:rFonts w:ascii="Times New Roman" w:hAnsi="Times New Roman" w:cs="Times New Roman"/>
                <w:sz w:val="24"/>
                <w:szCs w:val="24"/>
              </w:rPr>
            </w:pPr>
            <w:r w:rsidRPr="00805765">
              <w:rPr>
                <w:rFonts w:ascii="Times New Roman" w:hAnsi="Times New Roman" w:cs="Times New Roman"/>
                <w:sz w:val="24"/>
                <w:szCs w:val="24"/>
              </w:rPr>
              <w:t xml:space="preserve">Pour plus d’information, </w:t>
            </w:r>
            <w:r w:rsidR="00C75DA1">
              <w:rPr>
                <w:rFonts w:ascii="Times New Roman" w:hAnsi="Times New Roman" w:cs="Times New Roman"/>
                <w:sz w:val="24"/>
                <w:szCs w:val="24"/>
              </w:rPr>
              <w:t>c</w:t>
            </w:r>
            <w:r w:rsidRPr="00805765">
              <w:rPr>
                <w:rFonts w:ascii="Times New Roman" w:hAnsi="Times New Roman" w:cs="Times New Roman"/>
                <w:sz w:val="24"/>
                <w:szCs w:val="24"/>
              </w:rPr>
              <w:t>ontactez :</w:t>
            </w:r>
          </w:p>
          <w:p w14:paraId="1D7D8548" w14:textId="77777777" w:rsidR="001F2099" w:rsidRPr="00805765" w:rsidRDefault="00616DE6">
            <w:pPr>
              <w:pStyle w:val="Normal1"/>
              <w:jc w:val="center"/>
              <w:rPr>
                <w:rFonts w:ascii="Times New Roman" w:hAnsi="Times New Roman" w:cs="Times New Roman"/>
                <w:sz w:val="24"/>
                <w:szCs w:val="24"/>
              </w:rPr>
            </w:pPr>
            <w:r w:rsidRPr="00805765">
              <w:rPr>
                <w:rFonts w:ascii="Times New Roman" w:hAnsi="Times New Roman" w:cs="Times New Roman"/>
                <w:sz w:val="24"/>
                <w:szCs w:val="24"/>
              </w:rPr>
              <w:t>MOULIN Leslie, Coordinatrice terrain Bwito</w:t>
            </w:r>
          </w:p>
          <w:p w14:paraId="736EEFF9" w14:textId="77777777" w:rsidR="00616DE6" w:rsidRPr="00805765" w:rsidRDefault="00A01BB4" w:rsidP="00616DE6">
            <w:pPr>
              <w:pStyle w:val="Normal1"/>
              <w:jc w:val="center"/>
              <w:rPr>
                <w:rFonts w:ascii="Times New Roman" w:hAnsi="Times New Roman" w:cs="Times New Roman"/>
                <w:sz w:val="24"/>
                <w:szCs w:val="24"/>
              </w:rPr>
            </w:pPr>
            <w:hyperlink r:id="rId10" w:history="1">
              <w:r w:rsidR="00616DE6" w:rsidRPr="00805765">
                <w:rPr>
                  <w:rStyle w:val="Hyperlink"/>
                  <w:rFonts w:ascii="Times New Roman" w:hAnsi="Times New Roman" w:cs="Times New Roman"/>
                  <w:sz w:val="24"/>
                  <w:szCs w:val="24"/>
                </w:rPr>
                <w:t>leslie.moulin@heks-eper.org</w:t>
              </w:r>
            </w:hyperlink>
          </w:p>
          <w:p w14:paraId="4BA6757D" w14:textId="20316B21" w:rsidR="00616DE6" w:rsidRPr="00616DE6" w:rsidRDefault="00EF0796" w:rsidP="00140F91">
            <w:pPr>
              <w:pStyle w:val="Normal1"/>
              <w:jc w:val="center"/>
              <w:rPr>
                <w:i/>
                <w:sz w:val="18"/>
                <w:szCs w:val="18"/>
              </w:rPr>
            </w:pPr>
            <w:r w:rsidRPr="00805765">
              <w:rPr>
                <w:rFonts w:ascii="Times New Roman" w:hAnsi="Times New Roman" w:cs="Times New Roman"/>
                <w:sz w:val="24"/>
                <w:szCs w:val="24"/>
              </w:rPr>
              <w:t>Tél : +243 824 687 254</w:t>
            </w:r>
          </w:p>
        </w:tc>
      </w:tr>
    </w:tbl>
    <w:p w14:paraId="3C0B0F0E" w14:textId="77777777" w:rsidR="001F2099" w:rsidRPr="00805765" w:rsidRDefault="00616DE6" w:rsidP="00805765">
      <w:pPr>
        <w:pStyle w:val="Heading1"/>
        <w:numPr>
          <w:ilvl w:val="0"/>
          <w:numId w:val="3"/>
        </w:numPr>
        <w:spacing w:before="0"/>
        <w:rPr>
          <w:rFonts w:ascii="Times New Roman" w:hAnsi="Times New Roman" w:cs="Times New Roman"/>
        </w:rPr>
      </w:pPr>
      <w:bookmarkStart w:id="0" w:name="_1fob9te" w:colFirst="0" w:colLast="0"/>
      <w:bookmarkEnd w:id="0"/>
      <w:r w:rsidRPr="00805765">
        <w:rPr>
          <w:rFonts w:ascii="Times New Roman" w:hAnsi="Times New Roman" w:cs="Times New Roman"/>
        </w:rPr>
        <w:t>Aperçu de la situation</w:t>
      </w:r>
    </w:p>
    <w:p w14:paraId="0F4D4EDA" w14:textId="77777777" w:rsidR="001F2099" w:rsidRPr="00805765" w:rsidRDefault="00616DE6" w:rsidP="00805765">
      <w:pPr>
        <w:pStyle w:val="Heading2"/>
        <w:numPr>
          <w:ilvl w:val="1"/>
          <w:numId w:val="3"/>
        </w:numPr>
        <w:spacing w:before="120" w:after="120"/>
        <w:rPr>
          <w:rFonts w:ascii="Times New Roman" w:hAnsi="Times New Roman" w:cs="Times New Roman"/>
        </w:rPr>
      </w:pPr>
      <w:r w:rsidRPr="00805765">
        <w:rPr>
          <w:rFonts w:ascii="Times New Roman" w:hAnsi="Times New Roman" w:cs="Times New Roman"/>
        </w:rPr>
        <w:t>Description de la crise</w:t>
      </w:r>
    </w:p>
    <w:tbl>
      <w:tblPr>
        <w:tblStyle w:val="31"/>
        <w:tblW w:w="105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2250"/>
        <w:gridCol w:w="2160"/>
        <w:gridCol w:w="4186"/>
      </w:tblGrid>
      <w:tr w:rsidR="00805765" w:rsidRPr="00805765" w14:paraId="3523C289" w14:textId="77777777" w:rsidTr="00B45ED1">
        <w:trPr>
          <w:trHeight w:val="800"/>
        </w:trPr>
        <w:tc>
          <w:tcPr>
            <w:tcW w:w="1998" w:type="dxa"/>
            <w:shd w:val="clear" w:color="auto" w:fill="5B9BD5"/>
            <w:vAlign w:val="center"/>
          </w:tcPr>
          <w:p w14:paraId="23D6AE9B" w14:textId="77777777" w:rsidR="00805765" w:rsidRPr="006D08A4" w:rsidRDefault="00805765" w:rsidP="00B45ED1">
            <w:pPr>
              <w:pStyle w:val="Normal1"/>
              <w:spacing w:before="60" w:after="60"/>
              <w:rPr>
                <w:rFonts w:ascii="Times New Roman" w:hAnsi="Times New Roman" w:cs="Times New Roman"/>
                <w:color w:val="000000"/>
                <w:sz w:val="24"/>
                <w:szCs w:val="24"/>
              </w:rPr>
            </w:pPr>
            <w:r w:rsidRPr="006D08A4">
              <w:rPr>
                <w:rFonts w:ascii="Times New Roman" w:hAnsi="Times New Roman" w:cs="Times New Roman"/>
                <w:b/>
                <w:color w:val="000000"/>
                <w:sz w:val="24"/>
                <w:szCs w:val="24"/>
              </w:rPr>
              <w:t xml:space="preserve">Nature de la crise : </w:t>
            </w:r>
          </w:p>
        </w:tc>
        <w:tc>
          <w:tcPr>
            <w:tcW w:w="8596" w:type="dxa"/>
            <w:gridSpan w:val="3"/>
            <w:shd w:val="clear" w:color="auto" w:fill="BDD6EE"/>
          </w:tcPr>
          <w:p w14:paraId="7DF526A1" w14:textId="77777777" w:rsidR="00805765" w:rsidRPr="00170ACD" w:rsidRDefault="00805765">
            <w:pPr>
              <w:pStyle w:val="Normal1"/>
              <w:numPr>
                <w:ilvl w:val="0"/>
                <w:numId w:val="8"/>
              </w:numPr>
              <w:spacing w:before="60" w:after="60"/>
              <w:rPr>
                <w:rFonts w:ascii="Times New Roman" w:hAnsi="Times New Roman" w:cs="Times New Roman"/>
                <w:color w:val="000000"/>
                <w:sz w:val="24"/>
                <w:szCs w:val="24"/>
              </w:rPr>
            </w:pPr>
            <w:r w:rsidRPr="00170ACD">
              <w:rPr>
                <w:rFonts w:ascii="Times New Roman" w:hAnsi="Times New Roman" w:cs="Times New Roman"/>
                <w:color w:val="000000"/>
                <w:sz w:val="24"/>
                <w:szCs w:val="24"/>
              </w:rPr>
              <w:t>Opérations militaires</w:t>
            </w:r>
          </w:p>
          <w:p w14:paraId="40D7E2C7" w14:textId="77777777" w:rsidR="00805765" w:rsidRPr="00805765" w:rsidRDefault="00805765" w:rsidP="00805765">
            <w:pPr>
              <w:pStyle w:val="Normal1"/>
              <w:numPr>
                <w:ilvl w:val="0"/>
                <w:numId w:val="8"/>
              </w:numPr>
              <w:spacing w:before="60" w:after="60"/>
              <w:rPr>
                <w:rFonts w:ascii="Times New Roman" w:hAnsi="Times New Roman" w:cs="Times New Roman"/>
                <w:color w:val="000000"/>
                <w:sz w:val="18"/>
                <w:szCs w:val="18"/>
              </w:rPr>
            </w:pPr>
            <w:r w:rsidRPr="00170ACD">
              <w:rPr>
                <w:rFonts w:ascii="Times New Roman" w:hAnsi="Times New Roman" w:cs="Times New Roman"/>
                <w:color w:val="000000"/>
                <w:sz w:val="24"/>
                <w:szCs w:val="24"/>
              </w:rPr>
              <w:t>Mouvements de population</w:t>
            </w:r>
          </w:p>
        </w:tc>
      </w:tr>
      <w:tr w:rsidR="001F2099" w:rsidRPr="00805765" w14:paraId="0EEACEFA" w14:textId="77777777" w:rsidTr="00905C89">
        <w:trPr>
          <w:trHeight w:val="180"/>
        </w:trPr>
        <w:tc>
          <w:tcPr>
            <w:tcW w:w="1998" w:type="dxa"/>
            <w:shd w:val="clear" w:color="auto" w:fill="5B9BD5"/>
            <w:vAlign w:val="center"/>
          </w:tcPr>
          <w:p w14:paraId="37EADE3B" w14:textId="77777777" w:rsidR="001F2099" w:rsidRPr="006D08A4" w:rsidRDefault="00616DE6" w:rsidP="00B45ED1">
            <w:pPr>
              <w:pStyle w:val="Normal1"/>
              <w:spacing w:before="60" w:after="60"/>
              <w:rPr>
                <w:rFonts w:ascii="Times New Roman" w:hAnsi="Times New Roman" w:cs="Times New Roman"/>
                <w:color w:val="000000"/>
                <w:sz w:val="24"/>
                <w:szCs w:val="24"/>
              </w:rPr>
            </w:pPr>
            <w:r w:rsidRPr="006D08A4">
              <w:rPr>
                <w:rFonts w:ascii="Times New Roman" w:hAnsi="Times New Roman" w:cs="Times New Roman"/>
                <w:b/>
                <w:color w:val="000000"/>
                <w:sz w:val="24"/>
                <w:szCs w:val="24"/>
              </w:rPr>
              <w:t xml:space="preserve">Date du début de la crise : </w:t>
            </w:r>
          </w:p>
        </w:tc>
        <w:tc>
          <w:tcPr>
            <w:tcW w:w="2250" w:type="dxa"/>
            <w:shd w:val="clear" w:color="auto" w:fill="auto"/>
            <w:vAlign w:val="center"/>
          </w:tcPr>
          <w:p w14:paraId="485C5CD1" w14:textId="57C6F65C" w:rsidR="005E1091" w:rsidRDefault="00A378D0">
            <w:pPr>
              <w:pStyle w:val="Normal1"/>
              <w:spacing w:before="60" w:after="60"/>
              <w:jc w:val="center"/>
              <w:rPr>
                <w:rFonts w:ascii="Times New Roman" w:hAnsi="Times New Roman" w:cs="Times New Roman"/>
                <w:color w:val="000000"/>
                <w:sz w:val="18"/>
                <w:szCs w:val="18"/>
              </w:rPr>
            </w:pPr>
            <w:r w:rsidRPr="00A378D0">
              <w:rPr>
                <w:rFonts w:ascii="Times New Roman" w:hAnsi="Times New Roman" w:cs="Times New Roman"/>
                <w:color w:val="000000"/>
                <w:sz w:val="24"/>
                <w:szCs w:val="24"/>
              </w:rPr>
              <w:t>26</w:t>
            </w:r>
            <w:r w:rsidR="00D845D7" w:rsidRPr="00A378D0">
              <w:rPr>
                <w:rFonts w:ascii="Times New Roman" w:hAnsi="Times New Roman" w:cs="Times New Roman"/>
                <w:color w:val="000000"/>
                <w:sz w:val="24"/>
                <w:szCs w:val="24"/>
              </w:rPr>
              <w:t>/1</w:t>
            </w:r>
            <w:r w:rsidRPr="00A378D0">
              <w:rPr>
                <w:rFonts w:ascii="Times New Roman" w:hAnsi="Times New Roman" w:cs="Times New Roman"/>
                <w:color w:val="000000"/>
                <w:sz w:val="24"/>
                <w:szCs w:val="24"/>
              </w:rPr>
              <w:t>2</w:t>
            </w:r>
            <w:r w:rsidR="00D845D7" w:rsidRPr="00A378D0">
              <w:rPr>
                <w:rFonts w:ascii="Times New Roman" w:hAnsi="Times New Roman" w:cs="Times New Roman"/>
                <w:color w:val="000000"/>
                <w:sz w:val="24"/>
                <w:szCs w:val="24"/>
              </w:rPr>
              <w:t>/20</w:t>
            </w:r>
            <w:r w:rsidRPr="00A378D0">
              <w:rPr>
                <w:rFonts w:ascii="Times New Roman" w:hAnsi="Times New Roman" w:cs="Times New Roman"/>
                <w:color w:val="000000"/>
                <w:sz w:val="24"/>
                <w:szCs w:val="24"/>
              </w:rPr>
              <w:t>20</w:t>
            </w:r>
          </w:p>
        </w:tc>
        <w:tc>
          <w:tcPr>
            <w:tcW w:w="2160" w:type="dxa"/>
            <w:shd w:val="clear" w:color="auto" w:fill="5B9BD5"/>
            <w:vAlign w:val="center"/>
          </w:tcPr>
          <w:p w14:paraId="1A61A089" w14:textId="77777777" w:rsidR="001F2099" w:rsidRPr="00B45ED1" w:rsidRDefault="00616DE6" w:rsidP="00B45ED1">
            <w:pPr>
              <w:pStyle w:val="Normal1"/>
              <w:spacing w:before="60" w:after="60"/>
              <w:rPr>
                <w:rFonts w:ascii="Times New Roman" w:hAnsi="Times New Roman" w:cs="Times New Roman"/>
                <w:color w:val="000000"/>
                <w:sz w:val="24"/>
                <w:szCs w:val="24"/>
              </w:rPr>
            </w:pPr>
            <w:r w:rsidRPr="00B45ED1">
              <w:rPr>
                <w:rFonts w:ascii="Times New Roman" w:hAnsi="Times New Roman" w:cs="Times New Roman"/>
                <w:b/>
                <w:color w:val="000000"/>
                <w:sz w:val="24"/>
                <w:szCs w:val="24"/>
              </w:rPr>
              <w:t>Date de confirmation de l’alerte</w:t>
            </w:r>
            <w:r w:rsidRPr="00B45ED1">
              <w:rPr>
                <w:rFonts w:ascii="Times New Roman" w:hAnsi="Times New Roman" w:cs="Times New Roman"/>
                <w:color w:val="000000"/>
                <w:sz w:val="24"/>
                <w:szCs w:val="24"/>
              </w:rPr>
              <w:t> :</w:t>
            </w:r>
          </w:p>
        </w:tc>
        <w:tc>
          <w:tcPr>
            <w:tcW w:w="4186" w:type="dxa"/>
            <w:vAlign w:val="center"/>
          </w:tcPr>
          <w:p w14:paraId="2E585CBF" w14:textId="77777777" w:rsidR="005E1091" w:rsidRDefault="00EC7B30">
            <w:pPr>
              <w:pStyle w:val="Normal11"/>
              <w:spacing w:before="60" w:after="60"/>
              <w:jc w:val="center"/>
              <w:rPr>
                <w:rFonts w:ascii="Times New Roman" w:hAnsi="Times New Roman" w:cs="Times New Roman"/>
                <w:color w:val="000000"/>
                <w:sz w:val="24"/>
                <w:szCs w:val="24"/>
              </w:rPr>
            </w:pPr>
            <w:r>
              <w:rPr>
                <w:rFonts w:ascii="Times New Roman" w:hAnsi="Times New Roman" w:cs="Times New Roman"/>
                <w:color w:val="000000"/>
                <w:sz w:val="24"/>
                <w:szCs w:val="24"/>
              </w:rPr>
              <w:t>06</w:t>
            </w:r>
            <w:r w:rsidR="00D845D7" w:rsidRPr="00805765">
              <w:rPr>
                <w:rFonts w:ascii="Times New Roman" w:hAnsi="Times New Roman" w:cs="Times New Roman"/>
                <w:color w:val="000000"/>
                <w:sz w:val="24"/>
                <w:szCs w:val="24"/>
              </w:rPr>
              <w:t>/</w:t>
            </w:r>
            <w:r>
              <w:rPr>
                <w:rFonts w:ascii="Times New Roman" w:hAnsi="Times New Roman" w:cs="Times New Roman"/>
                <w:color w:val="000000"/>
                <w:sz w:val="24"/>
                <w:szCs w:val="24"/>
              </w:rPr>
              <w:t>0</w:t>
            </w:r>
            <w:r w:rsidR="00D845D7" w:rsidRPr="00805765">
              <w:rPr>
                <w:rFonts w:ascii="Times New Roman" w:hAnsi="Times New Roman" w:cs="Times New Roman"/>
                <w:color w:val="000000"/>
                <w:sz w:val="24"/>
                <w:szCs w:val="24"/>
              </w:rPr>
              <w:t>1/20</w:t>
            </w:r>
            <w:r>
              <w:rPr>
                <w:rFonts w:ascii="Times New Roman" w:hAnsi="Times New Roman" w:cs="Times New Roman"/>
                <w:color w:val="000000"/>
                <w:sz w:val="24"/>
                <w:szCs w:val="24"/>
              </w:rPr>
              <w:t>20</w:t>
            </w:r>
          </w:p>
        </w:tc>
      </w:tr>
      <w:tr w:rsidR="001F2099" w:rsidRPr="00805765" w14:paraId="771DF982" w14:textId="77777777" w:rsidTr="00B45ED1">
        <w:trPr>
          <w:trHeight w:val="180"/>
        </w:trPr>
        <w:tc>
          <w:tcPr>
            <w:tcW w:w="1998" w:type="dxa"/>
            <w:shd w:val="clear" w:color="auto" w:fill="5B9BD5"/>
            <w:vAlign w:val="center"/>
          </w:tcPr>
          <w:p w14:paraId="6112FA26" w14:textId="77777777" w:rsidR="001F2099" w:rsidRPr="006D08A4" w:rsidRDefault="00616DE6" w:rsidP="00B45ED1">
            <w:pPr>
              <w:pStyle w:val="Normal1"/>
              <w:spacing w:before="60" w:after="60"/>
              <w:rPr>
                <w:rFonts w:ascii="Times New Roman" w:hAnsi="Times New Roman" w:cs="Times New Roman"/>
                <w:color w:val="000000"/>
                <w:sz w:val="24"/>
                <w:szCs w:val="24"/>
              </w:rPr>
            </w:pPr>
            <w:r w:rsidRPr="006D08A4">
              <w:rPr>
                <w:rFonts w:ascii="Times New Roman" w:hAnsi="Times New Roman" w:cs="Times New Roman"/>
                <w:b/>
                <w:color w:val="000000"/>
                <w:sz w:val="24"/>
                <w:szCs w:val="24"/>
              </w:rPr>
              <w:t>Code EH-tools</w:t>
            </w:r>
          </w:p>
        </w:tc>
        <w:tc>
          <w:tcPr>
            <w:tcW w:w="8596" w:type="dxa"/>
            <w:gridSpan w:val="3"/>
          </w:tcPr>
          <w:p w14:paraId="30137FE3" w14:textId="77777777" w:rsidR="001F2099" w:rsidRPr="00805765" w:rsidRDefault="00D845D7">
            <w:pPr>
              <w:pStyle w:val="Normal1"/>
              <w:spacing w:before="60" w:after="60"/>
              <w:rPr>
                <w:rFonts w:ascii="Times New Roman" w:hAnsi="Times New Roman" w:cs="Times New Roman"/>
                <w:color w:val="000000"/>
                <w:sz w:val="24"/>
                <w:szCs w:val="24"/>
              </w:rPr>
            </w:pPr>
            <w:r w:rsidRPr="00805765">
              <w:rPr>
                <w:rFonts w:ascii="Times New Roman" w:hAnsi="Times New Roman" w:cs="Times New Roman"/>
                <w:color w:val="000000"/>
                <w:sz w:val="24"/>
                <w:szCs w:val="24"/>
              </w:rPr>
              <w:t>Alerte n°3158</w:t>
            </w:r>
          </w:p>
        </w:tc>
      </w:tr>
      <w:tr w:rsidR="001F2099" w:rsidRPr="00805765" w14:paraId="35F124A3" w14:textId="77777777" w:rsidTr="00B45ED1">
        <w:trPr>
          <w:trHeight w:val="80"/>
        </w:trPr>
        <w:tc>
          <w:tcPr>
            <w:tcW w:w="10594" w:type="dxa"/>
            <w:gridSpan w:val="4"/>
            <w:shd w:val="clear" w:color="auto" w:fill="5B9BD5"/>
            <w:vAlign w:val="center"/>
          </w:tcPr>
          <w:p w14:paraId="53F9EC75" w14:textId="77777777" w:rsidR="001F2099" w:rsidRPr="006D08A4" w:rsidRDefault="00616DE6" w:rsidP="00B45ED1">
            <w:pPr>
              <w:pStyle w:val="Normal1"/>
              <w:spacing w:before="60" w:after="60"/>
              <w:rPr>
                <w:rFonts w:ascii="Times New Roman" w:hAnsi="Times New Roman" w:cs="Times New Roman"/>
                <w:color w:val="000000"/>
                <w:sz w:val="24"/>
                <w:szCs w:val="24"/>
              </w:rPr>
            </w:pPr>
            <w:r w:rsidRPr="006D08A4">
              <w:rPr>
                <w:rFonts w:ascii="Times New Roman" w:hAnsi="Times New Roman" w:cs="Times New Roman"/>
                <w:b/>
                <w:color w:val="000000"/>
                <w:sz w:val="24"/>
                <w:szCs w:val="24"/>
              </w:rPr>
              <w:t xml:space="preserve">Si conflit : </w:t>
            </w:r>
          </w:p>
        </w:tc>
      </w:tr>
      <w:tr w:rsidR="001F2099" w:rsidRPr="00805765" w14:paraId="1ADA6789" w14:textId="77777777" w:rsidTr="00B45ED1">
        <w:trPr>
          <w:trHeight w:val="440"/>
        </w:trPr>
        <w:tc>
          <w:tcPr>
            <w:tcW w:w="1998" w:type="dxa"/>
            <w:shd w:val="clear" w:color="auto" w:fill="5B9BD5"/>
            <w:vAlign w:val="center"/>
          </w:tcPr>
          <w:p w14:paraId="7F175CC6" w14:textId="77777777" w:rsidR="001F2099" w:rsidRPr="00B45ED1" w:rsidRDefault="00616DE6" w:rsidP="00B45ED1">
            <w:pPr>
              <w:pStyle w:val="Normal1"/>
              <w:spacing w:before="60" w:after="60"/>
              <w:rPr>
                <w:rFonts w:ascii="Times New Roman" w:hAnsi="Times New Roman" w:cs="Times New Roman"/>
                <w:b/>
                <w:color w:val="000000"/>
                <w:sz w:val="24"/>
                <w:szCs w:val="24"/>
              </w:rPr>
            </w:pPr>
            <w:r w:rsidRPr="00B45ED1">
              <w:rPr>
                <w:rFonts w:ascii="Times New Roman" w:hAnsi="Times New Roman" w:cs="Times New Roman"/>
                <w:b/>
                <w:color w:val="000000"/>
                <w:sz w:val="24"/>
                <w:szCs w:val="24"/>
              </w:rPr>
              <w:t>Description du conflit</w:t>
            </w:r>
          </w:p>
        </w:tc>
        <w:tc>
          <w:tcPr>
            <w:tcW w:w="8596" w:type="dxa"/>
            <w:gridSpan w:val="3"/>
            <w:shd w:val="clear" w:color="auto" w:fill="FFFFFF"/>
          </w:tcPr>
          <w:p w14:paraId="03466A67" w14:textId="4FE83C99" w:rsidR="00794840" w:rsidRPr="00A378D0" w:rsidRDefault="00A378D0" w:rsidP="00A378D0">
            <w:pPr>
              <w:pStyle w:val="Normal1"/>
              <w:spacing w:before="60" w:after="60"/>
              <w:jc w:val="both"/>
              <w:rPr>
                <w:rFonts w:ascii="Times New Roman" w:hAnsi="Times New Roman" w:cs="Times New Roman"/>
                <w:color w:val="000000"/>
                <w:sz w:val="24"/>
                <w:szCs w:val="24"/>
              </w:rPr>
            </w:pPr>
            <w:r w:rsidRPr="00A378D0">
              <w:rPr>
                <w:rFonts w:ascii="Times New Roman" w:hAnsi="Times New Roman" w:cs="Times New Roman"/>
                <w:color w:val="000000"/>
                <w:sz w:val="24"/>
                <w:szCs w:val="24"/>
              </w:rPr>
              <w:t>Des affrontements</w:t>
            </w:r>
            <w:r w:rsidR="00140F91">
              <w:rPr>
                <w:rFonts w:ascii="Times New Roman" w:hAnsi="Times New Roman" w:cs="Times New Roman"/>
                <w:color w:val="000000"/>
                <w:sz w:val="24"/>
                <w:szCs w:val="24"/>
              </w:rPr>
              <w:t>,</w:t>
            </w:r>
            <w:r w:rsidR="00140F91" w:rsidRPr="00A378D0">
              <w:rPr>
                <w:rFonts w:ascii="Times New Roman" w:hAnsi="Times New Roman" w:cs="Times New Roman"/>
                <w:color w:val="000000"/>
                <w:sz w:val="24"/>
                <w:szCs w:val="24"/>
              </w:rPr>
              <w:t xml:space="preserve"> sur l’axe Katsiru – Mushababwe</w:t>
            </w:r>
            <w:r w:rsidR="00140F91">
              <w:rPr>
                <w:rFonts w:ascii="Times New Roman" w:hAnsi="Times New Roman" w:cs="Times New Roman"/>
                <w:color w:val="000000"/>
                <w:sz w:val="24"/>
                <w:szCs w:val="24"/>
              </w:rPr>
              <w:t xml:space="preserve"> - Bambu, groupement Kihondo </w:t>
            </w:r>
            <w:r w:rsidRPr="00A378D0">
              <w:rPr>
                <w:rFonts w:ascii="Times New Roman" w:hAnsi="Times New Roman" w:cs="Times New Roman"/>
                <w:color w:val="000000"/>
                <w:sz w:val="24"/>
                <w:szCs w:val="24"/>
              </w:rPr>
              <w:t>entre forces armées du 26 au 30 décembre 2019</w:t>
            </w:r>
            <w:r w:rsidR="00ED2E0A">
              <w:rPr>
                <w:rFonts w:ascii="Times New Roman" w:hAnsi="Times New Roman" w:cs="Times New Roman"/>
                <w:color w:val="000000"/>
                <w:sz w:val="24"/>
                <w:szCs w:val="24"/>
              </w:rPr>
              <w:t xml:space="preserve">, </w:t>
            </w:r>
            <w:r w:rsidRPr="00A378D0">
              <w:rPr>
                <w:rFonts w:ascii="Times New Roman" w:hAnsi="Times New Roman" w:cs="Times New Roman"/>
                <w:color w:val="000000"/>
                <w:sz w:val="24"/>
                <w:szCs w:val="24"/>
              </w:rPr>
              <w:t>du 5 au 6 janvier 2020</w:t>
            </w:r>
            <w:r w:rsidR="00140F91">
              <w:rPr>
                <w:rFonts w:ascii="Times New Roman" w:hAnsi="Times New Roman" w:cs="Times New Roman"/>
                <w:color w:val="000000"/>
                <w:sz w:val="24"/>
                <w:szCs w:val="24"/>
              </w:rPr>
              <w:t xml:space="preserve"> ainsi que le 12 janvier (affrontement entre groupes armés à </w:t>
            </w:r>
            <w:r w:rsidR="00140F91" w:rsidRPr="00140F91">
              <w:rPr>
                <w:rFonts w:ascii="Times New Roman" w:hAnsi="Times New Roman" w:cs="Times New Roman"/>
                <w:color w:val="000000"/>
                <w:sz w:val="24"/>
                <w:szCs w:val="24"/>
              </w:rPr>
              <w:t>Byumba, groupement Ihondo)</w:t>
            </w:r>
            <w:r w:rsidR="00ED2E0A">
              <w:rPr>
                <w:rFonts w:ascii="Times New Roman" w:hAnsi="Times New Roman" w:cs="Times New Roman"/>
                <w:color w:val="000000"/>
                <w:sz w:val="24"/>
                <w:szCs w:val="24"/>
              </w:rPr>
              <w:t xml:space="preserve"> </w:t>
            </w:r>
            <w:r w:rsidRPr="00A378D0">
              <w:rPr>
                <w:rFonts w:ascii="Times New Roman" w:hAnsi="Times New Roman" w:cs="Times New Roman"/>
                <w:color w:val="000000"/>
                <w:sz w:val="24"/>
                <w:szCs w:val="24"/>
              </w:rPr>
              <w:t>ont entrainé un déplacement de la population se trouvant à proximité de cet axe.</w:t>
            </w:r>
          </w:p>
          <w:p w14:paraId="131520CE" w14:textId="2EB00A4D" w:rsidR="00A378D0" w:rsidRPr="00A378D0" w:rsidRDefault="00A378D0" w:rsidP="00A378D0">
            <w:pPr>
              <w:pStyle w:val="Normal1"/>
              <w:spacing w:before="60" w:after="60"/>
              <w:jc w:val="both"/>
              <w:rPr>
                <w:rFonts w:ascii="Times New Roman" w:hAnsi="Times New Roman" w:cs="Times New Roman"/>
                <w:color w:val="000000"/>
                <w:sz w:val="24"/>
                <w:szCs w:val="24"/>
              </w:rPr>
            </w:pPr>
            <w:r w:rsidRPr="00A378D0">
              <w:rPr>
                <w:rFonts w:ascii="Times New Roman" w:hAnsi="Times New Roman" w:cs="Times New Roman"/>
                <w:color w:val="000000"/>
                <w:sz w:val="24"/>
                <w:szCs w:val="24"/>
              </w:rPr>
              <w:lastRenderedPageBreak/>
              <w:t xml:space="preserve">Le nombre des combats entre </w:t>
            </w:r>
            <w:r>
              <w:rPr>
                <w:rFonts w:ascii="Times New Roman" w:hAnsi="Times New Roman" w:cs="Times New Roman"/>
                <w:color w:val="000000"/>
                <w:sz w:val="24"/>
                <w:szCs w:val="24"/>
              </w:rPr>
              <w:t>groupes armés</w:t>
            </w:r>
            <w:r w:rsidRPr="00A378D0">
              <w:rPr>
                <w:rFonts w:ascii="Times New Roman" w:hAnsi="Times New Roman" w:cs="Times New Roman"/>
                <w:color w:val="000000"/>
                <w:sz w:val="24"/>
                <w:szCs w:val="24"/>
              </w:rPr>
              <w:t xml:space="preserve"> s'est accru depuis novembre 2019. </w:t>
            </w:r>
            <w:r w:rsidRPr="00493C07">
              <w:rPr>
                <w:rFonts w:ascii="Times New Roman" w:hAnsi="Times New Roman" w:cs="Times New Roman"/>
                <w:color w:val="000000"/>
                <w:sz w:val="24"/>
                <w:szCs w:val="24"/>
              </w:rPr>
              <w:t xml:space="preserve">D’un côté, les FARDC maintiennent la pression sur les groupes armés autour des axes Bambo-Kirumba-Kazaroho, Kinyandoni-Katisru-Birambizo. De l’autre côté, les groupes armés sont également responsables de près de la moitié des combats armés rapportés sur les axes Bambo-Kirumba, Mweso-Katsiru. </w:t>
            </w:r>
          </w:p>
          <w:p w14:paraId="2C98426C" w14:textId="77777777" w:rsidR="00A378D0" w:rsidRPr="00A378D0" w:rsidRDefault="00A378D0" w:rsidP="00A378D0">
            <w:pPr>
              <w:pStyle w:val="Normal1"/>
              <w:spacing w:before="60" w:after="60"/>
              <w:jc w:val="both"/>
              <w:rPr>
                <w:rFonts w:ascii="Times New Roman" w:hAnsi="Times New Roman" w:cs="Times New Roman"/>
                <w:color w:val="000000"/>
                <w:sz w:val="24"/>
                <w:szCs w:val="24"/>
              </w:rPr>
            </w:pPr>
          </w:p>
          <w:p w14:paraId="6838FCED" w14:textId="11D383AC" w:rsidR="00A378D0" w:rsidRPr="00A378D0" w:rsidRDefault="00A378D0" w:rsidP="00A378D0">
            <w:pPr>
              <w:pStyle w:val="Normal1"/>
              <w:spacing w:before="60" w:after="60"/>
              <w:jc w:val="both"/>
              <w:rPr>
                <w:rFonts w:ascii="Times New Roman" w:hAnsi="Times New Roman" w:cs="Times New Roman"/>
                <w:color w:val="000000"/>
                <w:sz w:val="24"/>
                <w:szCs w:val="24"/>
              </w:rPr>
            </w:pPr>
            <w:r w:rsidRPr="00A378D0">
              <w:rPr>
                <w:rFonts w:ascii="Times New Roman" w:hAnsi="Times New Roman" w:cs="Times New Roman"/>
                <w:color w:val="000000"/>
                <w:sz w:val="24"/>
                <w:szCs w:val="24"/>
              </w:rPr>
              <w:t xml:space="preserve">La population </w:t>
            </w:r>
            <w:r>
              <w:rPr>
                <w:rFonts w:ascii="Times New Roman" w:hAnsi="Times New Roman" w:cs="Times New Roman"/>
                <w:color w:val="000000"/>
                <w:sz w:val="24"/>
                <w:szCs w:val="24"/>
              </w:rPr>
              <w:t>se trouvant sur et à proximité de cet axe</w:t>
            </w:r>
            <w:r w:rsidRPr="00A378D0">
              <w:rPr>
                <w:rFonts w:ascii="Times New Roman" w:hAnsi="Times New Roman" w:cs="Times New Roman"/>
                <w:color w:val="000000"/>
                <w:sz w:val="24"/>
                <w:szCs w:val="24"/>
              </w:rPr>
              <w:t xml:space="preserve"> </w:t>
            </w:r>
            <w:r>
              <w:rPr>
                <w:rFonts w:ascii="Times New Roman" w:hAnsi="Times New Roman" w:cs="Times New Roman"/>
                <w:color w:val="000000"/>
                <w:sz w:val="24"/>
                <w:szCs w:val="24"/>
              </w:rPr>
              <w:t>est</w:t>
            </w:r>
            <w:r w:rsidRPr="00A378D0">
              <w:rPr>
                <w:rFonts w:ascii="Times New Roman" w:hAnsi="Times New Roman" w:cs="Times New Roman"/>
                <w:color w:val="000000"/>
                <w:sz w:val="24"/>
                <w:szCs w:val="24"/>
              </w:rPr>
              <w:t xml:space="preserve"> amenée à se déplacer de façon répétitive et à une fréquence rapprochée comprise entre 2 et 3 semaines suite à </w:t>
            </w:r>
            <w:r>
              <w:rPr>
                <w:rFonts w:ascii="Times New Roman" w:hAnsi="Times New Roman" w:cs="Times New Roman"/>
                <w:color w:val="000000"/>
                <w:sz w:val="24"/>
                <w:szCs w:val="24"/>
              </w:rPr>
              <w:t>ces</w:t>
            </w:r>
            <w:r w:rsidRPr="00A378D0">
              <w:rPr>
                <w:rFonts w:ascii="Times New Roman" w:hAnsi="Times New Roman" w:cs="Times New Roman"/>
                <w:color w:val="000000"/>
                <w:sz w:val="24"/>
                <w:szCs w:val="24"/>
              </w:rPr>
              <w:t xml:space="preserve"> affrontements entre </w:t>
            </w:r>
            <w:r>
              <w:rPr>
                <w:rFonts w:ascii="Times New Roman" w:hAnsi="Times New Roman" w:cs="Times New Roman"/>
                <w:color w:val="000000"/>
                <w:sz w:val="24"/>
                <w:szCs w:val="24"/>
              </w:rPr>
              <w:t>groupes armés</w:t>
            </w:r>
            <w:r w:rsidRPr="00A378D0">
              <w:rPr>
                <w:rFonts w:ascii="Times New Roman" w:hAnsi="Times New Roman" w:cs="Times New Roman"/>
                <w:color w:val="000000"/>
                <w:sz w:val="24"/>
                <w:szCs w:val="24"/>
              </w:rPr>
              <w:t xml:space="preserve">. </w:t>
            </w:r>
          </w:p>
          <w:p w14:paraId="22D9DC05" w14:textId="107A7B5F" w:rsidR="00A378D0" w:rsidRPr="00EC7B30" w:rsidRDefault="00A378D0" w:rsidP="00A378D0">
            <w:pPr>
              <w:pStyle w:val="Normal1"/>
              <w:spacing w:before="60" w:after="60"/>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rPr>
              <w:t>La</w:t>
            </w:r>
            <w:r w:rsidRPr="00A378D0">
              <w:rPr>
                <w:rFonts w:ascii="Times New Roman" w:hAnsi="Times New Roman" w:cs="Times New Roman"/>
                <w:color w:val="000000"/>
                <w:sz w:val="24"/>
                <w:szCs w:val="24"/>
              </w:rPr>
              <w:t xml:space="preserve"> population peut se retrouver déplacée puis devenir familles d’accueil. Les multiples déplacements font que les familles perdent leurs biens (</w:t>
            </w:r>
            <w:r w:rsidR="00140F91">
              <w:rPr>
                <w:rFonts w:ascii="Times New Roman" w:hAnsi="Times New Roman" w:cs="Times New Roman"/>
                <w:color w:val="000000"/>
                <w:sz w:val="24"/>
                <w:szCs w:val="24"/>
              </w:rPr>
              <w:t>AME</w:t>
            </w:r>
            <w:r w:rsidRPr="00A378D0">
              <w:rPr>
                <w:rFonts w:ascii="Times New Roman" w:hAnsi="Times New Roman" w:cs="Times New Roman"/>
                <w:color w:val="000000"/>
                <w:sz w:val="24"/>
                <w:szCs w:val="24"/>
              </w:rPr>
              <w:t xml:space="preserve"> semences, habits, kit cuisine, couchage, parfois le bétail</w:t>
            </w:r>
            <w:r w:rsidR="00140F91">
              <w:rPr>
                <w:rFonts w:ascii="Times New Roman" w:hAnsi="Times New Roman" w:cs="Times New Roman"/>
                <w:color w:val="000000"/>
                <w:sz w:val="24"/>
                <w:szCs w:val="24"/>
              </w:rPr>
              <w:t>, habitations pouvant être endommagés</w:t>
            </w:r>
            <w:r w:rsidRPr="00A378D0">
              <w:rPr>
                <w:rFonts w:ascii="Times New Roman" w:hAnsi="Times New Roman" w:cs="Times New Roman"/>
                <w:color w:val="000000"/>
                <w:sz w:val="24"/>
                <w:szCs w:val="24"/>
              </w:rPr>
              <w:t>) qui ne sont pas remplacés par manque d’argent.</w:t>
            </w:r>
          </w:p>
        </w:tc>
      </w:tr>
    </w:tbl>
    <w:p w14:paraId="14A1770E" w14:textId="7BA183B4" w:rsidR="00531D6C" w:rsidRDefault="00531D6C" w:rsidP="00984227">
      <w:pPr>
        <w:pStyle w:val="Normal1"/>
        <w:spacing w:before="60" w:after="60"/>
        <w:rPr>
          <w:rFonts w:ascii="Times New Roman" w:hAnsi="Times New Roman" w:cs="Times New Roman"/>
          <w:b/>
          <w:color w:val="000000"/>
          <w:sz w:val="24"/>
          <w:szCs w:val="24"/>
        </w:rPr>
      </w:pPr>
    </w:p>
    <w:p w14:paraId="7E469CA7" w14:textId="77777777" w:rsidR="00531D6C" w:rsidRDefault="00531D6C">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47ACE4B0" w14:textId="77777777" w:rsidR="00531D6C" w:rsidRDefault="00531D6C" w:rsidP="00984227">
      <w:pPr>
        <w:pStyle w:val="Normal1"/>
        <w:spacing w:before="60" w:after="60"/>
        <w:rPr>
          <w:rFonts w:ascii="Times New Roman" w:hAnsi="Times New Roman" w:cs="Times New Roman"/>
          <w:b/>
          <w:color w:val="000000"/>
          <w:sz w:val="24"/>
          <w:szCs w:val="24"/>
        </w:rPr>
        <w:sectPr w:rsidR="00531D6C" w:rsidSect="003921DB">
          <w:footerReference w:type="first" r:id="rId11"/>
          <w:pgSz w:w="12240" w:h="15840" w:code="1"/>
          <w:pgMar w:top="1440" w:right="900" w:bottom="720" w:left="992" w:header="289" w:footer="720" w:gutter="0"/>
          <w:pgNumType w:start="1"/>
          <w:cols w:space="720"/>
          <w:titlePg/>
          <w:docGrid w:linePitch="272"/>
        </w:sectPr>
      </w:pPr>
    </w:p>
    <w:p w14:paraId="15DA3DBD" w14:textId="75F4B411" w:rsidR="00C60801" w:rsidRDefault="00984227" w:rsidP="00984227">
      <w:pPr>
        <w:pStyle w:val="Normal1"/>
        <w:spacing w:before="60" w:after="60"/>
        <w:rPr>
          <w:rFonts w:ascii="Times New Roman" w:hAnsi="Times New Roman" w:cs="Times New Roman"/>
          <w:b/>
          <w:color w:val="000000"/>
          <w:sz w:val="24"/>
          <w:szCs w:val="24"/>
        </w:rPr>
      </w:pPr>
      <w:r w:rsidRPr="00984227">
        <w:rPr>
          <w:rFonts w:ascii="Times New Roman" w:hAnsi="Times New Roman" w:cs="Times New Roman"/>
          <w:b/>
          <w:color w:val="000000"/>
          <w:sz w:val="24"/>
          <w:szCs w:val="24"/>
        </w:rPr>
        <w:lastRenderedPageBreak/>
        <w:t xml:space="preserve">Si mouvement de population, ampleur du mouvement : </w:t>
      </w:r>
    </w:p>
    <w:p w14:paraId="6BA0B2D4" w14:textId="16C830A4" w:rsidR="00F93C1D" w:rsidRDefault="00F93C1D" w:rsidP="00F93C1D">
      <w:pPr>
        <w:rPr>
          <w:rFonts w:ascii="Times New Roman" w:hAnsi="Times New Roman" w:cs="Times New Roman"/>
          <w:b/>
          <w:sz w:val="24"/>
          <w:szCs w:val="24"/>
        </w:rPr>
      </w:pPr>
      <w:r w:rsidRPr="0091309C">
        <w:rPr>
          <w:rFonts w:ascii="Times New Roman" w:hAnsi="Times New Roman" w:cs="Times New Roman"/>
          <w:bCs/>
          <w:sz w:val="24"/>
          <w:szCs w:val="24"/>
        </w:rPr>
        <w:t>A</w:t>
      </w:r>
      <w:r w:rsidR="007E5A69">
        <w:rPr>
          <w:rFonts w:ascii="Times New Roman" w:hAnsi="Times New Roman" w:cs="Times New Roman"/>
          <w:bCs/>
          <w:sz w:val="24"/>
          <w:szCs w:val="24"/>
        </w:rPr>
        <w:t>xe</w:t>
      </w:r>
      <w:r w:rsidRPr="0091309C">
        <w:rPr>
          <w:rFonts w:ascii="Times New Roman" w:hAnsi="Times New Roman" w:cs="Times New Roman"/>
          <w:bCs/>
          <w:sz w:val="24"/>
          <w:szCs w:val="24"/>
        </w:rPr>
        <w:t> :</w:t>
      </w:r>
      <w:r w:rsidRPr="0091309C">
        <w:rPr>
          <w:rFonts w:ascii="Times New Roman" w:hAnsi="Times New Roman" w:cs="Times New Roman"/>
          <w:b/>
          <w:sz w:val="24"/>
          <w:szCs w:val="24"/>
        </w:rPr>
        <w:t xml:space="preserve"> KATSIRU – MUSHABABWE – BAMB</w:t>
      </w:r>
      <w:r w:rsidR="00615895">
        <w:rPr>
          <w:rFonts w:ascii="Times New Roman" w:hAnsi="Times New Roman" w:cs="Times New Roman"/>
          <w:b/>
          <w:sz w:val="24"/>
          <w:szCs w:val="24"/>
        </w:rPr>
        <w:t>U</w:t>
      </w:r>
    </w:p>
    <w:p w14:paraId="48097212" w14:textId="6EA2F22E" w:rsidR="007E5A69" w:rsidRDefault="007E5A69" w:rsidP="00F93C1D">
      <w:pPr>
        <w:rPr>
          <w:rFonts w:ascii="Times New Roman" w:hAnsi="Times New Roman" w:cs="Times New Roman"/>
          <w:b/>
          <w:sz w:val="24"/>
          <w:szCs w:val="24"/>
        </w:rPr>
      </w:pPr>
    </w:p>
    <w:p w14:paraId="7C31D1D5" w14:textId="7E2F17D7" w:rsidR="007E5A69" w:rsidRPr="007E5A69" w:rsidRDefault="007E5A69" w:rsidP="007E5A69">
      <w:pPr>
        <w:jc w:val="both"/>
        <w:rPr>
          <w:rFonts w:ascii="Times New Roman" w:hAnsi="Times New Roman" w:cs="Times New Roman"/>
          <w:bCs/>
          <w:sz w:val="24"/>
          <w:szCs w:val="24"/>
        </w:rPr>
      </w:pPr>
      <w:r w:rsidRPr="007E5A69">
        <w:rPr>
          <w:rFonts w:ascii="Times New Roman" w:hAnsi="Times New Roman" w:cs="Times New Roman"/>
          <w:bCs/>
          <w:sz w:val="24"/>
          <w:szCs w:val="24"/>
        </w:rPr>
        <w:t>Ce tableau permet de montrer la provenance des derniers déplacés du mois de décembre et janvier 2020, d’avoir une estimation de leur nombre et des 4 principaux villages d’accueil.</w:t>
      </w:r>
    </w:p>
    <w:p w14:paraId="54B0B97B" w14:textId="7AD7AF5C" w:rsidR="007E5A69" w:rsidRPr="007E5A69" w:rsidRDefault="007E5A69" w:rsidP="007E5A69">
      <w:pPr>
        <w:pStyle w:val="Normal1"/>
        <w:spacing w:before="60" w:after="60"/>
        <w:jc w:val="both"/>
        <w:rPr>
          <w:rFonts w:ascii="Times New Roman" w:hAnsi="Times New Roman" w:cs="Times New Roman"/>
          <w:bCs/>
          <w:color w:val="000000"/>
          <w:sz w:val="24"/>
          <w:szCs w:val="24"/>
        </w:rPr>
      </w:pPr>
      <w:r w:rsidRPr="007E5A69">
        <w:rPr>
          <w:rFonts w:ascii="Times New Roman" w:hAnsi="Times New Roman" w:cs="Times New Roman"/>
          <w:bCs/>
          <w:color w:val="000000"/>
          <w:sz w:val="24"/>
          <w:szCs w:val="24"/>
        </w:rPr>
        <w:t>L’évaluation multisectorielle menée par l’équipe d’Heks-Eper du 13 au 15 janvier 2020 s’est déroulée à Mushababwe, Kabizo et Kizimba</w:t>
      </w:r>
      <w:r w:rsidRPr="0048097C">
        <w:rPr>
          <w:rFonts w:ascii="Times New Roman" w:hAnsi="Times New Roman" w:cs="Times New Roman"/>
          <w:bCs/>
          <w:color w:val="000000"/>
          <w:sz w:val="24"/>
          <w:szCs w:val="24"/>
        </w:rPr>
        <w:t xml:space="preserve">. Sur cette période d’évaluation, </w:t>
      </w:r>
      <w:r w:rsidR="00A45588" w:rsidRPr="0048097C">
        <w:rPr>
          <w:rFonts w:ascii="Times New Roman" w:hAnsi="Times New Roman" w:cs="Times New Roman"/>
          <w:bCs/>
          <w:color w:val="000000"/>
          <w:sz w:val="24"/>
          <w:szCs w:val="24"/>
        </w:rPr>
        <w:t>la veille humanitaire et plaidoyer pour le mouvement de la population du groupement d</w:t>
      </w:r>
      <w:r w:rsidRPr="0048097C">
        <w:rPr>
          <w:rFonts w:ascii="Times New Roman" w:hAnsi="Times New Roman" w:cs="Times New Roman"/>
          <w:bCs/>
          <w:color w:val="000000"/>
          <w:sz w:val="24"/>
          <w:szCs w:val="24"/>
        </w:rPr>
        <w:t>e Bamb</w:t>
      </w:r>
      <w:r w:rsidR="00A45588" w:rsidRPr="0048097C">
        <w:rPr>
          <w:rFonts w:ascii="Times New Roman" w:hAnsi="Times New Roman" w:cs="Times New Roman"/>
          <w:bCs/>
          <w:color w:val="000000"/>
          <w:sz w:val="24"/>
          <w:szCs w:val="24"/>
        </w:rPr>
        <w:t>u</w:t>
      </w:r>
      <w:r w:rsidRPr="0048097C">
        <w:rPr>
          <w:rFonts w:ascii="Times New Roman" w:hAnsi="Times New Roman" w:cs="Times New Roman"/>
          <w:bCs/>
          <w:color w:val="000000"/>
          <w:sz w:val="24"/>
          <w:szCs w:val="24"/>
        </w:rPr>
        <w:t xml:space="preserve"> a </w:t>
      </w:r>
      <w:r w:rsidR="00A45588" w:rsidRPr="0048097C">
        <w:rPr>
          <w:rFonts w:ascii="Times New Roman" w:hAnsi="Times New Roman" w:cs="Times New Roman"/>
          <w:bCs/>
          <w:color w:val="000000"/>
          <w:sz w:val="24"/>
          <w:szCs w:val="24"/>
        </w:rPr>
        <w:t xml:space="preserve">envoyé un courrier à la Coordination d’OCHA pour informer d’un </w:t>
      </w:r>
      <w:r w:rsidR="00531D6C" w:rsidRPr="0048097C">
        <w:rPr>
          <w:rFonts w:ascii="Times New Roman" w:hAnsi="Times New Roman" w:cs="Times New Roman"/>
          <w:bCs/>
          <w:color w:val="000000"/>
          <w:sz w:val="24"/>
          <w:szCs w:val="24"/>
        </w:rPr>
        <w:t>accueil</w:t>
      </w:r>
      <w:r w:rsidR="00A45588" w:rsidRPr="0048097C">
        <w:rPr>
          <w:rFonts w:ascii="Times New Roman" w:hAnsi="Times New Roman" w:cs="Times New Roman"/>
          <w:bCs/>
          <w:color w:val="000000"/>
          <w:sz w:val="24"/>
          <w:szCs w:val="24"/>
        </w:rPr>
        <w:t xml:space="preserve"> de </w:t>
      </w:r>
      <w:r w:rsidR="00531D6C" w:rsidRPr="0048097C">
        <w:rPr>
          <w:rFonts w:ascii="Times New Roman" w:hAnsi="Times New Roman" w:cs="Times New Roman"/>
          <w:bCs/>
          <w:color w:val="000000"/>
          <w:sz w:val="24"/>
          <w:szCs w:val="24"/>
        </w:rPr>
        <w:t xml:space="preserve">nombreuses familles </w:t>
      </w:r>
      <w:r w:rsidR="00A45588" w:rsidRPr="0048097C">
        <w:rPr>
          <w:rFonts w:ascii="Times New Roman" w:hAnsi="Times New Roman" w:cs="Times New Roman"/>
          <w:bCs/>
          <w:color w:val="000000"/>
          <w:sz w:val="24"/>
          <w:szCs w:val="24"/>
        </w:rPr>
        <w:t>déplacé</w:t>
      </w:r>
      <w:r w:rsidR="00531D6C" w:rsidRPr="0048097C">
        <w:rPr>
          <w:rFonts w:ascii="Times New Roman" w:hAnsi="Times New Roman" w:cs="Times New Roman"/>
          <w:bCs/>
          <w:color w:val="000000"/>
          <w:sz w:val="24"/>
          <w:szCs w:val="24"/>
        </w:rPr>
        <w:t>e</w:t>
      </w:r>
      <w:r w:rsidR="00A45588" w:rsidRPr="0048097C">
        <w:rPr>
          <w:rFonts w:ascii="Times New Roman" w:hAnsi="Times New Roman" w:cs="Times New Roman"/>
          <w:bCs/>
          <w:color w:val="000000"/>
          <w:sz w:val="24"/>
          <w:szCs w:val="24"/>
        </w:rPr>
        <w:t>s à Bambu</w:t>
      </w:r>
      <w:r w:rsidRPr="0048097C">
        <w:rPr>
          <w:rFonts w:ascii="Times New Roman" w:hAnsi="Times New Roman" w:cs="Times New Roman"/>
          <w:bCs/>
          <w:color w:val="000000"/>
          <w:sz w:val="24"/>
          <w:szCs w:val="24"/>
        </w:rPr>
        <w:t>.</w:t>
      </w:r>
    </w:p>
    <w:p w14:paraId="6FB29D7F" w14:textId="77777777" w:rsidR="007E5A69" w:rsidRPr="0091309C" w:rsidRDefault="007E5A69" w:rsidP="00F93C1D">
      <w:pPr>
        <w:rPr>
          <w:rFonts w:ascii="Times New Roman" w:hAnsi="Times New Roman" w:cs="Times New Roman"/>
          <w:b/>
          <w:sz w:val="24"/>
          <w:szCs w:val="24"/>
        </w:rPr>
      </w:pPr>
    </w:p>
    <w:tbl>
      <w:tblPr>
        <w:tblStyle w:val="TableGrid"/>
        <w:tblW w:w="14324" w:type="dxa"/>
        <w:tblLayout w:type="fixed"/>
        <w:tblLook w:val="04A0" w:firstRow="1" w:lastRow="0" w:firstColumn="1" w:lastColumn="0" w:noHBand="0" w:noVBand="1"/>
      </w:tblPr>
      <w:tblGrid>
        <w:gridCol w:w="1555"/>
        <w:gridCol w:w="3402"/>
        <w:gridCol w:w="1701"/>
        <w:gridCol w:w="1709"/>
        <w:gridCol w:w="1715"/>
        <w:gridCol w:w="2104"/>
        <w:gridCol w:w="2114"/>
        <w:gridCol w:w="24"/>
      </w:tblGrid>
      <w:tr w:rsidR="00D80AC8" w14:paraId="38B31813" w14:textId="77777777" w:rsidTr="00531D6C">
        <w:trPr>
          <w:gridAfter w:val="1"/>
          <w:wAfter w:w="24" w:type="dxa"/>
          <w:trHeight w:val="872"/>
        </w:trPr>
        <w:tc>
          <w:tcPr>
            <w:tcW w:w="1555" w:type="dxa"/>
            <w:shd w:val="clear" w:color="auto" w:fill="FFC000"/>
            <w:vAlign w:val="center"/>
          </w:tcPr>
          <w:p w14:paraId="0EF96568" w14:textId="41AC0AD9" w:rsidR="00F93C1D" w:rsidRPr="0091309C" w:rsidRDefault="00F93C1D" w:rsidP="0091309C">
            <w:pPr>
              <w:jc w:val="center"/>
              <w:rPr>
                <w:rFonts w:ascii="Times New Roman" w:hAnsi="Times New Roman" w:cs="Times New Roman"/>
                <w:b/>
                <w:sz w:val="24"/>
              </w:rPr>
            </w:pPr>
            <w:r w:rsidRPr="0091309C">
              <w:rPr>
                <w:rFonts w:ascii="Times New Roman" w:hAnsi="Times New Roman" w:cs="Times New Roman"/>
                <w:b/>
                <w:sz w:val="24"/>
              </w:rPr>
              <w:t>Villages</w:t>
            </w:r>
          </w:p>
        </w:tc>
        <w:tc>
          <w:tcPr>
            <w:tcW w:w="3402" w:type="dxa"/>
            <w:shd w:val="clear" w:color="auto" w:fill="FFC000"/>
            <w:vAlign w:val="center"/>
          </w:tcPr>
          <w:p w14:paraId="10B3F9F6" w14:textId="147C1556" w:rsidR="00F93C1D" w:rsidRPr="0091309C" w:rsidRDefault="00F93C1D" w:rsidP="0091309C">
            <w:pPr>
              <w:jc w:val="center"/>
              <w:rPr>
                <w:rFonts w:ascii="Times New Roman" w:hAnsi="Times New Roman" w:cs="Times New Roman"/>
                <w:b/>
                <w:sz w:val="24"/>
              </w:rPr>
            </w:pPr>
            <w:r w:rsidRPr="0091309C">
              <w:rPr>
                <w:rFonts w:ascii="Times New Roman" w:hAnsi="Times New Roman" w:cs="Times New Roman"/>
                <w:b/>
                <w:sz w:val="24"/>
              </w:rPr>
              <w:t xml:space="preserve">Dates </w:t>
            </w:r>
            <w:r w:rsidR="00C34918">
              <w:rPr>
                <w:rFonts w:ascii="Times New Roman" w:hAnsi="Times New Roman" w:cs="Times New Roman"/>
                <w:b/>
                <w:sz w:val="24"/>
              </w:rPr>
              <w:t>et raisons du déplacement</w:t>
            </w:r>
          </w:p>
        </w:tc>
        <w:tc>
          <w:tcPr>
            <w:tcW w:w="1701" w:type="dxa"/>
            <w:shd w:val="clear" w:color="auto" w:fill="FFC000"/>
            <w:vAlign w:val="center"/>
          </w:tcPr>
          <w:p w14:paraId="6389082A" w14:textId="3DC55AF7" w:rsidR="00F93C1D" w:rsidRPr="0091309C" w:rsidRDefault="00F93C1D" w:rsidP="0091309C">
            <w:pPr>
              <w:jc w:val="center"/>
              <w:rPr>
                <w:rFonts w:ascii="Times New Roman" w:hAnsi="Times New Roman" w:cs="Times New Roman"/>
                <w:b/>
                <w:sz w:val="24"/>
              </w:rPr>
            </w:pPr>
            <w:r w:rsidRPr="0091309C">
              <w:rPr>
                <w:rFonts w:ascii="Times New Roman" w:hAnsi="Times New Roman" w:cs="Times New Roman"/>
                <w:b/>
                <w:sz w:val="24"/>
              </w:rPr>
              <w:t>Groupe étatique ou groupes non étatique</w:t>
            </w:r>
          </w:p>
        </w:tc>
        <w:tc>
          <w:tcPr>
            <w:tcW w:w="1709" w:type="dxa"/>
            <w:shd w:val="clear" w:color="auto" w:fill="FFC000"/>
            <w:vAlign w:val="center"/>
          </w:tcPr>
          <w:p w14:paraId="1B0B1D22" w14:textId="18C6ADD7" w:rsidR="00F93C1D" w:rsidRPr="0091309C" w:rsidRDefault="00F93C1D" w:rsidP="0091309C">
            <w:pPr>
              <w:jc w:val="center"/>
              <w:rPr>
                <w:rFonts w:ascii="Times New Roman" w:hAnsi="Times New Roman" w:cs="Times New Roman"/>
                <w:b/>
                <w:sz w:val="24"/>
              </w:rPr>
            </w:pPr>
            <w:r w:rsidRPr="0091309C">
              <w:rPr>
                <w:rFonts w:ascii="Times New Roman" w:hAnsi="Times New Roman" w:cs="Times New Roman"/>
                <w:b/>
                <w:sz w:val="24"/>
              </w:rPr>
              <w:t>Nombre d’individus par village</w:t>
            </w:r>
            <w:r w:rsidR="00140F91">
              <w:rPr>
                <w:rFonts w:ascii="Times New Roman" w:hAnsi="Times New Roman" w:cs="Times New Roman"/>
                <w:b/>
                <w:sz w:val="24"/>
              </w:rPr>
              <w:t xml:space="preserve"> (estimation)</w:t>
            </w:r>
          </w:p>
        </w:tc>
        <w:tc>
          <w:tcPr>
            <w:tcW w:w="1715" w:type="dxa"/>
            <w:shd w:val="clear" w:color="auto" w:fill="FFC000"/>
            <w:vAlign w:val="center"/>
          </w:tcPr>
          <w:p w14:paraId="14696E15" w14:textId="3FEAE117" w:rsidR="00F93C1D" w:rsidRPr="0091309C" w:rsidRDefault="00F93C1D" w:rsidP="0091309C">
            <w:pPr>
              <w:jc w:val="center"/>
              <w:rPr>
                <w:rFonts w:ascii="Times New Roman" w:hAnsi="Times New Roman" w:cs="Times New Roman"/>
                <w:b/>
                <w:sz w:val="24"/>
              </w:rPr>
            </w:pPr>
            <w:r w:rsidRPr="0091309C">
              <w:rPr>
                <w:rFonts w:ascii="Times New Roman" w:hAnsi="Times New Roman" w:cs="Times New Roman"/>
                <w:b/>
                <w:sz w:val="24"/>
              </w:rPr>
              <w:t>Nombre d’individus déplacés</w:t>
            </w:r>
            <w:r w:rsidR="00140F91">
              <w:rPr>
                <w:rFonts w:ascii="Times New Roman" w:hAnsi="Times New Roman" w:cs="Times New Roman"/>
                <w:b/>
                <w:sz w:val="24"/>
              </w:rPr>
              <w:t xml:space="preserve"> (estimation)</w:t>
            </w:r>
          </w:p>
        </w:tc>
        <w:tc>
          <w:tcPr>
            <w:tcW w:w="2104" w:type="dxa"/>
            <w:shd w:val="clear" w:color="auto" w:fill="FFC000"/>
            <w:vAlign w:val="center"/>
          </w:tcPr>
          <w:p w14:paraId="2BB0CF1B" w14:textId="5239AEA7" w:rsidR="00F93C1D" w:rsidRPr="0091309C" w:rsidRDefault="00F93C1D" w:rsidP="0091309C">
            <w:pPr>
              <w:jc w:val="center"/>
              <w:rPr>
                <w:rFonts w:ascii="Times New Roman" w:hAnsi="Times New Roman" w:cs="Times New Roman"/>
                <w:b/>
                <w:sz w:val="24"/>
              </w:rPr>
            </w:pPr>
            <w:r w:rsidRPr="0091309C">
              <w:rPr>
                <w:rFonts w:ascii="Times New Roman" w:hAnsi="Times New Roman" w:cs="Times New Roman"/>
                <w:b/>
                <w:sz w:val="24"/>
              </w:rPr>
              <w:t>Villages d’accueil</w:t>
            </w:r>
          </w:p>
        </w:tc>
        <w:tc>
          <w:tcPr>
            <w:tcW w:w="2114" w:type="dxa"/>
            <w:shd w:val="clear" w:color="auto" w:fill="FFC000"/>
            <w:vAlign w:val="center"/>
          </w:tcPr>
          <w:p w14:paraId="3906107B" w14:textId="55DFD8EA" w:rsidR="00F93C1D" w:rsidRPr="0091309C" w:rsidRDefault="00F93C1D" w:rsidP="0091309C">
            <w:pPr>
              <w:ind w:firstLine="465"/>
              <w:jc w:val="center"/>
              <w:rPr>
                <w:rFonts w:ascii="Times New Roman" w:hAnsi="Times New Roman" w:cs="Times New Roman"/>
                <w:b/>
                <w:sz w:val="24"/>
              </w:rPr>
            </w:pPr>
            <w:r w:rsidRPr="0091309C">
              <w:rPr>
                <w:rFonts w:ascii="Times New Roman" w:hAnsi="Times New Roman" w:cs="Times New Roman"/>
                <w:b/>
                <w:sz w:val="24"/>
              </w:rPr>
              <w:t>Condition d’hébergement</w:t>
            </w:r>
          </w:p>
        </w:tc>
      </w:tr>
      <w:tr w:rsidR="00D80AC8" w14:paraId="61C6DDE9" w14:textId="77777777" w:rsidTr="00531D6C">
        <w:trPr>
          <w:gridAfter w:val="1"/>
          <w:wAfter w:w="24" w:type="dxa"/>
          <w:trHeight w:val="842"/>
        </w:trPr>
        <w:tc>
          <w:tcPr>
            <w:tcW w:w="1555" w:type="dxa"/>
            <w:vAlign w:val="center"/>
          </w:tcPr>
          <w:p w14:paraId="49AF5F21" w14:textId="77777777" w:rsidR="00F93C1D" w:rsidRPr="007E5A69" w:rsidRDefault="00F93C1D" w:rsidP="007E5A69">
            <w:pPr>
              <w:jc w:val="center"/>
              <w:rPr>
                <w:rFonts w:ascii="Times New Roman" w:hAnsi="Times New Roman" w:cs="Times New Roman"/>
              </w:rPr>
            </w:pPr>
            <w:r w:rsidRPr="007E5A69">
              <w:rPr>
                <w:rFonts w:ascii="Times New Roman" w:hAnsi="Times New Roman" w:cs="Times New Roman"/>
              </w:rPr>
              <w:t>NYENYERI</w:t>
            </w:r>
          </w:p>
        </w:tc>
        <w:tc>
          <w:tcPr>
            <w:tcW w:w="3402" w:type="dxa"/>
            <w:vAlign w:val="center"/>
          </w:tcPr>
          <w:p w14:paraId="67E140BD" w14:textId="138186C9" w:rsidR="00C34918" w:rsidRPr="007E5A69" w:rsidRDefault="00D80AC8" w:rsidP="00531D6C">
            <w:pPr>
              <w:jc w:val="center"/>
              <w:rPr>
                <w:rFonts w:ascii="Times New Roman" w:hAnsi="Times New Roman" w:cs="Times New Roman"/>
              </w:rPr>
            </w:pPr>
            <w:r>
              <w:rPr>
                <w:rFonts w:ascii="Times New Roman" w:hAnsi="Times New Roman" w:cs="Times New Roman"/>
              </w:rPr>
              <w:t>Affrontement entre groupes armés</w:t>
            </w:r>
            <w:r w:rsidRPr="007E5A69">
              <w:rPr>
                <w:rFonts w:ascii="Times New Roman" w:hAnsi="Times New Roman" w:cs="Times New Roman"/>
              </w:rPr>
              <w:t xml:space="preserve"> </w:t>
            </w:r>
            <w:r>
              <w:rPr>
                <w:rFonts w:ascii="Times New Roman" w:hAnsi="Times New Roman" w:cs="Times New Roman"/>
              </w:rPr>
              <w:t>e</w:t>
            </w:r>
            <w:r w:rsidR="00F93C1D" w:rsidRPr="007E5A69">
              <w:rPr>
                <w:rFonts w:ascii="Times New Roman" w:hAnsi="Times New Roman" w:cs="Times New Roman"/>
              </w:rPr>
              <w:t xml:space="preserve">ntre </w:t>
            </w:r>
            <w:r w:rsidR="00C34918">
              <w:rPr>
                <w:rFonts w:ascii="Times New Roman" w:hAnsi="Times New Roman" w:cs="Times New Roman"/>
              </w:rPr>
              <w:t xml:space="preserve">le </w:t>
            </w:r>
            <w:r w:rsidR="00F93C1D" w:rsidRPr="007E5A69">
              <w:rPr>
                <w:rFonts w:ascii="Times New Roman" w:hAnsi="Times New Roman" w:cs="Times New Roman"/>
              </w:rPr>
              <w:t xml:space="preserve">27 décembre 2019 et </w:t>
            </w:r>
            <w:r w:rsidR="00C34918">
              <w:rPr>
                <w:rFonts w:ascii="Times New Roman" w:hAnsi="Times New Roman" w:cs="Times New Roman"/>
              </w:rPr>
              <w:t xml:space="preserve">le </w:t>
            </w:r>
            <w:r w:rsidR="00F93C1D" w:rsidRPr="007E5A69">
              <w:rPr>
                <w:rFonts w:ascii="Times New Roman" w:hAnsi="Times New Roman" w:cs="Times New Roman"/>
              </w:rPr>
              <w:t>12 janvier 2020</w:t>
            </w:r>
          </w:p>
        </w:tc>
        <w:tc>
          <w:tcPr>
            <w:tcW w:w="1701" w:type="dxa"/>
            <w:vAlign w:val="center"/>
          </w:tcPr>
          <w:p w14:paraId="477D8500" w14:textId="3288006B" w:rsidR="00F93C1D" w:rsidRPr="007E5A69" w:rsidRDefault="00E202A1" w:rsidP="007E5A69">
            <w:pPr>
              <w:jc w:val="center"/>
              <w:rPr>
                <w:rFonts w:ascii="Times New Roman" w:hAnsi="Times New Roman" w:cs="Times New Roman"/>
              </w:rPr>
            </w:pPr>
            <w:r>
              <w:rPr>
                <w:rFonts w:ascii="Times New Roman" w:hAnsi="Times New Roman" w:cs="Times New Roman"/>
              </w:rPr>
              <w:t>Affrontement entre Groupes Non étatiques</w:t>
            </w:r>
          </w:p>
        </w:tc>
        <w:tc>
          <w:tcPr>
            <w:tcW w:w="1709" w:type="dxa"/>
            <w:vAlign w:val="center"/>
          </w:tcPr>
          <w:p w14:paraId="356431E2" w14:textId="77777777" w:rsidR="00F93C1D" w:rsidRPr="007E5A69" w:rsidRDefault="00F93C1D" w:rsidP="007E5A69">
            <w:pPr>
              <w:jc w:val="center"/>
              <w:rPr>
                <w:rFonts w:ascii="Times New Roman" w:hAnsi="Times New Roman" w:cs="Times New Roman"/>
              </w:rPr>
            </w:pPr>
            <w:r w:rsidRPr="007E5A69">
              <w:rPr>
                <w:rFonts w:ascii="Times New Roman" w:hAnsi="Times New Roman" w:cs="Times New Roman"/>
              </w:rPr>
              <w:t>601 individus</w:t>
            </w:r>
          </w:p>
        </w:tc>
        <w:tc>
          <w:tcPr>
            <w:tcW w:w="1715" w:type="dxa"/>
            <w:vAlign w:val="center"/>
          </w:tcPr>
          <w:p w14:paraId="5FDA7F9E" w14:textId="77777777" w:rsidR="00F93C1D" w:rsidRPr="007E5A69" w:rsidRDefault="00F93C1D" w:rsidP="007E5A69">
            <w:pPr>
              <w:jc w:val="center"/>
              <w:rPr>
                <w:rFonts w:ascii="Times New Roman" w:hAnsi="Times New Roman" w:cs="Times New Roman"/>
              </w:rPr>
            </w:pPr>
            <w:r w:rsidRPr="007E5A69">
              <w:rPr>
                <w:rFonts w:ascii="Times New Roman" w:hAnsi="Times New Roman" w:cs="Times New Roman"/>
              </w:rPr>
              <w:t>601 individus</w:t>
            </w:r>
          </w:p>
        </w:tc>
        <w:tc>
          <w:tcPr>
            <w:tcW w:w="2104" w:type="dxa"/>
            <w:vAlign w:val="center"/>
          </w:tcPr>
          <w:p w14:paraId="5C5ECC67" w14:textId="77777777" w:rsidR="00F93C1D" w:rsidRPr="007E5A69" w:rsidRDefault="00F93C1D" w:rsidP="007E5A69">
            <w:pPr>
              <w:jc w:val="center"/>
              <w:rPr>
                <w:rFonts w:ascii="Times New Roman" w:hAnsi="Times New Roman" w:cs="Times New Roman"/>
              </w:rPr>
            </w:pPr>
            <w:r w:rsidRPr="007E5A69">
              <w:rPr>
                <w:rFonts w:ascii="Times New Roman" w:hAnsi="Times New Roman" w:cs="Times New Roman"/>
              </w:rPr>
              <w:t xml:space="preserve">Katsiru, </w:t>
            </w:r>
            <w:r w:rsidRPr="00C8713B">
              <w:rPr>
                <w:rFonts w:ascii="Times New Roman" w:hAnsi="Times New Roman" w:cs="Times New Roman"/>
                <w:b/>
                <w:bCs/>
              </w:rPr>
              <w:t>Mushababwe et Kabizo</w:t>
            </w:r>
          </w:p>
        </w:tc>
        <w:tc>
          <w:tcPr>
            <w:tcW w:w="2114" w:type="dxa"/>
            <w:vAlign w:val="center"/>
          </w:tcPr>
          <w:p w14:paraId="3BD47CDC" w14:textId="561AA1C1" w:rsidR="00F93C1D" w:rsidRPr="00ED2E0A" w:rsidRDefault="00F93C1D" w:rsidP="007E5A69">
            <w:pPr>
              <w:jc w:val="center"/>
              <w:rPr>
                <w:rFonts w:ascii="Times New Roman" w:hAnsi="Times New Roman" w:cs="Times New Roman"/>
              </w:rPr>
            </w:pPr>
            <w:r w:rsidRPr="00ED2E0A">
              <w:rPr>
                <w:rFonts w:ascii="Times New Roman" w:hAnsi="Times New Roman" w:cs="Times New Roman"/>
              </w:rPr>
              <w:t xml:space="preserve">Familles d’accueil et édifices </w:t>
            </w:r>
            <w:r w:rsidR="0091309C" w:rsidRPr="00ED2E0A">
              <w:rPr>
                <w:rFonts w:ascii="Times New Roman" w:hAnsi="Times New Roman" w:cs="Times New Roman"/>
              </w:rPr>
              <w:t>religieux</w:t>
            </w:r>
            <w:r w:rsidR="00ED2E0A" w:rsidRPr="00ED2E0A">
              <w:rPr>
                <w:rFonts w:ascii="Times New Roman" w:hAnsi="Times New Roman" w:cs="Times New Roman"/>
              </w:rPr>
              <w:t xml:space="preserve"> (pour ceux déplacés à Mushababwe)</w:t>
            </w:r>
          </w:p>
        </w:tc>
      </w:tr>
      <w:tr w:rsidR="00D80AC8" w14:paraId="1DBD8FA9" w14:textId="77777777" w:rsidTr="00531D6C">
        <w:trPr>
          <w:gridAfter w:val="1"/>
          <w:wAfter w:w="24" w:type="dxa"/>
          <w:trHeight w:val="807"/>
        </w:trPr>
        <w:tc>
          <w:tcPr>
            <w:tcW w:w="1555" w:type="dxa"/>
            <w:vAlign w:val="center"/>
          </w:tcPr>
          <w:p w14:paraId="253C1341" w14:textId="77777777" w:rsidR="007E5A69" w:rsidRPr="007E5A69" w:rsidRDefault="007E5A69" w:rsidP="007E5A69">
            <w:pPr>
              <w:jc w:val="center"/>
              <w:rPr>
                <w:rFonts w:ascii="Times New Roman" w:hAnsi="Times New Roman" w:cs="Times New Roman"/>
              </w:rPr>
            </w:pPr>
            <w:r w:rsidRPr="007E5A69">
              <w:rPr>
                <w:rFonts w:ascii="Times New Roman" w:hAnsi="Times New Roman" w:cs="Times New Roman"/>
              </w:rPr>
              <w:t>MASHANGO</w:t>
            </w:r>
          </w:p>
        </w:tc>
        <w:tc>
          <w:tcPr>
            <w:tcW w:w="3402" w:type="dxa"/>
            <w:vAlign w:val="center"/>
          </w:tcPr>
          <w:p w14:paraId="0CBB75C4" w14:textId="18EDC94C" w:rsidR="007E5A69" w:rsidRPr="007E5A69" w:rsidRDefault="00D80AC8" w:rsidP="007E5A69">
            <w:pPr>
              <w:jc w:val="center"/>
              <w:rPr>
                <w:rFonts w:ascii="Times New Roman" w:hAnsi="Times New Roman" w:cs="Times New Roman"/>
              </w:rPr>
            </w:pPr>
            <w:r>
              <w:rPr>
                <w:rFonts w:ascii="Times New Roman" w:hAnsi="Times New Roman" w:cs="Times New Roman"/>
              </w:rPr>
              <w:t xml:space="preserve">Affrontement entre groupes armés </w:t>
            </w:r>
            <w:r w:rsidR="007E5A69" w:rsidRPr="007E5A69">
              <w:rPr>
                <w:rFonts w:ascii="Times New Roman" w:hAnsi="Times New Roman" w:cs="Times New Roman"/>
              </w:rPr>
              <w:t xml:space="preserve">entre </w:t>
            </w:r>
            <w:r w:rsidR="00C34918">
              <w:rPr>
                <w:rFonts w:ascii="Times New Roman" w:hAnsi="Times New Roman" w:cs="Times New Roman"/>
              </w:rPr>
              <w:t xml:space="preserve">le </w:t>
            </w:r>
            <w:r w:rsidR="007E5A69" w:rsidRPr="007E5A69">
              <w:rPr>
                <w:rFonts w:ascii="Times New Roman" w:hAnsi="Times New Roman" w:cs="Times New Roman"/>
              </w:rPr>
              <w:t xml:space="preserve">29 décembre 2019 et </w:t>
            </w:r>
            <w:r w:rsidR="00C34918">
              <w:rPr>
                <w:rFonts w:ascii="Times New Roman" w:hAnsi="Times New Roman" w:cs="Times New Roman"/>
              </w:rPr>
              <w:t xml:space="preserve">le </w:t>
            </w:r>
            <w:r w:rsidR="007E5A69" w:rsidRPr="007E5A69">
              <w:rPr>
                <w:rFonts w:ascii="Times New Roman" w:hAnsi="Times New Roman" w:cs="Times New Roman"/>
              </w:rPr>
              <w:t>11 janvier 2020</w:t>
            </w:r>
          </w:p>
        </w:tc>
        <w:tc>
          <w:tcPr>
            <w:tcW w:w="1701" w:type="dxa"/>
            <w:vAlign w:val="center"/>
          </w:tcPr>
          <w:p w14:paraId="0EA188D1" w14:textId="2684D78C" w:rsidR="007E5A69" w:rsidRPr="007E5A69" w:rsidRDefault="00E202A1" w:rsidP="007E5A69">
            <w:pPr>
              <w:jc w:val="center"/>
              <w:rPr>
                <w:rFonts w:ascii="Times New Roman" w:hAnsi="Times New Roman" w:cs="Times New Roman"/>
              </w:rPr>
            </w:pPr>
            <w:r>
              <w:rPr>
                <w:rFonts w:ascii="Times New Roman" w:hAnsi="Times New Roman" w:cs="Times New Roman"/>
              </w:rPr>
              <w:t>Affrontement entre Groupes Non étatiques</w:t>
            </w:r>
          </w:p>
        </w:tc>
        <w:tc>
          <w:tcPr>
            <w:tcW w:w="1709" w:type="dxa"/>
            <w:vAlign w:val="center"/>
          </w:tcPr>
          <w:p w14:paraId="660A7EA2" w14:textId="70D76180" w:rsidR="007E5A69" w:rsidRPr="007E5A69" w:rsidRDefault="007E5A69" w:rsidP="007E5A69">
            <w:pPr>
              <w:jc w:val="center"/>
              <w:rPr>
                <w:rFonts w:ascii="Times New Roman" w:hAnsi="Times New Roman" w:cs="Times New Roman"/>
              </w:rPr>
            </w:pPr>
            <w:r w:rsidRPr="007E5A69">
              <w:rPr>
                <w:rFonts w:ascii="Times New Roman" w:hAnsi="Times New Roman" w:cs="Times New Roman"/>
              </w:rPr>
              <w:t>2 964 individus</w:t>
            </w:r>
          </w:p>
        </w:tc>
        <w:tc>
          <w:tcPr>
            <w:tcW w:w="1715" w:type="dxa"/>
            <w:vAlign w:val="center"/>
          </w:tcPr>
          <w:p w14:paraId="3BA8FC58" w14:textId="07916B8B" w:rsidR="007E5A69" w:rsidRPr="007E5A69" w:rsidRDefault="007E5A69" w:rsidP="007E5A69">
            <w:pPr>
              <w:jc w:val="center"/>
              <w:rPr>
                <w:rFonts w:ascii="Times New Roman" w:hAnsi="Times New Roman" w:cs="Times New Roman"/>
              </w:rPr>
            </w:pPr>
            <w:r w:rsidRPr="007E5A69">
              <w:rPr>
                <w:rFonts w:ascii="Times New Roman" w:hAnsi="Times New Roman" w:cs="Times New Roman"/>
              </w:rPr>
              <w:t>2 964 individus</w:t>
            </w:r>
          </w:p>
        </w:tc>
        <w:tc>
          <w:tcPr>
            <w:tcW w:w="2104" w:type="dxa"/>
            <w:vAlign w:val="center"/>
          </w:tcPr>
          <w:p w14:paraId="5CE5A099" w14:textId="77777777" w:rsidR="007E5A69" w:rsidRPr="007E5A69" w:rsidRDefault="007E5A69" w:rsidP="007E5A69">
            <w:pPr>
              <w:jc w:val="center"/>
              <w:rPr>
                <w:rFonts w:ascii="Times New Roman" w:hAnsi="Times New Roman" w:cs="Times New Roman"/>
              </w:rPr>
            </w:pPr>
            <w:r w:rsidRPr="007E5A69">
              <w:rPr>
                <w:rFonts w:ascii="Times New Roman" w:hAnsi="Times New Roman" w:cs="Times New Roman"/>
              </w:rPr>
              <w:t xml:space="preserve">Katsiru, </w:t>
            </w:r>
            <w:r w:rsidRPr="00C8713B">
              <w:rPr>
                <w:rFonts w:ascii="Times New Roman" w:hAnsi="Times New Roman" w:cs="Times New Roman"/>
                <w:b/>
                <w:bCs/>
              </w:rPr>
              <w:t>Mushababwe et Kabizo</w:t>
            </w:r>
          </w:p>
        </w:tc>
        <w:tc>
          <w:tcPr>
            <w:tcW w:w="2114" w:type="dxa"/>
            <w:vAlign w:val="center"/>
          </w:tcPr>
          <w:p w14:paraId="704EE53F" w14:textId="34719D18" w:rsidR="007E5A69" w:rsidRPr="00ED2E0A" w:rsidRDefault="007E5A69" w:rsidP="007E5A69">
            <w:pPr>
              <w:jc w:val="center"/>
              <w:rPr>
                <w:rFonts w:ascii="Times New Roman" w:hAnsi="Times New Roman" w:cs="Times New Roman"/>
              </w:rPr>
            </w:pPr>
            <w:r w:rsidRPr="00ED2E0A">
              <w:rPr>
                <w:rFonts w:ascii="Times New Roman" w:hAnsi="Times New Roman" w:cs="Times New Roman"/>
              </w:rPr>
              <w:t>Familles d’accueil</w:t>
            </w:r>
          </w:p>
        </w:tc>
      </w:tr>
      <w:tr w:rsidR="00D80AC8" w14:paraId="0FF040D2" w14:textId="77777777" w:rsidTr="00531D6C">
        <w:trPr>
          <w:gridAfter w:val="1"/>
          <w:wAfter w:w="24" w:type="dxa"/>
          <w:trHeight w:val="842"/>
        </w:trPr>
        <w:tc>
          <w:tcPr>
            <w:tcW w:w="1555" w:type="dxa"/>
            <w:vAlign w:val="center"/>
          </w:tcPr>
          <w:p w14:paraId="0C3CFDEB" w14:textId="77777777" w:rsidR="007E5A69" w:rsidRPr="007E5A69" w:rsidRDefault="007E5A69" w:rsidP="007E5A69">
            <w:pPr>
              <w:jc w:val="center"/>
              <w:rPr>
                <w:rFonts w:ascii="Times New Roman" w:hAnsi="Times New Roman" w:cs="Times New Roman"/>
              </w:rPr>
            </w:pPr>
            <w:r w:rsidRPr="007E5A69">
              <w:rPr>
                <w:rFonts w:ascii="Times New Roman" w:hAnsi="Times New Roman" w:cs="Times New Roman"/>
              </w:rPr>
              <w:t>KITUNVA</w:t>
            </w:r>
          </w:p>
        </w:tc>
        <w:tc>
          <w:tcPr>
            <w:tcW w:w="3402" w:type="dxa"/>
            <w:vAlign w:val="center"/>
          </w:tcPr>
          <w:p w14:paraId="1AE5EAB4" w14:textId="1A9EC17D" w:rsidR="007E5A69" w:rsidRPr="007E5A69" w:rsidRDefault="00C34918" w:rsidP="00ED2E0A">
            <w:pPr>
              <w:jc w:val="center"/>
              <w:rPr>
                <w:rFonts w:ascii="Times New Roman" w:hAnsi="Times New Roman" w:cs="Times New Roman"/>
              </w:rPr>
            </w:pPr>
            <w:r>
              <w:rPr>
                <w:rFonts w:ascii="Times New Roman" w:hAnsi="Times New Roman" w:cs="Times New Roman"/>
              </w:rPr>
              <w:t xml:space="preserve">Affrontements en groupes armés à proximité du village, la population s’est réfugiée </w:t>
            </w:r>
            <w:r w:rsidR="00ED2E0A">
              <w:rPr>
                <w:rFonts w:ascii="Times New Roman" w:hAnsi="Times New Roman" w:cs="Times New Roman"/>
              </w:rPr>
              <w:t xml:space="preserve">à compter du 28 décembre </w:t>
            </w:r>
            <w:r>
              <w:rPr>
                <w:rFonts w:ascii="Times New Roman" w:hAnsi="Times New Roman" w:cs="Times New Roman"/>
              </w:rPr>
              <w:t>dans un autre village pour être en sécur</w:t>
            </w:r>
            <w:r w:rsidR="00ED2E0A">
              <w:rPr>
                <w:rFonts w:ascii="Times New Roman" w:hAnsi="Times New Roman" w:cs="Times New Roman"/>
              </w:rPr>
              <w:t>i</w:t>
            </w:r>
            <w:r>
              <w:rPr>
                <w:rFonts w:ascii="Times New Roman" w:hAnsi="Times New Roman" w:cs="Times New Roman"/>
              </w:rPr>
              <w:t>té</w:t>
            </w:r>
          </w:p>
        </w:tc>
        <w:tc>
          <w:tcPr>
            <w:tcW w:w="1701" w:type="dxa"/>
            <w:vAlign w:val="center"/>
          </w:tcPr>
          <w:p w14:paraId="0169B610" w14:textId="514DE50F" w:rsidR="007E5A69" w:rsidRPr="007E5A69" w:rsidRDefault="00E202A1" w:rsidP="007E5A69">
            <w:pPr>
              <w:jc w:val="center"/>
              <w:rPr>
                <w:rFonts w:ascii="Times New Roman" w:hAnsi="Times New Roman" w:cs="Times New Roman"/>
              </w:rPr>
            </w:pPr>
            <w:r>
              <w:rPr>
                <w:rFonts w:ascii="Times New Roman" w:hAnsi="Times New Roman" w:cs="Times New Roman"/>
              </w:rPr>
              <w:t>Affrontement entre Groupes Non étatiques</w:t>
            </w:r>
          </w:p>
        </w:tc>
        <w:tc>
          <w:tcPr>
            <w:tcW w:w="1709" w:type="dxa"/>
            <w:vAlign w:val="center"/>
          </w:tcPr>
          <w:p w14:paraId="4F7A3FE8" w14:textId="11C45993" w:rsidR="007E5A69" w:rsidRPr="007E5A69" w:rsidRDefault="007E5A69" w:rsidP="007E5A69">
            <w:pPr>
              <w:jc w:val="center"/>
              <w:rPr>
                <w:rFonts w:ascii="Times New Roman" w:hAnsi="Times New Roman" w:cs="Times New Roman"/>
              </w:rPr>
            </w:pPr>
            <w:r w:rsidRPr="007E5A69">
              <w:rPr>
                <w:rFonts w:ascii="Times New Roman" w:hAnsi="Times New Roman" w:cs="Times New Roman"/>
              </w:rPr>
              <w:t>1 050 individus</w:t>
            </w:r>
          </w:p>
        </w:tc>
        <w:tc>
          <w:tcPr>
            <w:tcW w:w="1715" w:type="dxa"/>
            <w:vAlign w:val="center"/>
          </w:tcPr>
          <w:p w14:paraId="1FF274B0" w14:textId="34AD096F" w:rsidR="007E5A69" w:rsidRPr="007E5A69" w:rsidRDefault="007E5A69" w:rsidP="007E5A69">
            <w:pPr>
              <w:jc w:val="center"/>
              <w:rPr>
                <w:rFonts w:ascii="Times New Roman" w:hAnsi="Times New Roman" w:cs="Times New Roman"/>
              </w:rPr>
            </w:pPr>
            <w:r w:rsidRPr="007E5A69">
              <w:rPr>
                <w:rFonts w:ascii="Times New Roman" w:hAnsi="Times New Roman" w:cs="Times New Roman"/>
              </w:rPr>
              <w:t>1 050 individus</w:t>
            </w:r>
          </w:p>
        </w:tc>
        <w:tc>
          <w:tcPr>
            <w:tcW w:w="2104" w:type="dxa"/>
            <w:vAlign w:val="center"/>
          </w:tcPr>
          <w:p w14:paraId="337334DE" w14:textId="77777777" w:rsidR="007E5A69" w:rsidRPr="007E5A69" w:rsidRDefault="007E5A69" w:rsidP="007E5A69">
            <w:pPr>
              <w:jc w:val="center"/>
              <w:rPr>
                <w:rFonts w:ascii="Times New Roman" w:hAnsi="Times New Roman" w:cs="Times New Roman"/>
              </w:rPr>
            </w:pPr>
            <w:r w:rsidRPr="007E5A69">
              <w:rPr>
                <w:rFonts w:ascii="Times New Roman" w:hAnsi="Times New Roman" w:cs="Times New Roman"/>
              </w:rPr>
              <w:t>Bukombo</w:t>
            </w:r>
          </w:p>
        </w:tc>
        <w:tc>
          <w:tcPr>
            <w:tcW w:w="2114" w:type="dxa"/>
            <w:vAlign w:val="center"/>
          </w:tcPr>
          <w:p w14:paraId="65BFF393" w14:textId="05A47258" w:rsidR="007E5A69" w:rsidRPr="00ED2E0A" w:rsidRDefault="007E5A69" w:rsidP="007E5A69">
            <w:pPr>
              <w:jc w:val="center"/>
              <w:rPr>
                <w:rFonts w:ascii="Times New Roman" w:hAnsi="Times New Roman" w:cs="Times New Roman"/>
              </w:rPr>
            </w:pPr>
            <w:r w:rsidRPr="00ED2E0A">
              <w:rPr>
                <w:rFonts w:ascii="Times New Roman" w:hAnsi="Times New Roman" w:cs="Times New Roman"/>
              </w:rPr>
              <w:t>Familles d’accueil</w:t>
            </w:r>
          </w:p>
        </w:tc>
      </w:tr>
      <w:tr w:rsidR="00C34918" w14:paraId="4C9CD11B" w14:textId="77777777" w:rsidTr="00531D6C">
        <w:trPr>
          <w:gridAfter w:val="1"/>
          <w:wAfter w:w="24" w:type="dxa"/>
          <w:trHeight w:val="494"/>
        </w:trPr>
        <w:tc>
          <w:tcPr>
            <w:tcW w:w="1555" w:type="dxa"/>
            <w:vAlign w:val="center"/>
          </w:tcPr>
          <w:p w14:paraId="0EF379C8" w14:textId="77777777" w:rsidR="00C34918" w:rsidRPr="007E5A69" w:rsidRDefault="00C34918" w:rsidP="00C34918">
            <w:pPr>
              <w:jc w:val="center"/>
              <w:rPr>
                <w:rFonts w:ascii="Times New Roman" w:hAnsi="Times New Roman" w:cs="Times New Roman"/>
              </w:rPr>
            </w:pPr>
            <w:r w:rsidRPr="007E5A69">
              <w:rPr>
                <w:rFonts w:ascii="Times New Roman" w:hAnsi="Times New Roman" w:cs="Times New Roman"/>
              </w:rPr>
              <w:t>GASHAVU</w:t>
            </w:r>
          </w:p>
        </w:tc>
        <w:tc>
          <w:tcPr>
            <w:tcW w:w="3402" w:type="dxa"/>
          </w:tcPr>
          <w:p w14:paraId="2D9397B1" w14:textId="2D40D661" w:rsidR="00C34918" w:rsidRPr="007E5A69" w:rsidRDefault="00C34918" w:rsidP="00C34918">
            <w:pPr>
              <w:jc w:val="center"/>
              <w:rPr>
                <w:rFonts w:ascii="Times New Roman" w:hAnsi="Times New Roman" w:cs="Times New Roman"/>
              </w:rPr>
            </w:pPr>
            <w:r>
              <w:rPr>
                <w:rFonts w:ascii="Times New Roman" w:hAnsi="Times New Roman" w:cs="Times New Roman"/>
              </w:rPr>
              <w:t xml:space="preserve">Affrontements en groupes armés à proximité du village, la population s’est réfugiée </w:t>
            </w:r>
            <w:r w:rsidR="00ED2E0A">
              <w:rPr>
                <w:rFonts w:ascii="Times New Roman" w:hAnsi="Times New Roman" w:cs="Times New Roman"/>
              </w:rPr>
              <w:t xml:space="preserve">à compter du 28 décembre </w:t>
            </w:r>
            <w:r>
              <w:rPr>
                <w:rFonts w:ascii="Times New Roman" w:hAnsi="Times New Roman" w:cs="Times New Roman"/>
              </w:rPr>
              <w:t>dans un autre village pour être en sécur</w:t>
            </w:r>
            <w:r w:rsidR="00ED2E0A">
              <w:rPr>
                <w:rFonts w:ascii="Times New Roman" w:hAnsi="Times New Roman" w:cs="Times New Roman"/>
              </w:rPr>
              <w:t>i</w:t>
            </w:r>
            <w:r>
              <w:rPr>
                <w:rFonts w:ascii="Times New Roman" w:hAnsi="Times New Roman" w:cs="Times New Roman"/>
              </w:rPr>
              <w:t>té</w:t>
            </w:r>
            <w:r w:rsidRPr="007E5A69">
              <w:rPr>
                <w:rFonts w:ascii="Times New Roman" w:hAnsi="Times New Roman" w:cs="Times New Roman"/>
              </w:rPr>
              <w:t xml:space="preserve"> </w:t>
            </w:r>
          </w:p>
        </w:tc>
        <w:tc>
          <w:tcPr>
            <w:tcW w:w="1701" w:type="dxa"/>
            <w:vAlign w:val="center"/>
          </w:tcPr>
          <w:p w14:paraId="122F3752" w14:textId="1E31B654" w:rsidR="00C34918" w:rsidRPr="007E5A69" w:rsidRDefault="00E202A1" w:rsidP="00493C07">
            <w:pPr>
              <w:jc w:val="left"/>
              <w:rPr>
                <w:rFonts w:ascii="Times New Roman" w:hAnsi="Times New Roman" w:cs="Times New Roman"/>
              </w:rPr>
            </w:pPr>
            <w:r>
              <w:rPr>
                <w:rFonts w:ascii="Times New Roman" w:hAnsi="Times New Roman" w:cs="Times New Roman"/>
              </w:rPr>
              <w:t xml:space="preserve">Groupe Non </w:t>
            </w:r>
            <w:r w:rsidR="00493C07">
              <w:rPr>
                <w:rFonts w:ascii="Times New Roman" w:hAnsi="Times New Roman" w:cs="Times New Roman"/>
              </w:rPr>
              <w:t xml:space="preserve">étatique </w:t>
            </w:r>
            <w:r w:rsidR="00493C07" w:rsidRPr="007E5A69">
              <w:rPr>
                <w:rFonts w:ascii="Times New Roman" w:hAnsi="Times New Roman" w:cs="Times New Roman"/>
              </w:rPr>
              <w:t>–</w:t>
            </w:r>
            <w:r w:rsidR="00C34918" w:rsidRPr="007E5A69">
              <w:rPr>
                <w:rFonts w:ascii="Times New Roman" w:hAnsi="Times New Roman" w:cs="Times New Roman"/>
              </w:rPr>
              <w:t xml:space="preserve"> FARDC </w:t>
            </w:r>
          </w:p>
        </w:tc>
        <w:tc>
          <w:tcPr>
            <w:tcW w:w="1709" w:type="dxa"/>
            <w:vAlign w:val="center"/>
          </w:tcPr>
          <w:p w14:paraId="386A0C59" w14:textId="60CCEA5D" w:rsidR="00C34918" w:rsidRPr="007E5A69" w:rsidRDefault="005370E0" w:rsidP="00C34918">
            <w:pPr>
              <w:jc w:val="center"/>
              <w:rPr>
                <w:rFonts w:ascii="Times New Roman" w:hAnsi="Times New Roman" w:cs="Times New Roman"/>
              </w:rPr>
            </w:pPr>
            <w:r>
              <w:rPr>
                <w:rFonts w:ascii="Times New Roman" w:hAnsi="Times New Roman" w:cs="Times New Roman"/>
              </w:rPr>
              <w:t>995</w:t>
            </w:r>
            <w:r w:rsidR="00C34918" w:rsidRPr="007E5A69">
              <w:rPr>
                <w:rFonts w:ascii="Times New Roman" w:hAnsi="Times New Roman" w:cs="Times New Roman"/>
              </w:rPr>
              <w:t xml:space="preserve"> individus</w:t>
            </w:r>
          </w:p>
        </w:tc>
        <w:tc>
          <w:tcPr>
            <w:tcW w:w="1715" w:type="dxa"/>
            <w:vAlign w:val="center"/>
          </w:tcPr>
          <w:p w14:paraId="576877B7" w14:textId="611560A7" w:rsidR="00C34918" w:rsidRPr="007E5A69" w:rsidRDefault="005370E0" w:rsidP="00C34918">
            <w:pPr>
              <w:jc w:val="center"/>
              <w:rPr>
                <w:rFonts w:ascii="Times New Roman" w:hAnsi="Times New Roman" w:cs="Times New Roman"/>
              </w:rPr>
            </w:pPr>
            <w:r>
              <w:rPr>
                <w:rFonts w:ascii="Times New Roman" w:hAnsi="Times New Roman" w:cs="Times New Roman"/>
              </w:rPr>
              <w:t>995</w:t>
            </w:r>
            <w:r w:rsidR="00C34918" w:rsidRPr="007E5A69">
              <w:rPr>
                <w:rFonts w:ascii="Times New Roman" w:hAnsi="Times New Roman" w:cs="Times New Roman"/>
              </w:rPr>
              <w:t xml:space="preserve"> individus</w:t>
            </w:r>
          </w:p>
        </w:tc>
        <w:tc>
          <w:tcPr>
            <w:tcW w:w="2104" w:type="dxa"/>
            <w:vAlign w:val="center"/>
          </w:tcPr>
          <w:p w14:paraId="5DC588F6" w14:textId="77777777" w:rsidR="00C34918" w:rsidRPr="007E5A69" w:rsidRDefault="00C34918" w:rsidP="00C34918">
            <w:pPr>
              <w:jc w:val="center"/>
              <w:rPr>
                <w:rFonts w:ascii="Times New Roman" w:hAnsi="Times New Roman" w:cs="Times New Roman"/>
              </w:rPr>
            </w:pPr>
            <w:r w:rsidRPr="007E5A69">
              <w:rPr>
                <w:rFonts w:ascii="Times New Roman" w:hAnsi="Times New Roman" w:cs="Times New Roman"/>
              </w:rPr>
              <w:t>Bukombo</w:t>
            </w:r>
          </w:p>
        </w:tc>
        <w:tc>
          <w:tcPr>
            <w:tcW w:w="2114" w:type="dxa"/>
            <w:vAlign w:val="center"/>
          </w:tcPr>
          <w:p w14:paraId="7E242B44" w14:textId="10C35E88" w:rsidR="00C34918" w:rsidRPr="00ED2E0A" w:rsidRDefault="00C34918" w:rsidP="00C34918">
            <w:pPr>
              <w:jc w:val="center"/>
              <w:rPr>
                <w:rFonts w:ascii="Times New Roman" w:hAnsi="Times New Roman" w:cs="Times New Roman"/>
              </w:rPr>
            </w:pPr>
            <w:r w:rsidRPr="00ED2E0A">
              <w:rPr>
                <w:rFonts w:ascii="Times New Roman" w:hAnsi="Times New Roman" w:cs="Times New Roman"/>
              </w:rPr>
              <w:t>Familles d’accueil</w:t>
            </w:r>
          </w:p>
        </w:tc>
      </w:tr>
      <w:tr w:rsidR="00C34918" w14:paraId="1C9B4F19" w14:textId="77777777" w:rsidTr="00531D6C">
        <w:trPr>
          <w:gridAfter w:val="1"/>
          <w:wAfter w:w="24" w:type="dxa"/>
          <w:trHeight w:val="701"/>
        </w:trPr>
        <w:tc>
          <w:tcPr>
            <w:tcW w:w="1555" w:type="dxa"/>
            <w:vAlign w:val="center"/>
          </w:tcPr>
          <w:p w14:paraId="370EC6F6" w14:textId="77777777" w:rsidR="00C34918" w:rsidRPr="007E5A69" w:rsidRDefault="00C34918" w:rsidP="00C34918">
            <w:pPr>
              <w:jc w:val="center"/>
              <w:rPr>
                <w:rFonts w:ascii="Times New Roman" w:hAnsi="Times New Roman" w:cs="Times New Roman"/>
              </w:rPr>
            </w:pPr>
            <w:r w:rsidRPr="007E5A69">
              <w:rPr>
                <w:rFonts w:ascii="Times New Roman" w:hAnsi="Times New Roman" w:cs="Times New Roman"/>
              </w:rPr>
              <w:t>MUTANDA</w:t>
            </w:r>
          </w:p>
        </w:tc>
        <w:tc>
          <w:tcPr>
            <w:tcW w:w="3402" w:type="dxa"/>
          </w:tcPr>
          <w:p w14:paraId="4CF39027" w14:textId="46E2DE13" w:rsidR="00C34918" w:rsidRPr="007E5A69" w:rsidRDefault="00C34918" w:rsidP="00C34918">
            <w:pPr>
              <w:jc w:val="center"/>
              <w:rPr>
                <w:rFonts w:ascii="Times New Roman" w:hAnsi="Times New Roman" w:cs="Times New Roman"/>
              </w:rPr>
            </w:pPr>
            <w:r>
              <w:rPr>
                <w:rFonts w:ascii="Times New Roman" w:hAnsi="Times New Roman" w:cs="Times New Roman"/>
              </w:rPr>
              <w:t xml:space="preserve">Affrontements en groupes armés à proximité du village, la population s’est réfugiée </w:t>
            </w:r>
            <w:r w:rsidR="00ED2E0A">
              <w:rPr>
                <w:rFonts w:ascii="Times New Roman" w:hAnsi="Times New Roman" w:cs="Times New Roman"/>
              </w:rPr>
              <w:t xml:space="preserve">à compter du 28 décembre </w:t>
            </w:r>
            <w:r>
              <w:rPr>
                <w:rFonts w:ascii="Times New Roman" w:hAnsi="Times New Roman" w:cs="Times New Roman"/>
              </w:rPr>
              <w:t>dans un autre village pour être en sécur</w:t>
            </w:r>
            <w:r w:rsidR="00D80AC8">
              <w:rPr>
                <w:rFonts w:ascii="Times New Roman" w:hAnsi="Times New Roman" w:cs="Times New Roman"/>
              </w:rPr>
              <w:t>i</w:t>
            </w:r>
            <w:r>
              <w:rPr>
                <w:rFonts w:ascii="Times New Roman" w:hAnsi="Times New Roman" w:cs="Times New Roman"/>
              </w:rPr>
              <w:t>té</w:t>
            </w:r>
          </w:p>
        </w:tc>
        <w:tc>
          <w:tcPr>
            <w:tcW w:w="1701" w:type="dxa"/>
            <w:vAlign w:val="center"/>
          </w:tcPr>
          <w:p w14:paraId="36EDF844" w14:textId="742C6704" w:rsidR="00C34918" w:rsidRPr="007E5A69" w:rsidRDefault="00E202A1" w:rsidP="00C34918">
            <w:pPr>
              <w:jc w:val="center"/>
              <w:rPr>
                <w:rFonts w:ascii="Times New Roman" w:hAnsi="Times New Roman" w:cs="Times New Roman"/>
              </w:rPr>
            </w:pPr>
            <w:r>
              <w:rPr>
                <w:rFonts w:ascii="Times New Roman" w:hAnsi="Times New Roman" w:cs="Times New Roman"/>
              </w:rPr>
              <w:t>Affrontement entre Groupes Non étatiques</w:t>
            </w:r>
          </w:p>
        </w:tc>
        <w:tc>
          <w:tcPr>
            <w:tcW w:w="1709" w:type="dxa"/>
            <w:vAlign w:val="center"/>
          </w:tcPr>
          <w:p w14:paraId="625A2936" w14:textId="6D4FC788" w:rsidR="00C34918" w:rsidRPr="007E5A69" w:rsidRDefault="00C34918" w:rsidP="00C34918">
            <w:pPr>
              <w:jc w:val="center"/>
              <w:rPr>
                <w:rFonts w:ascii="Times New Roman" w:hAnsi="Times New Roman" w:cs="Times New Roman"/>
              </w:rPr>
            </w:pPr>
            <w:r w:rsidRPr="007E5A69">
              <w:rPr>
                <w:rFonts w:ascii="Times New Roman" w:hAnsi="Times New Roman" w:cs="Times New Roman"/>
              </w:rPr>
              <w:t>1 144 individus</w:t>
            </w:r>
          </w:p>
        </w:tc>
        <w:tc>
          <w:tcPr>
            <w:tcW w:w="1715" w:type="dxa"/>
            <w:vAlign w:val="center"/>
          </w:tcPr>
          <w:p w14:paraId="37EBD4A9" w14:textId="15101229" w:rsidR="00C34918" w:rsidRPr="007E5A69" w:rsidRDefault="00140F91" w:rsidP="00C34918">
            <w:pPr>
              <w:jc w:val="center"/>
              <w:rPr>
                <w:rFonts w:ascii="Times New Roman" w:hAnsi="Times New Roman" w:cs="Times New Roman"/>
                <w:highlight w:val="yellow"/>
              </w:rPr>
            </w:pPr>
            <w:r w:rsidRPr="00140F91">
              <w:rPr>
                <w:rFonts w:ascii="Times New Roman" w:hAnsi="Times New Roman" w:cs="Times New Roman"/>
              </w:rPr>
              <w:t>572 individus</w:t>
            </w:r>
          </w:p>
        </w:tc>
        <w:tc>
          <w:tcPr>
            <w:tcW w:w="2104" w:type="dxa"/>
            <w:vAlign w:val="center"/>
          </w:tcPr>
          <w:p w14:paraId="6D4A1B47" w14:textId="77777777" w:rsidR="00C34918" w:rsidRPr="007E5A69" w:rsidRDefault="00C34918" w:rsidP="00C34918">
            <w:pPr>
              <w:jc w:val="center"/>
              <w:rPr>
                <w:rFonts w:ascii="Times New Roman" w:hAnsi="Times New Roman" w:cs="Times New Roman"/>
              </w:rPr>
            </w:pPr>
            <w:r w:rsidRPr="007E5A69">
              <w:rPr>
                <w:rFonts w:ascii="Times New Roman" w:hAnsi="Times New Roman" w:cs="Times New Roman"/>
              </w:rPr>
              <w:t xml:space="preserve">Katsiru et </w:t>
            </w:r>
            <w:r w:rsidRPr="00C8713B">
              <w:rPr>
                <w:rFonts w:ascii="Times New Roman" w:hAnsi="Times New Roman" w:cs="Times New Roman"/>
                <w:b/>
                <w:bCs/>
              </w:rPr>
              <w:t>Mushababwe</w:t>
            </w:r>
          </w:p>
        </w:tc>
        <w:tc>
          <w:tcPr>
            <w:tcW w:w="2114" w:type="dxa"/>
            <w:vAlign w:val="center"/>
          </w:tcPr>
          <w:p w14:paraId="4F05625C" w14:textId="5B8E3013" w:rsidR="00C34918" w:rsidRPr="00ED2E0A" w:rsidRDefault="00C34918" w:rsidP="00C34918">
            <w:pPr>
              <w:jc w:val="center"/>
              <w:rPr>
                <w:rFonts w:ascii="Times New Roman" w:hAnsi="Times New Roman" w:cs="Times New Roman"/>
              </w:rPr>
            </w:pPr>
            <w:r w:rsidRPr="00ED2E0A">
              <w:rPr>
                <w:rFonts w:ascii="Times New Roman" w:hAnsi="Times New Roman" w:cs="Times New Roman"/>
              </w:rPr>
              <w:t xml:space="preserve">Familles d’accueil et édifices </w:t>
            </w:r>
            <w:r w:rsidR="00ED2E0A" w:rsidRPr="00ED2E0A">
              <w:rPr>
                <w:rFonts w:ascii="Times New Roman" w:hAnsi="Times New Roman" w:cs="Times New Roman"/>
              </w:rPr>
              <w:t>religieux (pour ceux déplacés à Mushababwe)</w:t>
            </w:r>
          </w:p>
        </w:tc>
      </w:tr>
      <w:tr w:rsidR="00D80AC8" w14:paraId="04472630" w14:textId="77777777" w:rsidTr="00531D6C">
        <w:trPr>
          <w:gridAfter w:val="1"/>
          <w:wAfter w:w="24" w:type="dxa"/>
          <w:trHeight w:val="711"/>
        </w:trPr>
        <w:tc>
          <w:tcPr>
            <w:tcW w:w="1555" w:type="dxa"/>
            <w:vAlign w:val="center"/>
          </w:tcPr>
          <w:p w14:paraId="0D36263C" w14:textId="77777777" w:rsidR="00F93C1D" w:rsidRPr="007E5A69" w:rsidRDefault="00F93C1D" w:rsidP="007E5A69">
            <w:pPr>
              <w:jc w:val="center"/>
              <w:rPr>
                <w:rFonts w:ascii="Times New Roman" w:hAnsi="Times New Roman" w:cs="Times New Roman"/>
              </w:rPr>
            </w:pPr>
            <w:r w:rsidRPr="007E5A69">
              <w:rPr>
                <w:rFonts w:ascii="Times New Roman" w:hAnsi="Times New Roman" w:cs="Times New Roman"/>
              </w:rPr>
              <w:t>KANYATSI</w:t>
            </w:r>
          </w:p>
        </w:tc>
        <w:tc>
          <w:tcPr>
            <w:tcW w:w="3402" w:type="dxa"/>
            <w:vAlign w:val="center"/>
          </w:tcPr>
          <w:p w14:paraId="71658F74" w14:textId="73538E0A" w:rsidR="00F93C1D" w:rsidRPr="007E5A69" w:rsidRDefault="00D80AC8" w:rsidP="007E5A69">
            <w:pPr>
              <w:jc w:val="center"/>
              <w:rPr>
                <w:rFonts w:ascii="Times New Roman" w:hAnsi="Times New Roman" w:cs="Times New Roman"/>
              </w:rPr>
            </w:pPr>
            <w:r>
              <w:rPr>
                <w:rFonts w:ascii="Times New Roman" w:hAnsi="Times New Roman" w:cs="Times New Roman"/>
              </w:rPr>
              <w:t>Affrontement entre groupes armés</w:t>
            </w:r>
            <w:r w:rsidRPr="007E5A69">
              <w:rPr>
                <w:rFonts w:ascii="Times New Roman" w:hAnsi="Times New Roman" w:cs="Times New Roman"/>
              </w:rPr>
              <w:t xml:space="preserve"> </w:t>
            </w:r>
            <w:r>
              <w:rPr>
                <w:rFonts w:ascii="Times New Roman" w:hAnsi="Times New Roman" w:cs="Times New Roman"/>
              </w:rPr>
              <w:t>e</w:t>
            </w:r>
            <w:r w:rsidR="00F93C1D" w:rsidRPr="007E5A69">
              <w:rPr>
                <w:rFonts w:ascii="Times New Roman" w:hAnsi="Times New Roman" w:cs="Times New Roman"/>
              </w:rPr>
              <w:t xml:space="preserve">ntre </w:t>
            </w:r>
            <w:r w:rsidR="00C34918">
              <w:rPr>
                <w:rFonts w:ascii="Times New Roman" w:hAnsi="Times New Roman" w:cs="Times New Roman"/>
              </w:rPr>
              <w:t xml:space="preserve">le </w:t>
            </w:r>
            <w:r w:rsidR="00F93C1D" w:rsidRPr="007E5A69">
              <w:rPr>
                <w:rFonts w:ascii="Times New Roman" w:hAnsi="Times New Roman" w:cs="Times New Roman"/>
              </w:rPr>
              <w:t xml:space="preserve">20 décembre 2019 et </w:t>
            </w:r>
            <w:r w:rsidR="00C34918">
              <w:rPr>
                <w:rFonts w:ascii="Times New Roman" w:hAnsi="Times New Roman" w:cs="Times New Roman"/>
              </w:rPr>
              <w:t xml:space="preserve">le </w:t>
            </w:r>
            <w:r w:rsidR="00F93C1D" w:rsidRPr="007E5A69">
              <w:rPr>
                <w:rFonts w:ascii="Times New Roman" w:hAnsi="Times New Roman" w:cs="Times New Roman"/>
              </w:rPr>
              <w:t>10 janvier 2020</w:t>
            </w:r>
          </w:p>
        </w:tc>
        <w:tc>
          <w:tcPr>
            <w:tcW w:w="1701" w:type="dxa"/>
            <w:vAlign w:val="center"/>
          </w:tcPr>
          <w:p w14:paraId="603D562A" w14:textId="6678FA20" w:rsidR="00F93C1D" w:rsidRPr="007E5A69" w:rsidRDefault="00E202A1" w:rsidP="007E5A69">
            <w:pPr>
              <w:jc w:val="center"/>
              <w:rPr>
                <w:rFonts w:ascii="Times New Roman" w:hAnsi="Times New Roman" w:cs="Times New Roman"/>
              </w:rPr>
            </w:pPr>
            <w:r>
              <w:rPr>
                <w:rFonts w:ascii="Times New Roman" w:hAnsi="Times New Roman" w:cs="Times New Roman"/>
              </w:rPr>
              <w:t>Groupe Non étatique</w:t>
            </w:r>
            <w:r w:rsidR="00F93C1D" w:rsidRPr="007E5A69">
              <w:rPr>
                <w:rFonts w:ascii="Times New Roman" w:hAnsi="Times New Roman" w:cs="Times New Roman"/>
              </w:rPr>
              <w:t xml:space="preserve"> – FARDC </w:t>
            </w:r>
          </w:p>
        </w:tc>
        <w:tc>
          <w:tcPr>
            <w:tcW w:w="1709" w:type="dxa"/>
            <w:vAlign w:val="center"/>
          </w:tcPr>
          <w:p w14:paraId="2C1F815F" w14:textId="28A68EF0" w:rsidR="00F93C1D" w:rsidRPr="007E5A69" w:rsidRDefault="00F93C1D" w:rsidP="007E5A69">
            <w:pPr>
              <w:jc w:val="center"/>
              <w:rPr>
                <w:rFonts w:ascii="Times New Roman" w:hAnsi="Times New Roman" w:cs="Times New Roman"/>
              </w:rPr>
            </w:pPr>
            <w:r w:rsidRPr="007E5A69">
              <w:rPr>
                <w:rFonts w:ascii="Times New Roman" w:hAnsi="Times New Roman" w:cs="Times New Roman"/>
              </w:rPr>
              <w:t>2 100 individus</w:t>
            </w:r>
          </w:p>
        </w:tc>
        <w:tc>
          <w:tcPr>
            <w:tcW w:w="1715" w:type="dxa"/>
            <w:vAlign w:val="center"/>
          </w:tcPr>
          <w:p w14:paraId="4FB2D381" w14:textId="630C68DD" w:rsidR="00F93C1D" w:rsidRPr="007E5A69" w:rsidRDefault="00140F91" w:rsidP="007E5A69">
            <w:pPr>
              <w:jc w:val="center"/>
              <w:rPr>
                <w:rFonts w:ascii="Times New Roman" w:hAnsi="Times New Roman" w:cs="Times New Roman"/>
                <w:highlight w:val="yellow"/>
              </w:rPr>
            </w:pPr>
            <w:r w:rsidRPr="00140F91">
              <w:rPr>
                <w:rFonts w:ascii="Times New Roman" w:hAnsi="Times New Roman" w:cs="Times New Roman"/>
              </w:rPr>
              <w:t>1</w:t>
            </w:r>
            <w:r>
              <w:rPr>
                <w:rFonts w:ascii="Times New Roman" w:hAnsi="Times New Roman" w:cs="Times New Roman"/>
              </w:rPr>
              <w:t xml:space="preserve"> </w:t>
            </w:r>
            <w:r w:rsidRPr="00140F91">
              <w:rPr>
                <w:rFonts w:ascii="Times New Roman" w:hAnsi="Times New Roman" w:cs="Times New Roman"/>
              </w:rPr>
              <w:t>680 individus</w:t>
            </w:r>
          </w:p>
        </w:tc>
        <w:tc>
          <w:tcPr>
            <w:tcW w:w="2104" w:type="dxa"/>
            <w:vAlign w:val="center"/>
          </w:tcPr>
          <w:p w14:paraId="1A68EC55" w14:textId="77777777" w:rsidR="00F93C1D" w:rsidRPr="007E5A69" w:rsidRDefault="00F93C1D" w:rsidP="007E5A69">
            <w:pPr>
              <w:jc w:val="center"/>
              <w:rPr>
                <w:rFonts w:ascii="Times New Roman" w:hAnsi="Times New Roman" w:cs="Times New Roman"/>
              </w:rPr>
            </w:pPr>
            <w:r w:rsidRPr="007E5A69">
              <w:rPr>
                <w:rFonts w:ascii="Times New Roman" w:hAnsi="Times New Roman" w:cs="Times New Roman"/>
              </w:rPr>
              <w:t xml:space="preserve">Bukombo, </w:t>
            </w:r>
            <w:r w:rsidRPr="00C8713B">
              <w:rPr>
                <w:rFonts w:ascii="Times New Roman" w:hAnsi="Times New Roman" w:cs="Times New Roman"/>
                <w:b/>
                <w:bCs/>
              </w:rPr>
              <w:t>Kabizo</w:t>
            </w:r>
            <w:r w:rsidRPr="007E5A69">
              <w:rPr>
                <w:rFonts w:ascii="Times New Roman" w:hAnsi="Times New Roman" w:cs="Times New Roman"/>
              </w:rPr>
              <w:t xml:space="preserve"> et Bishusha</w:t>
            </w:r>
          </w:p>
        </w:tc>
        <w:tc>
          <w:tcPr>
            <w:tcW w:w="2114" w:type="dxa"/>
            <w:vAlign w:val="center"/>
          </w:tcPr>
          <w:p w14:paraId="463F4502" w14:textId="02BEDCFF" w:rsidR="00F93C1D" w:rsidRPr="007E5A69" w:rsidRDefault="007E5A69" w:rsidP="007E5A69">
            <w:pPr>
              <w:jc w:val="center"/>
              <w:rPr>
                <w:rFonts w:ascii="Times New Roman" w:hAnsi="Times New Roman" w:cs="Times New Roman"/>
              </w:rPr>
            </w:pPr>
            <w:r w:rsidRPr="007E5A69">
              <w:rPr>
                <w:rFonts w:ascii="Times New Roman" w:hAnsi="Times New Roman" w:cs="Times New Roman"/>
              </w:rPr>
              <w:t>Familles d’accueil</w:t>
            </w:r>
          </w:p>
        </w:tc>
      </w:tr>
      <w:tr w:rsidR="00D80AC8" w14:paraId="01EFCD86" w14:textId="77777777" w:rsidTr="00531D6C">
        <w:trPr>
          <w:gridAfter w:val="1"/>
          <w:wAfter w:w="24" w:type="dxa"/>
          <w:trHeight w:val="638"/>
        </w:trPr>
        <w:tc>
          <w:tcPr>
            <w:tcW w:w="1555" w:type="dxa"/>
            <w:vAlign w:val="center"/>
          </w:tcPr>
          <w:p w14:paraId="3890A55A" w14:textId="77777777" w:rsidR="00F93C1D" w:rsidRPr="007E5A69" w:rsidRDefault="00F93C1D" w:rsidP="007E5A69">
            <w:pPr>
              <w:jc w:val="center"/>
              <w:rPr>
                <w:rFonts w:ascii="Times New Roman" w:hAnsi="Times New Roman" w:cs="Times New Roman"/>
              </w:rPr>
            </w:pPr>
            <w:r w:rsidRPr="007E5A69">
              <w:rPr>
                <w:rFonts w:ascii="Times New Roman" w:hAnsi="Times New Roman" w:cs="Times New Roman"/>
              </w:rPr>
              <w:lastRenderedPageBreak/>
              <w:t>BIPFURA</w:t>
            </w:r>
          </w:p>
        </w:tc>
        <w:tc>
          <w:tcPr>
            <w:tcW w:w="3402" w:type="dxa"/>
            <w:vAlign w:val="center"/>
          </w:tcPr>
          <w:p w14:paraId="20244417" w14:textId="12FF7CFF" w:rsidR="00F93C1D" w:rsidRPr="007E5A69" w:rsidRDefault="00C34918" w:rsidP="00C34918">
            <w:pPr>
              <w:jc w:val="center"/>
              <w:rPr>
                <w:rFonts w:ascii="Times New Roman" w:hAnsi="Times New Roman" w:cs="Times New Roman"/>
              </w:rPr>
            </w:pPr>
            <w:r>
              <w:rPr>
                <w:rFonts w:ascii="Times New Roman" w:hAnsi="Times New Roman" w:cs="Times New Roman"/>
              </w:rPr>
              <w:t xml:space="preserve">Affrontements en groupes armés à proximité du village, la population s’est réfugiée </w:t>
            </w:r>
            <w:r w:rsidR="00F12B95">
              <w:rPr>
                <w:rFonts w:ascii="Times New Roman" w:hAnsi="Times New Roman" w:cs="Times New Roman"/>
              </w:rPr>
              <w:t xml:space="preserve">à compter du 29-30 décembre </w:t>
            </w:r>
            <w:r>
              <w:rPr>
                <w:rFonts w:ascii="Times New Roman" w:hAnsi="Times New Roman" w:cs="Times New Roman"/>
              </w:rPr>
              <w:t>dans un autre village pour être en sécur</w:t>
            </w:r>
            <w:r w:rsidR="00ED2E0A">
              <w:rPr>
                <w:rFonts w:ascii="Times New Roman" w:hAnsi="Times New Roman" w:cs="Times New Roman"/>
              </w:rPr>
              <w:t>i</w:t>
            </w:r>
            <w:r>
              <w:rPr>
                <w:rFonts w:ascii="Times New Roman" w:hAnsi="Times New Roman" w:cs="Times New Roman"/>
              </w:rPr>
              <w:t>té</w:t>
            </w:r>
          </w:p>
        </w:tc>
        <w:tc>
          <w:tcPr>
            <w:tcW w:w="1701" w:type="dxa"/>
            <w:vAlign w:val="center"/>
          </w:tcPr>
          <w:p w14:paraId="2A54EA64" w14:textId="4A2094FC" w:rsidR="00F93C1D" w:rsidRPr="007E5A69" w:rsidRDefault="00E202A1" w:rsidP="007E5A69">
            <w:pPr>
              <w:jc w:val="center"/>
              <w:rPr>
                <w:rFonts w:ascii="Times New Roman" w:hAnsi="Times New Roman" w:cs="Times New Roman"/>
              </w:rPr>
            </w:pPr>
            <w:r>
              <w:rPr>
                <w:rFonts w:ascii="Times New Roman" w:hAnsi="Times New Roman" w:cs="Times New Roman"/>
              </w:rPr>
              <w:t>Groupe Non étatique</w:t>
            </w:r>
            <w:r w:rsidR="00F93C1D" w:rsidRPr="007E5A69">
              <w:rPr>
                <w:rFonts w:ascii="Times New Roman" w:hAnsi="Times New Roman" w:cs="Times New Roman"/>
              </w:rPr>
              <w:t xml:space="preserve"> – FARDC </w:t>
            </w:r>
          </w:p>
        </w:tc>
        <w:tc>
          <w:tcPr>
            <w:tcW w:w="1709" w:type="dxa"/>
            <w:vAlign w:val="center"/>
          </w:tcPr>
          <w:p w14:paraId="16B0D579" w14:textId="18C661A2" w:rsidR="00F93C1D" w:rsidRPr="007E5A69" w:rsidRDefault="00F93C1D" w:rsidP="007E5A69">
            <w:pPr>
              <w:jc w:val="center"/>
              <w:rPr>
                <w:rFonts w:ascii="Times New Roman" w:hAnsi="Times New Roman" w:cs="Times New Roman"/>
              </w:rPr>
            </w:pPr>
            <w:r w:rsidRPr="007E5A69">
              <w:rPr>
                <w:rFonts w:ascii="Times New Roman" w:hAnsi="Times New Roman" w:cs="Times New Roman"/>
              </w:rPr>
              <w:t>1 860 individus</w:t>
            </w:r>
          </w:p>
        </w:tc>
        <w:tc>
          <w:tcPr>
            <w:tcW w:w="1715" w:type="dxa"/>
            <w:vAlign w:val="center"/>
          </w:tcPr>
          <w:p w14:paraId="18FA3FF4" w14:textId="35FDC21B" w:rsidR="00F93C1D" w:rsidRPr="007E5A69" w:rsidRDefault="00140F91" w:rsidP="007E5A69">
            <w:pPr>
              <w:jc w:val="center"/>
              <w:rPr>
                <w:rFonts w:ascii="Times New Roman" w:hAnsi="Times New Roman" w:cs="Times New Roman"/>
                <w:highlight w:val="yellow"/>
              </w:rPr>
            </w:pPr>
            <w:r w:rsidRPr="00140F91">
              <w:rPr>
                <w:rFonts w:ascii="Times New Roman" w:hAnsi="Times New Roman" w:cs="Times New Roman"/>
              </w:rPr>
              <w:t>1 302 individus</w:t>
            </w:r>
          </w:p>
        </w:tc>
        <w:tc>
          <w:tcPr>
            <w:tcW w:w="2104" w:type="dxa"/>
            <w:vAlign w:val="center"/>
          </w:tcPr>
          <w:p w14:paraId="53742192" w14:textId="77777777" w:rsidR="00F93C1D" w:rsidRPr="007E5A69" w:rsidRDefault="00F93C1D" w:rsidP="007E5A69">
            <w:pPr>
              <w:jc w:val="center"/>
              <w:rPr>
                <w:rFonts w:ascii="Times New Roman" w:hAnsi="Times New Roman" w:cs="Times New Roman"/>
              </w:rPr>
            </w:pPr>
            <w:r w:rsidRPr="007E5A69">
              <w:rPr>
                <w:rFonts w:ascii="Times New Roman" w:hAnsi="Times New Roman" w:cs="Times New Roman"/>
              </w:rPr>
              <w:t xml:space="preserve">Bukombo, </w:t>
            </w:r>
            <w:r w:rsidRPr="00C8713B">
              <w:rPr>
                <w:rFonts w:ascii="Times New Roman" w:hAnsi="Times New Roman" w:cs="Times New Roman"/>
                <w:b/>
                <w:bCs/>
              </w:rPr>
              <w:t>Mushababwe et Kizimba</w:t>
            </w:r>
          </w:p>
        </w:tc>
        <w:tc>
          <w:tcPr>
            <w:tcW w:w="2114" w:type="dxa"/>
            <w:vAlign w:val="center"/>
          </w:tcPr>
          <w:p w14:paraId="2938C524" w14:textId="524FD1C3" w:rsidR="00F93C1D" w:rsidRPr="007E5A69" w:rsidRDefault="007E5A69" w:rsidP="007E5A69">
            <w:pPr>
              <w:jc w:val="center"/>
              <w:rPr>
                <w:rFonts w:ascii="Times New Roman" w:hAnsi="Times New Roman" w:cs="Times New Roman"/>
              </w:rPr>
            </w:pPr>
            <w:r w:rsidRPr="007E5A69">
              <w:rPr>
                <w:rFonts w:ascii="Times New Roman" w:hAnsi="Times New Roman" w:cs="Times New Roman"/>
              </w:rPr>
              <w:t xml:space="preserve">Familles d’accueil </w:t>
            </w:r>
            <w:r w:rsidR="00F93C1D" w:rsidRPr="007E5A69">
              <w:rPr>
                <w:rFonts w:ascii="Times New Roman" w:hAnsi="Times New Roman" w:cs="Times New Roman"/>
              </w:rPr>
              <w:t xml:space="preserve">et édifices </w:t>
            </w:r>
            <w:r w:rsidR="00F12B95">
              <w:rPr>
                <w:rFonts w:ascii="Times New Roman" w:hAnsi="Times New Roman" w:cs="Times New Roman"/>
              </w:rPr>
              <w:t>religieux</w:t>
            </w:r>
          </w:p>
        </w:tc>
      </w:tr>
      <w:tr w:rsidR="00D80AC8" w14:paraId="020351F8" w14:textId="77777777" w:rsidTr="00531D6C">
        <w:trPr>
          <w:gridAfter w:val="1"/>
          <w:wAfter w:w="24" w:type="dxa"/>
          <w:trHeight w:val="987"/>
        </w:trPr>
        <w:tc>
          <w:tcPr>
            <w:tcW w:w="1555" w:type="dxa"/>
            <w:vAlign w:val="center"/>
          </w:tcPr>
          <w:p w14:paraId="67AC402E" w14:textId="77777777" w:rsidR="00F93C1D" w:rsidRPr="00D80AC8" w:rsidRDefault="00F93C1D" w:rsidP="007E5A69">
            <w:pPr>
              <w:jc w:val="center"/>
              <w:rPr>
                <w:rFonts w:ascii="Times New Roman" w:hAnsi="Times New Roman" w:cs="Times New Roman"/>
                <w:sz w:val="18"/>
                <w:szCs w:val="18"/>
              </w:rPr>
            </w:pPr>
            <w:r w:rsidRPr="00D80AC8">
              <w:rPr>
                <w:rFonts w:ascii="Times New Roman" w:hAnsi="Times New Roman" w:cs="Times New Roman"/>
                <w:sz w:val="18"/>
                <w:szCs w:val="18"/>
              </w:rPr>
              <w:t>MAKOMALEHE</w:t>
            </w:r>
          </w:p>
        </w:tc>
        <w:tc>
          <w:tcPr>
            <w:tcW w:w="3402" w:type="dxa"/>
            <w:vAlign w:val="center"/>
          </w:tcPr>
          <w:p w14:paraId="56270EE3" w14:textId="3AD22F3C" w:rsidR="00F93C1D" w:rsidRPr="007E5A69" w:rsidRDefault="00F93C1D" w:rsidP="00E202A1">
            <w:pPr>
              <w:jc w:val="center"/>
              <w:rPr>
                <w:rFonts w:ascii="Times New Roman" w:hAnsi="Times New Roman" w:cs="Times New Roman"/>
              </w:rPr>
            </w:pPr>
            <w:r w:rsidRPr="007E5A69">
              <w:rPr>
                <w:rFonts w:ascii="Times New Roman" w:hAnsi="Times New Roman" w:cs="Times New Roman"/>
              </w:rPr>
              <w:t xml:space="preserve">Menace d’attaque </w:t>
            </w:r>
            <w:r w:rsidR="00E202A1">
              <w:rPr>
                <w:rFonts w:ascii="Times New Roman" w:hAnsi="Times New Roman" w:cs="Times New Roman"/>
              </w:rPr>
              <w:t>d’un groupe armé</w:t>
            </w:r>
            <w:r w:rsidRPr="007E5A69">
              <w:rPr>
                <w:rFonts w:ascii="Times New Roman" w:hAnsi="Times New Roman" w:cs="Times New Roman"/>
              </w:rPr>
              <w:t xml:space="preserve"> en date du 30 décembre 2019</w:t>
            </w:r>
          </w:p>
        </w:tc>
        <w:tc>
          <w:tcPr>
            <w:tcW w:w="1701" w:type="dxa"/>
            <w:vAlign w:val="center"/>
          </w:tcPr>
          <w:p w14:paraId="3372F3B5" w14:textId="3E30F131" w:rsidR="00F93C1D" w:rsidRPr="007E5A69" w:rsidRDefault="00493C07" w:rsidP="007E5A69">
            <w:pPr>
              <w:jc w:val="center"/>
              <w:rPr>
                <w:rFonts w:ascii="Times New Roman" w:hAnsi="Times New Roman" w:cs="Times New Roman"/>
              </w:rPr>
            </w:pPr>
            <w:r>
              <w:rPr>
                <w:rFonts w:ascii="Times New Roman" w:hAnsi="Times New Roman" w:cs="Times New Roman"/>
              </w:rPr>
              <w:t>Groupe Non étatique</w:t>
            </w:r>
            <w:r w:rsidRPr="007E5A69">
              <w:rPr>
                <w:rFonts w:ascii="Times New Roman" w:hAnsi="Times New Roman" w:cs="Times New Roman"/>
              </w:rPr>
              <w:t xml:space="preserve"> – FARDC</w:t>
            </w:r>
          </w:p>
        </w:tc>
        <w:tc>
          <w:tcPr>
            <w:tcW w:w="1709" w:type="dxa"/>
            <w:vAlign w:val="center"/>
          </w:tcPr>
          <w:p w14:paraId="5BFC270A" w14:textId="0D9C5288" w:rsidR="00F93C1D" w:rsidRPr="007E5A69" w:rsidRDefault="00F93C1D" w:rsidP="007E5A69">
            <w:pPr>
              <w:jc w:val="center"/>
              <w:rPr>
                <w:rFonts w:ascii="Times New Roman" w:hAnsi="Times New Roman" w:cs="Times New Roman"/>
              </w:rPr>
            </w:pPr>
            <w:r w:rsidRPr="007E5A69">
              <w:rPr>
                <w:rFonts w:ascii="Times New Roman" w:hAnsi="Times New Roman" w:cs="Times New Roman"/>
              </w:rPr>
              <w:t>1 221 individus</w:t>
            </w:r>
          </w:p>
        </w:tc>
        <w:tc>
          <w:tcPr>
            <w:tcW w:w="1715" w:type="dxa"/>
            <w:vAlign w:val="center"/>
          </w:tcPr>
          <w:p w14:paraId="7372A4FD" w14:textId="2309E2AB" w:rsidR="00F93C1D" w:rsidRPr="007E5A69" w:rsidRDefault="00140F91" w:rsidP="007E5A69">
            <w:pPr>
              <w:jc w:val="center"/>
              <w:rPr>
                <w:rFonts w:ascii="Times New Roman" w:hAnsi="Times New Roman" w:cs="Times New Roman"/>
              </w:rPr>
            </w:pPr>
            <w:r>
              <w:rPr>
                <w:rFonts w:ascii="Times New Roman" w:hAnsi="Times New Roman" w:cs="Times New Roman"/>
              </w:rPr>
              <w:t>916 individus</w:t>
            </w:r>
          </w:p>
        </w:tc>
        <w:tc>
          <w:tcPr>
            <w:tcW w:w="2104" w:type="dxa"/>
            <w:vAlign w:val="center"/>
          </w:tcPr>
          <w:p w14:paraId="10306F81" w14:textId="77777777" w:rsidR="00F93C1D" w:rsidRPr="007E5A69" w:rsidRDefault="00F93C1D" w:rsidP="007E5A69">
            <w:pPr>
              <w:jc w:val="center"/>
              <w:rPr>
                <w:rFonts w:ascii="Times New Roman" w:hAnsi="Times New Roman" w:cs="Times New Roman"/>
              </w:rPr>
            </w:pPr>
            <w:r w:rsidRPr="00C8713B">
              <w:rPr>
                <w:rFonts w:ascii="Times New Roman" w:hAnsi="Times New Roman" w:cs="Times New Roman"/>
                <w:b/>
                <w:bCs/>
              </w:rPr>
              <w:t>Kizimb</w:t>
            </w:r>
            <w:r w:rsidRPr="00C8713B">
              <w:rPr>
                <w:rFonts w:ascii="Times New Roman" w:hAnsi="Times New Roman" w:cs="Times New Roman"/>
              </w:rPr>
              <w:t xml:space="preserve">a, Bishusha, </w:t>
            </w:r>
            <w:r w:rsidRPr="00C8713B">
              <w:rPr>
                <w:rFonts w:ascii="Times New Roman" w:hAnsi="Times New Roman" w:cs="Times New Roman"/>
                <w:b/>
                <w:bCs/>
              </w:rPr>
              <w:t>Mushababwe et Kabizo</w:t>
            </w:r>
          </w:p>
        </w:tc>
        <w:tc>
          <w:tcPr>
            <w:tcW w:w="2114" w:type="dxa"/>
            <w:vAlign w:val="center"/>
          </w:tcPr>
          <w:p w14:paraId="2D32696D" w14:textId="5291A0AC" w:rsidR="00F93C1D" w:rsidRPr="007E5A69" w:rsidRDefault="007E5A69" w:rsidP="007E5A69">
            <w:pPr>
              <w:jc w:val="center"/>
              <w:rPr>
                <w:rFonts w:ascii="Times New Roman" w:hAnsi="Times New Roman" w:cs="Times New Roman"/>
              </w:rPr>
            </w:pPr>
            <w:r w:rsidRPr="007E5A69">
              <w:rPr>
                <w:rFonts w:ascii="Times New Roman" w:hAnsi="Times New Roman" w:cs="Times New Roman"/>
              </w:rPr>
              <w:t xml:space="preserve">Familles d’accueil </w:t>
            </w:r>
            <w:r w:rsidR="00F93C1D" w:rsidRPr="007E5A69">
              <w:rPr>
                <w:rFonts w:ascii="Times New Roman" w:hAnsi="Times New Roman" w:cs="Times New Roman"/>
              </w:rPr>
              <w:t xml:space="preserve">et édifices </w:t>
            </w:r>
            <w:r w:rsidR="00F12B95">
              <w:rPr>
                <w:rFonts w:ascii="Times New Roman" w:hAnsi="Times New Roman" w:cs="Times New Roman"/>
              </w:rPr>
              <w:t>religieux</w:t>
            </w:r>
          </w:p>
        </w:tc>
      </w:tr>
      <w:tr w:rsidR="00D80AC8" w14:paraId="1AF9FBD0" w14:textId="77777777" w:rsidTr="00531D6C">
        <w:trPr>
          <w:gridAfter w:val="1"/>
          <w:wAfter w:w="24" w:type="dxa"/>
          <w:trHeight w:val="842"/>
        </w:trPr>
        <w:tc>
          <w:tcPr>
            <w:tcW w:w="1555" w:type="dxa"/>
            <w:vAlign w:val="center"/>
          </w:tcPr>
          <w:p w14:paraId="546C42A0" w14:textId="77777777" w:rsidR="00F93C1D" w:rsidRPr="007E5A69" w:rsidRDefault="00F93C1D" w:rsidP="007E5A69">
            <w:pPr>
              <w:jc w:val="center"/>
              <w:rPr>
                <w:rFonts w:ascii="Times New Roman" w:hAnsi="Times New Roman" w:cs="Times New Roman"/>
              </w:rPr>
            </w:pPr>
            <w:r w:rsidRPr="007E5A69">
              <w:rPr>
                <w:rFonts w:ascii="Times New Roman" w:hAnsi="Times New Roman" w:cs="Times New Roman"/>
              </w:rPr>
              <w:t>KODJO</w:t>
            </w:r>
          </w:p>
        </w:tc>
        <w:tc>
          <w:tcPr>
            <w:tcW w:w="3402" w:type="dxa"/>
            <w:vAlign w:val="center"/>
          </w:tcPr>
          <w:p w14:paraId="5844E26C" w14:textId="76A1BE69" w:rsidR="00D80AC8" w:rsidRPr="007E5A69" w:rsidRDefault="00F93C1D" w:rsidP="00E202A1">
            <w:pPr>
              <w:jc w:val="center"/>
              <w:rPr>
                <w:rFonts w:ascii="Times New Roman" w:hAnsi="Times New Roman" w:cs="Times New Roman"/>
              </w:rPr>
            </w:pPr>
            <w:r w:rsidRPr="007E5A69">
              <w:rPr>
                <w:rFonts w:ascii="Times New Roman" w:hAnsi="Times New Roman" w:cs="Times New Roman"/>
              </w:rPr>
              <w:t xml:space="preserve">Menace d’attaque </w:t>
            </w:r>
            <w:r w:rsidR="00E202A1">
              <w:rPr>
                <w:rFonts w:ascii="Times New Roman" w:hAnsi="Times New Roman" w:cs="Times New Roman"/>
              </w:rPr>
              <w:t>d’un groupe armé</w:t>
            </w:r>
            <w:r w:rsidR="00F12B95">
              <w:rPr>
                <w:rFonts w:ascii="Times New Roman" w:hAnsi="Times New Roman" w:cs="Times New Roman"/>
              </w:rPr>
              <w:t>. La population a commencé à quitter leur village à compter du 29-30 décembre</w:t>
            </w:r>
          </w:p>
        </w:tc>
        <w:tc>
          <w:tcPr>
            <w:tcW w:w="1701" w:type="dxa"/>
            <w:vAlign w:val="center"/>
          </w:tcPr>
          <w:p w14:paraId="65AF2219" w14:textId="3612CBA4" w:rsidR="00F93C1D" w:rsidRPr="007E5A69" w:rsidRDefault="00E202A1" w:rsidP="007E5A69">
            <w:pPr>
              <w:jc w:val="center"/>
              <w:rPr>
                <w:rFonts w:ascii="Times New Roman" w:hAnsi="Times New Roman" w:cs="Times New Roman"/>
              </w:rPr>
            </w:pPr>
            <w:r>
              <w:rPr>
                <w:rFonts w:ascii="Times New Roman" w:hAnsi="Times New Roman" w:cs="Times New Roman"/>
              </w:rPr>
              <w:t>Affrontement entre Groupes Non étatiques</w:t>
            </w:r>
          </w:p>
        </w:tc>
        <w:tc>
          <w:tcPr>
            <w:tcW w:w="1709" w:type="dxa"/>
            <w:vAlign w:val="center"/>
          </w:tcPr>
          <w:p w14:paraId="0ABC0342" w14:textId="4116D43E" w:rsidR="00F93C1D" w:rsidRPr="007E5A69" w:rsidRDefault="00F93C1D" w:rsidP="007E5A69">
            <w:pPr>
              <w:jc w:val="center"/>
              <w:rPr>
                <w:rFonts w:ascii="Times New Roman" w:hAnsi="Times New Roman" w:cs="Times New Roman"/>
              </w:rPr>
            </w:pPr>
            <w:r w:rsidRPr="007E5A69">
              <w:rPr>
                <w:rFonts w:ascii="Times New Roman" w:hAnsi="Times New Roman" w:cs="Times New Roman"/>
              </w:rPr>
              <w:t>1 095 individus</w:t>
            </w:r>
          </w:p>
        </w:tc>
        <w:tc>
          <w:tcPr>
            <w:tcW w:w="1715" w:type="dxa"/>
            <w:vAlign w:val="center"/>
          </w:tcPr>
          <w:p w14:paraId="69D5BD36" w14:textId="2713AED9" w:rsidR="00F93C1D" w:rsidRPr="007E5A69" w:rsidRDefault="00140F91" w:rsidP="007E5A69">
            <w:pPr>
              <w:jc w:val="center"/>
              <w:rPr>
                <w:rFonts w:ascii="Times New Roman" w:hAnsi="Times New Roman" w:cs="Times New Roman"/>
              </w:rPr>
            </w:pPr>
            <w:r>
              <w:rPr>
                <w:rFonts w:ascii="Times New Roman" w:hAnsi="Times New Roman" w:cs="Times New Roman"/>
              </w:rPr>
              <w:t>876 individus</w:t>
            </w:r>
          </w:p>
        </w:tc>
        <w:tc>
          <w:tcPr>
            <w:tcW w:w="2104" w:type="dxa"/>
            <w:vAlign w:val="center"/>
          </w:tcPr>
          <w:p w14:paraId="47C8B056" w14:textId="77777777" w:rsidR="00F93C1D" w:rsidRPr="007E5A69" w:rsidRDefault="00F93C1D" w:rsidP="007E5A69">
            <w:pPr>
              <w:jc w:val="center"/>
              <w:rPr>
                <w:rFonts w:ascii="Times New Roman" w:hAnsi="Times New Roman" w:cs="Times New Roman"/>
              </w:rPr>
            </w:pPr>
            <w:r w:rsidRPr="00C8713B">
              <w:rPr>
                <w:rFonts w:ascii="Times New Roman" w:hAnsi="Times New Roman" w:cs="Times New Roman"/>
                <w:b/>
                <w:bCs/>
              </w:rPr>
              <w:t>Kabizo</w:t>
            </w:r>
            <w:r w:rsidRPr="00C8713B">
              <w:rPr>
                <w:rFonts w:ascii="Times New Roman" w:hAnsi="Times New Roman" w:cs="Times New Roman"/>
              </w:rPr>
              <w:t xml:space="preserve">, Kanyatsi et </w:t>
            </w:r>
            <w:r w:rsidRPr="00C8713B">
              <w:rPr>
                <w:rFonts w:ascii="Times New Roman" w:hAnsi="Times New Roman" w:cs="Times New Roman"/>
                <w:b/>
                <w:bCs/>
              </w:rPr>
              <w:t>Mushababwe</w:t>
            </w:r>
          </w:p>
        </w:tc>
        <w:tc>
          <w:tcPr>
            <w:tcW w:w="2114" w:type="dxa"/>
            <w:vAlign w:val="center"/>
          </w:tcPr>
          <w:p w14:paraId="7921A669" w14:textId="542851A9" w:rsidR="00F93C1D" w:rsidRPr="007E5A69" w:rsidRDefault="007E5A69" w:rsidP="007E5A69">
            <w:pPr>
              <w:jc w:val="center"/>
              <w:rPr>
                <w:rFonts w:ascii="Times New Roman" w:hAnsi="Times New Roman" w:cs="Times New Roman"/>
              </w:rPr>
            </w:pPr>
            <w:r w:rsidRPr="007E5A69">
              <w:rPr>
                <w:rFonts w:ascii="Times New Roman" w:hAnsi="Times New Roman" w:cs="Times New Roman"/>
              </w:rPr>
              <w:t xml:space="preserve">Familles d’accueil </w:t>
            </w:r>
            <w:r w:rsidR="00F93C1D" w:rsidRPr="007E5A69">
              <w:rPr>
                <w:rFonts w:ascii="Times New Roman" w:hAnsi="Times New Roman" w:cs="Times New Roman"/>
              </w:rPr>
              <w:t xml:space="preserve">et édifices </w:t>
            </w:r>
            <w:r w:rsidR="00F12B95">
              <w:rPr>
                <w:rFonts w:ascii="Times New Roman" w:hAnsi="Times New Roman" w:cs="Times New Roman"/>
              </w:rPr>
              <w:t>religieux</w:t>
            </w:r>
          </w:p>
        </w:tc>
      </w:tr>
      <w:tr w:rsidR="00D80AC8" w14:paraId="1C7AD054" w14:textId="77777777" w:rsidTr="00531D6C">
        <w:trPr>
          <w:gridAfter w:val="1"/>
          <w:wAfter w:w="24" w:type="dxa"/>
          <w:trHeight w:val="842"/>
        </w:trPr>
        <w:tc>
          <w:tcPr>
            <w:tcW w:w="1555" w:type="dxa"/>
            <w:vAlign w:val="center"/>
          </w:tcPr>
          <w:p w14:paraId="033E232C" w14:textId="77777777" w:rsidR="00F93C1D" w:rsidRPr="007E5A69" w:rsidRDefault="00F93C1D" w:rsidP="007E5A69">
            <w:pPr>
              <w:jc w:val="center"/>
              <w:rPr>
                <w:rFonts w:ascii="Times New Roman" w:hAnsi="Times New Roman" w:cs="Times New Roman"/>
              </w:rPr>
            </w:pPr>
            <w:r w:rsidRPr="007E5A69">
              <w:rPr>
                <w:rFonts w:ascii="Times New Roman" w:hAnsi="Times New Roman" w:cs="Times New Roman"/>
              </w:rPr>
              <w:t>RWINDI</w:t>
            </w:r>
          </w:p>
        </w:tc>
        <w:tc>
          <w:tcPr>
            <w:tcW w:w="3402" w:type="dxa"/>
            <w:vAlign w:val="center"/>
          </w:tcPr>
          <w:p w14:paraId="01D802D7" w14:textId="2E397F84" w:rsidR="00F93C1D" w:rsidRPr="007E5A69" w:rsidRDefault="00D80AC8" w:rsidP="007E5A69">
            <w:pPr>
              <w:jc w:val="center"/>
              <w:rPr>
                <w:rFonts w:ascii="Times New Roman" w:hAnsi="Times New Roman" w:cs="Times New Roman"/>
              </w:rPr>
            </w:pPr>
            <w:r>
              <w:rPr>
                <w:rFonts w:ascii="Times New Roman" w:hAnsi="Times New Roman" w:cs="Times New Roman"/>
              </w:rPr>
              <w:t>Affrontement entre groupes armés</w:t>
            </w:r>
            <w:r w:rsidRPr="007E5A69">
              <w:rPr>
                <w:rFonts w:ascii="Times New Roman" w:hAnsi="Times New Roman" w:cs="Times New Roman"/>
              </w:rPr>
              <w:t xml:space="preserve"> </w:t>
            </w:r>
            <w:r w:rsidR="00F93C1D" w:rsidRPr="007E5A69">
              <w:rPr>
                <w:rFonts w:ascii="Times New Roman" w:hAnsi="Times New Roman" w:cs="Times New Roman"/>
              </w:rPr>
              <w:t xml:space="preserve">entre </w:t>
            </w:r>
            <w:r>
              <w:rPr>
                <w:rFonts w:ascii="Times New Roman" w:hAnsi="Times New Roman" w:cs="Times New Roman"/>
              </w:rPr>
              <w:t xml:space="preserve">le </w:t>
            </w:r>
            <w:r w:rsidR="00F93C1D" w:rsidRPr="007E5A69">
              <w:rPr>
                <w:rFonts w:ascii="Times New Roman" w:hAnsi="Times New Roman" w:cs="Times New Roman"/>
              </w:rPr>
              <w:t xml:space="preserve">26 décembre 2019 et </w:t>
            </w:r>
            <w:r>
              <w:rPr>
                <w:rFonts w:ascii="Times New Roman" w:hAnsi="Times New Roman" w:cs="Times New Roman"/>
              </w:rPr>
              <w:t xml:space="preserve">le </w:t>
            </w:r>
            <w:r w:rsidR="00F93C1D" w:rsidRPr="007E5A69">
              <w:rPr>
                <w:rFonts w:ascii="Times New Roman" w:hAnsi="Times New Roman" w:cs="Times New Roman"/>
              </w:rPr>
              <w:t>9 janvier 2020</w:t>
            </w:r>
          </w:p>
        </w:tc>
        <w:tc>
          <w:tcPr>
            <w:tcW w:w="1701" w:type="dxa"/>
            <w:vAlign w:val="center"/>
          </w:tcPr>
          <w:p w14:paraId="56F199E5" w14:textId="0A1B120C" w:rsidR="00F93C1D" w:rsidRPr="007E5A69" w:rsidRDefault="00F93C1D" w:rsidP="007E5A69">
            <w:pPr>
              <w:jc w:val="center"/>
              <w:rPr>
                <w:rFonts w:ascii="Times New Roman" w:hAnsi="Times New Roman" w:cs="Times New Roman"/>
              </w:rPr>
            </w:pPr>
            <w:r w:rsidRPr="007E5A69">
              <w:rPr>
                <w:rFonts w:ascii="Times New Roman" w:hAnsi="Times New Roman" w:cs="Times New Roman"/>
              </w:rPr>
              <w:t xml:space="preserve">FARDC – </w:t>
            </w:r>
            <w:r w:rsidR="00E202A1">
              <w:rPr>
                <w:rFonts w:ascii="Times New Roman" w:hAnsi="Times New Roman" w:cs="Times New Roman"/>
              </w:rPr>
              <w:t>Affrontement entre Groupes Non étatiques</w:t>
            </w:r>
          </w:p>
        </w:tc>
        <w:tc>
          <w:tcPr>
            <w:tcW w:w="1709" w:type="dxa"/>
            <w:vAlign w:val="center"/>
          </w:tcPr>
          <w:p w14:paraId="0DA9C1FA" w14:textId="23D92824" w:rsidR="00F93C1D" w:rsidRPr="007E5A69" w:rsidRDefault="00F93C1D" w:rsidP="007E5A69">
            <w:pPr>
              <w:jc w:val="center"/>
              <w:rPr>
                <w:rFonts w:ascii="Times New Roman" w:hAnsi="Times New Roman" w:cs="Times New Roman"/>
              </w:rPr>
            </w:pPr>
            <w:r w:rsidRPr="007E5A69">
              <w:rPr>
                <w:rFonts w:ascii="Times New Roman" w:hAnsi="Times New Roman" w:cs="Times New Roman"/>
              </w:rPr>
              <w:t>2 964 individus</w:t>
            </w:r>
          </w:p>
        </w:tc>
        <w:tc>
          <w:tcPr>
            <w:tcW w:w="1715" w:type="dxa"/>
            <w:vAlign w:val="center"/>
          </w:tcPr>
          <w:p w14:paraId="44835336" w14:textId="72DA696E" w:rsidR="00F93C1D" w:rsidRPr="007E5A69" w:rsidRDefault="00F93C1D" w:rsidP="007E5A69">
            <w:pPr>
              <w:jc w:val="center"/>
              <w:rPr>
                <w:rFonts w:ascii="Times New Roman" w:hAnsi="Times New Roman" w:cs="Times New Roman"/>
              </w:rPr>
            </w:pPr>
            <w:r w:rsidRPr="007E5A69">
              <w:rPr>
                <w:rFonts w:ascii="Times New Roman" w:hAnsi="Times New Roman" w:cs="Times New Roman"/>
              </w:rPr>
              <w:t>2</w:t>
            </w:r>
            <w:r w:rsidR="0065649A">
              <w:rPr>
                <w:rFonts w:ascii="Times New Roman" w:hAnsi="Times New Roman" w:cs="Times New Roman"/>
              </w:rPr>
              <w:t xml:space="preserve"> </w:t>
            </w:r>
            <w:r w:rsidRPr="007E5A69">
              <w:rPr>
                <w:rFonts w:ascii="Times New Roman" w:hAnsi="Times New Roman" w:cs="Times New Roman"/>
              </w:rPr>
              <w:t>964 individus</w:t>
            </w:r>
          </w:p>
        </w:tc>
        <w:tc>
          <w:tcPr>
            <w:tcW w:w="2104" w:type="dxa"/>
            <w:vAlign w:val="center"/>
          </w:tcPr>
          <w:p w14:paraId="7D1C0BB7" w14:textId="77777777" w:rsidR="00F93C1D" w:rsidRPr="00C8713B" w:rsidRDefault="00F93C1D" w:rsidP="007E5A69">
            <w:pPr>
              <w:jc w:val="center"/>
              <w:rPr>
                <w:rFonts w:ascii="Times New Roman" w:hAnsi="Times New Roman" w:cs="Times New Roman"/>
              </w:rPr>
            </w:pPr>
            <w:r w:rsidRPr="00C8713B">
              <w:rPr>
                <w:rFonts w:ascii="Times New Roman" w:hAnsi="Times New Roman" w:cs="Times New Roman"/>
                <w:b/>
                <w:bCs/>
              </w:rPr>
              <w:t>Mushababwe</w:t>
            </w:r>
            <w:r w:rsidRPr="00C8713B">
              <w:rPr>
                <w:rFonts w:ascii="Times New Roman" w:hAnsi="Times New Roman" w:cs="Times New Roman"/>
              </w:rPr>
              <w:t xml:space="preserve">, Bambo, </w:t>
            </w:r>
            <w:r w:rsidRPr="00C8713B">
              <w:rPr>
                <w:rFonts w:ascii="Times New Roman" w:hAnsi="Times New Roman" w:cs="Times New Roman"/>
                <w:b/>
                <w:bCs/>
              </w:rPr>
              <w:t>Kabizo,</w:t>
            </w:r>
            <w:r w:rsidRPr="00C8713B">
              <w:rPr>
                <w:rFonts w:ascii="Times New Roman" w:hAnsi="Times New Roman" w:cs="Times New Roman"/>
              </w:rPr>
              <w:t xml:space="preserve"> Bukombo, Bishusha et </w:t>
            </w:r>
            <w:r w:rsidRPr="00C8713B">
              <w:rPr>
                <w:rFonts w:ascii="Times New Roman" w:hAnsi="Times New Roman" w:cs="Times New Roman"/>
                <w:b/>
                <w:bCs/>
              </w:rPr>
              <w:t>Kizimba</w:t>
            </w:r>
          </w:p>
        </w:tc>
        <w:tc>
          <w:tcPr>
            <w:tcW w:w="2114" w:type="dxa"/>
            <w:vAlign w:val="center"/>
          </w:tcPr>
          <w:p w14:paraId="37FA6829" w14:textId="5DD623BF" w:rsidR="00F93C1D" w:rsidRPr="007E5A69" w:rsidRDefault="007E5A69" w:rsidP="007E5A69">
            <w:pPr>
              <w:jc w:val="center"/>
              <w:rPr>
                <w:rFonts w:ascii="Times New Roman" w:hAnsi="Times New Roman" w:cs="Times New Roman"/>
              </w:rPr>
            </w:pPr>
            <w:r w:rsidRPr="007E5A69">
              <w:rPr>
                <w:rFonts w:ascii="Times New Roman" w:hAnsi="Times New Roman" w:cs="Times New Roman"/>
              </w:rPr>
              <w:t xml:space="preserve">Familles d’accueil </w:t>
            </w:r>
            <w:r w:rsidR="00F93C1D" w:rsidRPr="007E5A69">
              <w:rPr>
                <w:rFonts w:ascii="Times New Roman" w:hAnsi="Times New Roman" w:cs="Times New Roman"/>
              </w:rPr>
              <w:t xml:space="preserve">et édifices </w:t>
            </w:r>
            <w:r w:rsidR="00F12B95">
              <w:rPr>
                <w:rFonts w:ascii="Times New Roman" w:hAnsi="Times New Roman" w:cs="Times New Roman"/>
              </w:rPr>
              <w:t>religieux</w:t>
            </w:r>
          </w:p>
        </w:tc>
      </w:tr>
      <w:tr w:rsidR="00D80AC8" w14:paraId="554C1A90" w14:textId="77777777" w:rsidTr="00531D6C">
        <w:trPr>
          <w:gridAfter w:val="1"/>
          <w:wAfter w:w="24" w:type="dxa"/>
          <w:trHeight w:val="672"/>
        </w:trPr>
        <w:tc>
          <w:tcPr>
            <w:tcW w:w="1555" w:type="dxa"/>
            <w:vAlign w:val="center"/>
          </w:tcPr>
          <w:p w14:paraId="2E96DB6B" w14:textId="77777777" w:rsidR="00F93C1D" w:rsidRPr="007E5A69" w:rsidRDefault="00F93C1D" w:rsidP="007E5A69">
            <w:pPr>
              <w:jc w:val="center"/>
              <w:rPr>
                <w:rFonts w:ascii="Times New Roman" w:hAnsi="Times New Roman" w:cs="Times New Roman"/>
              </w:rPr>
            </w:pPr>
            <w:r w:rsidRPr="007E5A69">
              <w:rPr>
                <w:rFonts w:ascii="Times New Roman" w:hAnsi="Times New Roman" w:cs="Times New Roman"/>
              </w:rPr>
              <w:t>MUSHA</w:t>
            </w:r>
          </w:p>
        </w:tc>
        <w:tc>
          <w:tcPr>
            <w:tcW w:w="3402" w:type="dxa"/>
            <w:vAlign w:val="center"/>
          </w:tcPr>
          <w:p w14:paraId="6C6C547C" w14:textId="5D9C8A07" w:rsidR="00F93C1D" w:rsidRPr="007E5A69" w:rsidRDefault="00D80AC8" w:rsidP="00D80AC8">
            <w:pPr>
              <w:jc w:val="center"/>
              <w:rPr>
                <w:rFonts w:ascii="Times New Roman" w:hAnsi="Times New Roman" w:cs="Times New Roman"/>
              </w:rPr>
            </w:pPr>
            <w:r>
              <w:rPr>
                <w:rFonts w:ascii="Times New Roman" w:hAnsi="Times New Roman" w:cs="Times New Roman"/>
              </w:rPr>
              <w:t xml:space="preserve">Affrontements en groupes armés à proximité du village, la population s’est réfugiée </w:t>
            </w:r>
            <w:r w:rsidR="00F12B95">
              <w:rPr>
                <w:rFonts w:ascii="Times New Roman" w:hAnsi="Times New Roman" w:cs="Times New Roman"/>
              </w:rPr>
              <w:t xml:space="preserve">à compter du 29-30 décembre </w:t>
            </w:r>
            <w:r>
              <w:rPr>
                <w:rFonts w:ascii="Times New Roman" w:hAnsi="Times New Roman" w:cs="Times New Roman"/>
              </w:rPr>
              <w:t>dans un autre village pour être en sécurité</w:t>
            </w:r>
          </w:p>
        </w:tc>
        <w:tc>
          <w:tcPr>
            <w:tcW w:w="1701" w:type="dxa"/>
            <w:vAlign w:val="center"/>
          </w:tcPr>
          <w:p w14:paraId="12F2173B" w14:textId="4B900411" w:rsidR="00F93C1D" w:rsidRPr="007E5A69" w:rsidRDefault="00F93C1D" w:rsidP="007E5A69">
            <w:pPr>
              <w:jc w:val="center"/>
              <w:rPr>
                <w:rFonts w:ascii="Times New Roman" w:hAnsi="Times New Roman" w:cs="Times New Roman"/>
              </w:rPr>
            </w:pPr>
            <w:r w:rsidRPr="007E5A69">
              <w:rPr>
                <w:rFonts w:ascii="Times New Roman" w:hAnsi="Times New Roman" w:cs="Times New Roman"/>
              </w:rPr>
              <w:t xml:space="preserve">FARDC – </w:t>
            </w:r>
            <w:r w:rsidR="00E202A1">
              <w:rPr>
                <w:rFonts w:ascii="Times New Roman" w:hAnsi="Times New Roman" w:cs="Times New Roman"/>
              </w:rPr>
              <w:t>Affrontement entre Groupes Non étatiques</w:t>
            </w:r>
          </w:p>
        </w:tc>
        <w:tc>
          <w:tcPr>
            <w:tcW w:w="1709" w:type="dxa"/>
            <w:vAlign w:val="center"/>
          </w:tcPr>
          <w:p w14:paraId="6C71E169" w14:textId="5CE5A9D8" w:rsidR="00F93C1D" w:rsidRPr="007E5A69" w:rsidRDefault="00F93C1D" w:rsidP="007E5A69">
            <w:pPr>
              <w:jc w:val="center"/>
              <w:rPr>
                <w:rFonts w:ascii="Times New Roman" w:hAnsi="Times New Roman" w:cs="Times New Roman"/>
              </w:rPr>
            </w:pPr>
            <w:r w:rsidRPr="007E5A69">
              <w:rPr>
                <w:rFonts w:ascii="Times New Roman" w:hAnsi="Times New Roman" w:cs="Times New Roman"/>
              </w:rPr>
              <w:t>1 823 individus</w:t>
            </w:r>
          </w:p>
        </w:tc>
        <w:tc>
          <w:tcPr>
            <w:tcW w:w="1715" w:type="dxa"/>
            <w:vAlign w:val="center"/>
          </w:tcPr>
          <w:p w14:paraId="67E17513" w14:textId="400BA8F5" w:rsidR="00F93C1D" w:rsidRPr="007E5A69" w:rsidRDefault="00F93C1D" w:rsidP="007E5A69">
            <w:pPr>
              <w:jc w:val="center"/>
              <w:rPr>
                <w:rFonts w:ascii="Times New Roman" w:hAnsi="Times New Roman" w:cs="Times New Roman"/>
              </w:rPr>
            </w:pPr>
            <w:r w:rsidRPr="007E5A69">
              <w:rPr>
                <w:rFonts w:ascii="Times New Roman" w:hAnsi="Times New Roman" w:cs="Times New Roman"/>
              </w:rPr>
              <w:t>1</w:t>
            </w:r>
            <w:r w:rsidR="0065649A">
              <w:rPr>
                <w:rFonts w:ascii="Times New Roman" w:hAnsi="Times New Roman" w:cs="Times New Roman"/>
              </w:rPr>
              <w:t xml:space="preserve"> </w:t>
            </w:r>
            <w:r w:rsidRPr="007E5A69">
              <w:rPr>
                <w:rFonts w:ascii="Times New Roman" w:hAnsi="Times New Roman" w:cs="Times New Roman"/>
              </w:rPr>
              <w:t>823 individus</w:t>
            </w:r>
          </w:p>
        </w:tc>
        <w:tc>
          <w:tcPr>
            <w:tcW w:w="2104" w:type="dxa"/>
            <w:vAlign w:val="center"/>
          </w:tcPr>
          <w:p w14:paraId="4F554486" w14:textId="77777777" w:rsidR="00F93C1D" w:rsidRPr="007E5A69" w:rsidRDefault="00F93C1D" w:rsidP="007E5A69">
            <w:pPr>
              <w:jc w:val="center"/>
              <w:rPr>
                <w:rFonts w:ascii="Times New Roman" w:hAnsi="Times New Roman" w:cs="Times New Roman"/>
              </w:rPr>
            </w:pPr>
            <w:r w:rsidRPr="00C8713B">
              <w:rPr>
                <w:rFonts w:ascii="Times New Roman" w:hAnsi="Times New Roman" w:cs="Times New Roman"/>
                <w:b/>
                <w:bCs/>
              </w:rPr>
              <w:t>Mushababwe</w:t>
            </w:r>
            <w:r w:rsidRPr="007E5A69">
              <w:rPr>
                <w:rFonts w:ascii="Times New Roman" w:hAnsi="Times New Roman" w:cs="Times New Roman"/>
              </w:rPr>
              <w:t xml:space="preserve"> et Bambo</w:t>
            </w:r>
          </w:p>
        </w:tc>
        <w:tc>
          <w:tcPr>
            <w:tcW w:w="2114" w:type="dxa"/>
            <w:vAlign w:val="center"/>
          </w:tcPr>
          <w:p w14:paraId="1532B4BB" w14:textId="1255EA9D" w:rsidR="00F93C1D" w:rsidRPr="007E5A69" w:rsidRDefault="007E5A69" w:rsidP="007E5A69">
            <w:pPr>
              <w:jc w:val="center"/>
              <w:rPr>
                <w:rFonts w:ascii="Times New Roman" w:hAnsi="Times New Roman" w:cs="Times New Roman"/>
              </w:rPr>
            </w:pPr>
            <w:r w:rsidRPr="007E5A69">
              <w:rPr>
                <w:rFonts w:ascii="Times New Roman" w:hAnsi="Times New Roman" w:cs="Times New Roman"/>
              </w:rPr>
              <w:t xml:space="preserve">Familles d’accueil </w:t>
            </w:r>
            <w:r w:rsidR="00F93C1D" w:rsidRPr="007E5A69">
              <w:rPr>
                <w:rFonts w:ascii="Times New Roman" w:hAnsi="Times New Roman" w:cs="Times New Roman"/>
              </w:rPr>
              <w:t xml:space="preserve">et édifices </w:t>
            </w:r>
            <w:r w:rsidR="00F12B95">
              <w:rPr>
                <w:rFonts w:ascii="Times New Roman" w:hAnsi="Times New Roman" w:cs="Times New Roman"/>
              </w:rPr>
              <w:t>religieux</w:t>
            </w:r>
          </w:p>
        </w:tc>
      </w:tr>
      <w:tr w:rsidR="00D80AC8" w14:paraId="1E70BF25" w14:textId="77777777" w:rsidTr="00531D6C">
        <w:trPr>
          <w:gridAfter w:val="1"/>
          <w:wAfter w:w="24" w:type="dxa"/>
          <w:trHeight w:val="811"/>
        </w:trPr>
        <w:tc>
          <w:tcPr>
            <w:tcW w:w="1555" w:type="dxa"/>
            <w:vAlign w:val="center"/>
          </w:tcPr>
          <w:p w14:paraId="76A17BB5" w14:textId="77777777" w:rsidR="00D80AC8" w:rsidRDefault="00F93C1D" w:rsidP="007E5A69">
            <w:pPr>
              <w:jc w:val="center"/>
              <w:rPr>
                <w:rFonts w:ascii="Times New Roman" w:hAnsi="Times New Roman" w:cs="Times New Roman"/>
              </w:rPr>
            </w:pPr>
            <w:r w:rsidRPr="007E5A69">
              <w:rPr>
                <w:rFonts w:ascii="Times New Roman" w:hAnsi="Times New Roman" w:cs="Times New Roman"/>
              </w:rPr>
              <w:t>LUBWE</w:t>
            </w:r>
            <w:r w:rsidR="00D80AC8">
              <w:rPr>
                <w:rFonts w:ascii="Times New Roman" w:hAnsi="Times New Roman" w:cs="Times New Roman"/>
              </w:rPr>
              <w:t xml:space="preserve"> </w:t>
            </w:r>
            <w:r w:rsidRPr="007E5A69">
              <w:rPr>
                <w:rFonts w:ascii="Times New Roman" w:hAnsi="Times New Roman" w:cs="Times New Roman"/>
              </w:rPr>
              <w:t xml:space="preserve">1 </w:t>
            </w:r>
          </w:p>
          <w:p w14:paraId="0B204AFC" w14:textId="77777777" w:rsidR="00D80AC8" w:rsidRDefault="00F93C1D" w:rsidP="007E5A69">
            <w:pPr>
              <w:jc w:val="center"/>
              <w:rPr>
                <w:rFonts w:ascii="Times New Roman" w:hAnsi="Times New Roman" w:cs="Times New Roman"/>
              </w:rPr>
            </w:pPr>
            <w:r w:rsidRPr="007E5A69">
              <w:rPr>
                <w:rFonts w:ascii="Times New Roman" w:hAnsi="Times New Roman" w:cs="Times New Roman"/>
              </w:rPr>
              <w:t xml:space="preserve">ET </w:t>
            </w:r>
          </w:p>
          <w:p w14:paraId="63A3DBBB" w14:textId="1912D86C" w:rsidR="00F93C1D" w:rsidRPr="007E5A69" w:rsidRDefault="00D80AC8" w:rsidP="007E5A69">
            <w:pPr>
              <w:jc w:val="center"/>
              <w:rPr>
                <w:rFonts w:ascii="Times New Roman" w:hAnsi="Times New Roman" w:cs="Times New Roman"/>
              </w:rPr>
            </w:pPr>
            <w:r>
              <w:rPr>
                <w:rFonts w:ascii="Times New Roman" w:hAnsi="Times New Roman" w:cs="Times New Roman"/>
              </w:rPr>
              <w:t xml:space="preserve">LUBWE </w:t>
            </w:r>
            <w:r w:rsidR="00F93C1D" w:rsidRPr="007E5A69">
              <w:rPr>
                <w:rFonts w:ascii="Times New Roman" w:hAnsi="Times New Roman" w:cs="Times New Roman"/>
              </w:rPr>
              <w:t>2</w:t>
            </w:r>
          </w:p>
        </w:tc>
        <w:tc>
          <w:tcPr>
            <w:tcW w:w="3402" w:type="dxa"/>
            <w:vAlign w:val="center"/>
          </w:tcPr>
          <w:p w14:paraId="20317179" w14:textId="2439A596" w:rsidR="00F93C1D" w:rsidRPr="007E5A69" w:rsidRDefault="00D80AC8" w:rsidP="00D80AC8">
            <w:pPr>
              <w:jc w:val="center"/>
              <w:rPr>
                <w:rFonts w:ascii="Times New Roman" w:hAnsi="Times New Roman" w:cs="Times New Roman"/>
              </w:rPr>
            </w:pPr>
            <w:r>
              <w:rPr>
                <w:rFonts w:ascii="Times New Roman" w:hAnsi="Times New Roman" w:cs="Times New Roman"/>
              </w:rPr>
              <w:t xml:space="preserve">Affrontements en groupes armés à proximité du village, la population s’est réfugiée </w:t>
            </w:r>
            <w:r w:rsidR="00F12B95">
              <w:rPr>
                <w:rFonts w:ascii="Times New Roman" w:hAnsi="Times New Roman" w:cs="Times New Roman"/>
              </w:rPr>
              <w:t xml:space="preserve">à compter du 26 décembre </w:t>
            </w:r>
            <w:r>
              <w:rPr>
                <w:rFonts w:ascii="Times New Roman" w:hAnsi="Times New Roman" w:cs="Times New Roman"/>
              </w:rPr>
              <w:t>dans un autre village pour être en sécurité</w:t>
            </w:r>
          </w:p>
        </w:tc>
        <w:tc>
          <w:tcPr>
            <w:tcW w:w="1701" w:type="dxa"/>
            <w:vAlign w:val="center"/>
          </w:tcPr>
          <w:p w14:paraId="23DAEEF3" w14:textId="6EF8D25F" w:rsidR="00F93C1D" w:rsidRPr="007E5A69" w:rsidRDefault="00F93C1D" w:rsidP="007E5A69">
            <w:pPr>
              <w:jc w:val="center"/>
              <w:rPr>
                <w:rFonts w:ascii="Times New Roman" w:hAnsi="Times New Roman" w:cs="Times New Roman"/>
              </w:rPr>
            </w:pPr>
            <w:r w:rsidRPr="007E5A69">
              <w:rPr>
                <w:rFonts w:ascii="Times New Roman" w:hAnsi="Times New Roman" w:cs="Times New Roman"/>
              </w:rPr>
              <w:t xml:space="preserve">FARDC – </w:t>
            </w:r>
            <w:r w:rsidR="00E202A1">
              <w:rPr>
                <w:rFonts w:ascii="Times New Roman" w:hAnsi="Times New Roman" w:cs="Times New Roman"/>
              </w:rPr>
              <w:t>Affrontement entre Groupes Non étatiques</w:t>
            </w:r>
          </w:p>
        </w:tc>
        <w:tc>
          <w:tcPr>
            <w:tcW w:w="1709" w:type="dxa"/>
            <w:vAlign w:val="center"/>
          </w:tcPr>
          <w:p w14:paraId="210D9867" w14:textId="71B1A938" w:rsidR="00F93C1D" w:rsidRPr="007E5A69" w:rsidRDefault="00F93C1D" w:rsidP="007E5A69">
            <w:pPr>
              <w:jc w:val="center"/>
              <w:rPr>
                <w:rFonts w:ascii="Times New Roman" w:hAnsi="Times New Roman" w:cs="Times New Roman"/>
              </w:rPr>
            </w:pPr>
            <w:r w:rsidRPr="007E5A69">
              <w:rPr>
                <w:rFonts w:ascii="Times New Roman" w:hAnsi="Times New Roman" w:cs="Times New Roman"/>
              </w:rPr>
              <w:t>1 080 individus</w:t>
            </w:r>
          </w:p>
        </w:tc>
        <w:tc>
          <w:tcPr>
            <w:tcW w:w="1715" w:type="dxa"/>
            <w:vAlign w:val="center"/>
          </w:tcPr>
          <w:p w14:paraId="219C5CC5" w14:textId="257C2FC7" w:rsidR="00F93C1D" w:rsidRPr="007E5A69" w:rsidRDefault="00915750" w:rsidP="007E5A69">
            <w:pPr>
              <w:jc w:val="center"/>
              <w:rPr>
                <w:rFonts w:ascii="Times New Roman" w:hAnsi="Times New Roman" w:cs="Times New Roman"/>
                <w:highlight w:val="yellow"/>
              </w:rPr>
            </w:pPr>
            <w:r w:rsidRPr="00915750">
              <w:rPr>
                <w:rFonts w:ascii="Times New Roman" w:hAnsi="Times New Roman" w:cs="Times New Roman"/>
              </w:rPr>
              <w:t>756 individus</w:t>
            </w:r>
          </w:p>
        </w:tc>
        <w:tc>
          <w:tcPr>
            <w:tcW w:w="2104" w:type="dxa"/>
            <w:vAlign w:val="center"/>
          </w:tcPr>
          <w:p w14:paraId="069FB1A2" w14:textId="77777777" w:rsidR="00F93C1D" w:rsidRPr="00C8713B" w:rsidRDefault="00F93C1D" w:rsidP="007E5A69">
            <w:pPr>
              <w:jc w:val="center"/>
              <w:rPr>
                <w:rFonts w:ascii="Times New Roman" w:hAnsi="Times New Roman" w:cs="Times New Roman"/>
                <w:b/>
                <w:bCs/>
              </w:rPr>
            </w:pPr>
            <w:r w:rsidRPr="00C8713B">
              <w:rPr>
                <w:rFonts w:ascii="Times New Roman" w:hAnsi="Times New Roman" w:cs="Times New Roman"/>
                <w:b/>
                <w:bCs/>
              </w:rPr>
              <w:t>Kabizo, Mushababwe et Kizimba</w:t>
            </w:r>
          </w:p>
        </w:tc>
        <w:tc>
          <w:tcPr>
            <w:tcW w:w="2114" w:type="dxa"/>
            <w:vAlign w:val="center"/>
          </w:tcPr>
          <w:p w14:paraId="376E52F1" w14:textId="3603FCE1" w:rsidR="00F93C1D" w:rsidRPr="007E5A69" w:rsidRDefault="007E5A69" w:rsidP="007E5A69">
            <w:pPr>
              <w:jc w:val="center"/>
              <w:rPr>
                <w:rFonts w:ascii="Times New Roman" w:hAnsi="Times New Roman" w:cs="Times New Roman"/>
              </w:rPr>
            </w:pPr>
            <w:r w:rsidRPr="007E5A69">
              <w:rPr>
                <w:rFonts w:ascii="Times New Roman" w:hAnsi="Times New Roman" w:cs="Times New Roman"/>
              </w:rPr>
              <w:t xml:space="preserve">Familles d’accueil </w:t>
            </w:r>
            <w:r w:rsidR="00F93C1D" w:rsidRPr="007E5A69">
              <w:rPr>
                <w:rFonts w:ascii="Times New Roman" w:hAnsi="Times New Roman" w:cs="Times New Roman"/>
              </w:rPr>
              <w:t xml:space="preserve">et édifices </w:t>
            </w:r>
            <w:r w:rsidR="00F12B95">
              <w:rPr>
                <w:rFonts w:ascii="Times New Roman" w:hAnsi="Times New Roman" w:cs="Times New Roman"/>
              </w:rPr>
              <w:t>religieux</w:t>
            </w:r>
          </w:p>
        </w:tc>
      </w:tr>
      <w:tr w:rsidR="00D80AC8" w14:paraId="3301D688" w14:textId="77777777" w:rsidTr="00531D6C">
        <w:trPr>
          <w:gridAfter w:val="1"/>
          <w:wAfter w:w="24" w:type="dxa"/>
          <w:trHeight w:val="667"/>
        </w:trPr>
        <w:tc>
          <w:tcPr>
            <w:tcW w:w="1555" w:type="dxa"/>
            <w:vAlign w:val="center"/>
          </w:tcPr>
          <w:p w14:paraId="6661AEE1" w14:textId="77777777" w:rsidR="00F93C1D" w:rsidRPr="007E5A69" w:rsidRDefault="00F93C1D" w:rsidP="007E5A69">
            <w:pPr>
              <w:jc w:val="center"/>
              <w:rPr>
                <w:rFonts w:ascii="Times New Roman" w:hAnsi="Times New Roman" w:cs="Times New Roman"/>
              </w:rPr>
            </w:pPr>
            <w:r w:rsidRPr="007E5A69">
              <w:rPr>
                <w:rFonts w:ascii="Times New Roman" w:hAnsi="Times New Roman" w:cs="Times New Roman"/>
              </w:rPr>
              <w:t>KANAGE</w:t>
            </w:r>
          </w:p>
        </w:tc>
        <w:tc>
          <w:tcPr>
            <w:tcW w:w="3402" w:type="dxa"/>
            <w:vAlign w:val="center"/>
          </w:tcPr>
          <w:p w14:paraId="4C7ECFAB" w14:textId="1D4F0DD6" w:rsidR="00F93C1D" w:rsidRPr="007E5A69" w:rsidRDefault="00D80AC8" w:rsidP="00D80AC8">
            <w:pPr>
              <w:jc w:val="center"/>
              <w:rPr>
                <w:rFonts w:ascii="Times New Roman" w:hAnsi="Times New Roman" w:cs="Times New Roman"/>
              </w:rPr>
            </w:pPr>
            <w:r>
              <w:rPr>
                <w:rFonts w:ascii="Times New Roman" w:hAnsi="Times New Roman" w:cs="Times New Roman"/>
              </w:rPr>
              <w:t xml:space="preserve">Affrontements en groupes armés à proximité du village, la population s’est réfugiée </w:t>
            </w:r>
            <w:r w:rsidR="00F12B95">
              <w:rPr>
                <w:rFonts w:ascii="Times New Roman" w:hAnsi="Times New Roman" w:cs="Times New Roman"/>
              </w:rPr>
              <w:t xml:space="preserve">à compter du 26 décembre </w:t>
            </w:r>
            <w:r>
              <w:rPr>
                <w:rFonts w:ascii="Times New Roman" w:hAnsi="Times New Roman" w:cs="Times New Roman"/>
              </w:rPr>
              <w:t>dans un autre village pour être en sécurité</w:t>
            </w:r>
          </w:p>
        </w:tc>
        <w:tc>
          <w:tcPr>
            <w:tcW w:w="1701" w:type="dxa"/>
            <w:vAlign w:val="center"/>
          </w:tcPr>
          <w:p w14:paraId="37F1BC79" w14:textId="5AAB6A51" w:rsidR="00F93C1D" w:rsidRPr="007E5A69" w:rsidRDefault="00F93C1D" w:rsidP="007E5A69">
            <w:pPr>
              <w:jc w:val="center"/>
              <w:rPr>
                <w:rFonts w:ascii="Times New Roman" w:hAnsi="Times New Roman" w:cs="Times New Roman"/>
              </w:rPr>
            </w:pPr>
            <w:r w:rsidRPr="007E5A69">
              <w:rPr>
                <w:rFonts w:ascii="Times New Roman" w:hAnsi="Times New Roman" w:cs="Times New Roman"/>
              </w:rPr>
              <w:t xml:space="preserve">FARDC – </w:t>
            </w:r>
            <w:r w:rsidR="00E202A1">
              <w:rPr>
                <w:rFonts w:ascii="Times New Roman" w:hAnsi="Times New Roman" w:cs="Times New Roman"/>
              </w:rPr>
              <w:t>Affrontement entre Groupes Non étatiques</w:t>
            </w:r>
          </w:p>
        </w:tc>
        <w:tc>
          <w:tcPr>
            <w:tcW w:w="1709" w:type="dxa"/>
            <w:vAlign w:val="center"/>
          </w:tcPr>
          <w:p w14:paraId="4FD83045" w14:textId="08DF9EB2" w:rsidR="00F93C1D" w:rsidRPr="007E5A69" w:rsidRDefault="00F93C1D" w:rsidP="007E5A69">
            <w:pPr>
              <w:jc w:val="center"/>
              <w:rPr>
                <w:rFonts w:ascii="Times New Roman" w:hAnsi="Times New Roman" w:cs="Times New Roman"/>
              </w:rPr>
            </w:pPr>
            <w:r w:rsidRPr="00214D9E">
              <w:rPr>
                <w:rFonts w:ascii="Times New Roman" w:hAnsi="Times New Roman" w:cs="Times New Roman"/>
              </w:rPr>
              <w:t>960 individus</w:t>
            </w:r>
          </w:p>
        </w:tc>
        <w:tc>
          <w:tcPr>
            <w:tcW w:w="1715" w:type="dxa"/>
            <w:vAlign w:val="center"/>
          </w:tcPr>
          <w:p w14:paraId="33C09764" w14:textId="642B7028" w:rsidR="00F93C1D" w:rsidRPr="007E5A69" w:rsidRDefault="00915750" w:rsidP="007E5A69">
            <w:pPr>
              <w:jc w:val="center"/>
              <w:rPr>
                <w:rFonts w:ascii="Times New Roman" w:hAnsi="Times New Roman" w:cs="Times New Roman"/>
                <w:highlight w:val="yellow"/>
              </w:rPr>
            </w:pPr>
            <w:r w:rsidRPr="00915750">
              <w:rPr>
                <w:rFonts w:ascii="Times New Roman" w:hAnsi="Times New Roman" w:cs="Times New Roman"/>
              </w:rPr>
              <w:t>768 individus</w:t>
            </w:r>
          </w:p>
        </w:tc>
        <w:tc>
          <w:tcPr>
            <w:tcW w:w="2104" w:type="dxa"/>
            <w:vAlign w:val="center"/>
          </w:tcPr>
          <w:p w14:paraId="7E7CA660" w14:textId="77777777" w:rsidR="00F93C1D" w:rsidRPr="007E5A69" w:rsidRDefault="00F93C1D" w:rsidP="007E5A69">
            <w:pPr>
              <w:jc w:val="center"/>
              <w:rPr>
                <w:rFonts w:ascii="Times New Roman" w:hAnsi="Times New Roman" w:cs="Times New Roman"/>
              </w:rPr>
            </w:pPr>
            <w:r w:rsidRPr="00C8713B">
              <w:rPr>
                <w:rFonts w:ascii="Times New Roman" w:hAnsi="Times New Roman" w:cs="Times New Roman"/>
                <w:b/>
                <w:bCs/>
              </w:rPr>
              <w:t>Kabizo, Mushababwe</w:t>
            </w:r>
            <w:r w:rsidRPr="007E5A69">
              <w:rPr>
                <w:rFonts w:ascii="Times New Roman" w:hAnsi="Times New Roman" w:cs="Times New Roman"/>
              </w:rPr>
              <w:t xml:space="preserve">, Bambo, Bishusha et </w:t>
            </w:r>
            <w:r w:rsidRPr="00C8713B">
              <w:rPr>
                <w:rFonts w:ascii="Times New Roman" w:hAnsi="Times New Roman" w:cs="Times New Roman"/>
                <w:b/>
                <w:bCs/>
              </w:rPr>
              <w:t>Kizimba</w:t>
            </w:r>
          </w:p>
        </w:tc>
        <w:tc>
          <w:tcPr>
            <w:tcW w:w="2114" w:type="dxa"/>
            <w:vAlign w:val="center"/>
          </w:tcPr>
          <w:p w14:paraId="0F07A2EB" w14:textId="314C4495" w:rsidR="00F93C1D" w:rsidRPr="007E5A69" w:rsidRDefault="007E5A69" w:rsidP="007E5A69">
            <w:pPr>
              <w:jc w:val="center"/>
              <w:rPr>
                <w:rFonts w:ascii="Times New Roman" w:hAnsi="Times New Roman" w:cs="Times New Roman"/>
              </w:rPr>
            </w:pPr>
            <w:r w:rsidRPr="007E5A69">
              <w:rPr>
                <w:rFonts w:ascii="Times New Roman" w:hAnsi="Times New Roman" w:cs="Times New Roman"/>
              </w:rPr>
              <w:t xml:space="preserve">Familles d’accueil </w:t>
            </w:r>
            <w:r w:rsidR="00F93C1D" w:rsidRPr="007E5A69">
              <w:rPr>
                <w:rFonts w:ascii="Times New Roman" w:hAnsi="Times New Roman" w:cs="Times New Roman"/>
              </w:rPr>
              <w:t xml:space="preserve">et édifices </w:t>
            </w:r>
            <w:r w:rsidR="00F12B95">
              <w:rPr>
                <w:rFonts w:ascii="Times New Roman" w:hAnsi="Times New Roman" w:cs="Times New Roman"/>
              </w:rPr>
              <w:t>religieux</w:t>
            </w:r>
          </w:p>
        </w:tc>
      </w:tr>
      <w:tr w:rsidR="00D80AC8" w14:paraId="08E054F8" w14:textId="77777777" w:rsidTr="00531D6C">
        <w:trPr>
          <w:gridAfter w:val="1"/>
          <w:wAfter w:w="24" w:type="dxa"/>
          <w:trHeight w:val="842"/>
        </w:trPr>
        <w:tc>
          <w:tcPr>
            <w:tcW w:w="1555" w:type="dxa"/>
            <w:vAlign w:val="center"/>
          </w:tcPr>
          <w:p w14:paraId="688FEBFB" w14:textId="77777777" w:rsidR="00F93C1D" w:rsidRPr="007E5A69" w:rsidRDefault="00F93C1D" w:rsidP="007E5A69">
            <w:pPr>
              <w:jc w:val="center"/>
              <w:rPr>
                <w:rFonts w:ascii="Times New Roman" w:hAnsi="Times New Roman" w:cs="Times New Roman"/>
              </w:rPr>
            </w:pPr>
            <w:r w:rsidRPr="007E5A69">
              <w:rPr>
                <w:rFonts w:ascii="Times New Roman" w:hAnsi="Times New Roman" w:cs="Times New Roman"/>
              </w:rPr>
              <w:t>MUSHWAGO</w:t>
            </w:r>
          </w:p>
        </w:tc>
        <w:tc>
          <w:tcPr>
            <w:tcW w:w="3402" w:type="dxa"/>
            <w:vAlign w:val="center"/>
          </w:tcPr>
          <w:p w14:paraId="745CEE72" w14:textId="2B57593C" w:rsidR="00F93C1D" w:rsidRPr="007E5A69" w:rsidRDefault="00D80AC8" w:rsidP="007E5A69">
            <w:pPr>
              <w:jc w:val="center"/>
              <w:rPr>
                <w:rFonts w:ascii="Times New Roman" w:hAnsi="Times New Roman" w:cs="Times New Roman"/>
              </w:rPr>
            </w:pPr>
            <w:r>
              <w:rPr>
                <w:rFonts w:ascii="Times New Roman" w:hAnsi="Times New Roman" w:cs="Times New Roman"/>
              </w:rPr>
              <w:t>Affrontement entre groupes armés</w:t>
            </w:r>
            <w:r w:rsidRPr="007E5A69">
              <w:rPr>
                <w:rFonts w:ascii="Times New Roman" w:hAnsi="Times New Roman" w:cs="Times New Roman"/>
              </w:rPr>
              <w:t xml:space="preserve"> </w:t>
            </w:r>
            <w:r>
              <w:rPr>
                <w:rFonts w:ascii="Times New Roman" w:hAnsi="Times New Roman" w:cs="Times New Roman"/>
              </w:rPr>
              <w:t>e</w:t>
            </w:r>
            <w:r w:rsidR="00F93C1D" w:rsidRPr="007E5A69">
              <w:rPr>
                <w:rFonts w:ascii="Times New Roman" w:hAnsi="Times New Roman" w:cs="Times New Roman"/>
              </w:rPr>
              <w:t>ntre</w:t>
            </w:r>
            <w:r>
              <w:rPr>
                <w:rFonts w:ascii="Times New Roman" w:hAnsi="Times New Roman" w:cs="Times New Roman"/>
              </w:rPr>
              <w:t xml:space="preserve"> le</w:t>
            </w:r>
            <w:r w:rsidR="00F93C1D" w:rsidRPr="007E5A69">
              <w:rPr>
                <w:rFonts w:ascii="Times New Roman" w:hAnsi="Times New Roman" w:cs="Times New Roman"/>
              </w:rPr>
              <w:t xml:space="preserve"> 26 décembre 2019 et </w:t>
            </w:r>
            <w:r>
              <w:rPr>
                <w:rFonts w:ascii="Times New Roman" w:hAnsi="Times New Roman" w:cs="Times New Roman"/>
              </w:rPr>
              <w:t xml:space="preserve">le </w:t>
            </w:r>
            <w:r w:rsidR="00F93C1D" w:rsidRPr="007E5A69">
              <w:rPr>
                <w:rFonts w:ascii="Times New Roman" w:hAnsi="Times New Roman" w:cs="Times New Roman"/>
              </w:rPr>
              <w:t>9 janvier 2020</w:t>
            </w:r>
          </w:p>
        </w:tc>
        <w:tc>
          <w:tcPr>
            <w:tcW w:w="1701" w:type="dxa"/>
            <w:vAlign w:val="center"/>
          </w:tcPr>
          <w:p w14:paraId="2C348BB1" w14:textId="7D1A7D2A" w:rsidR="00F93C1D" w:rsidRPr="007E5A69" w:rsidRDefault="00E202A1" w:rsidP="007E5A69">
            <w:pPr>
              <w:jc w:val="center"/>
              <w:rPr>
                <w:rFonts w:ascii="Times New Roman" w:hAnsi="Times New Roman" w:cs="Times New Roman"/>
              </w:rPr>
            </w:pPr>
            <w:r>
              <w:rPr>
                <w:rFonts w:ascii="Times New Roman" w:hAnsi="Times New Roman" w:cs="Times New Roman"/>
              </w:rPr>
              <w:t>Affrontement entre Groupes Non étatiques</w:t>
            </w:r>
          </w:p>
        </w:tc>
        <w:tc>
          <w:tcPr>
            <w:tcW w:w="1709" w:type="dxa"/>
            <w:vAlign w:val="center"/>
          </w:tcPr>
          <w:p w14:paraId="76DFDDF0" w14:textId="77777777" w:rsidR="00F93C1D" w:rsidRPr="007E5A69" w:rsidRDefault="00F93C1D" w:rsidP="007E5A69">
            <w:pPr>
              <w:jc w:val="center"/>
              <w:rPr>
                <w:rFonts w:ascii="Times New Roman" w:hAnsi="Times New Roman" w:cs="Times New Roman"/>
              </w:rPr>
            </w:pPr>
            <w:r w:rsidRPr="007E5A69">
              <w:rPr>
                <w:rFonts w:ascii="Times New Roman" w:hAnsi="Times New Roman" w:cs="Times New Roman"/>
              </w:rPr>
              <w:t>186 individus</w:t>
            </w:r>
          </w:p>
        </w:tc>
        <w:tc>
          <w:tcPr>
            <w:tcW w:w="1715" w:type="dxa"/>
            <w:vAlign w:val="center"/>
          </w:tcPr>
          <w:p w14:paraId="05523BD3" w14:textId="77777777" w:rsidR="00F93C1D" w:rsidRPr="007E5A69" w:rsidRDefault="00F93C1D" w:rsidP="007E5A69">
            <w:pPr>
              <w:jc w:val="center"/>
              <w:rPr>
                <w:rFonts w:ascii="Times New Roman" w:hAnsi="Times New Roman" w:cs="Times New Roman"/>
              </w:rPr>
            </w:pPr>
            <w:r w:rsidRPr="007E5A69">
              <w:rPr>
                <w:rFonts w:ascii="Times New Roman" w:hAnsi="Times New Roman" w:cs="Times New Roman"/>
              </w:rPr>
              <w:t>186 individus</w:t>
            </w:r>
          </w:p>
        </w:tc>
        <w:tc>
          <w:tcPr>
            <w:tcW w:w="2104" w:type="dxa"/>
            <w:vAlign w:val="center"/>
          </w:tcPr>
          <w:p w14:paraId="3ECDB60A" w14:textId="77777777" w:rsidR="00F93C1D" w:rsidRPr="007E5A69" w:rsidRDefault="00F93C1D" w:rsidP="007E5A69">
            <w:pPr>
              <w:jc w:val="center"/>
              <w:rPr>
                <w:rFonts w:ascii="Times New Roman" w:hAnsi="Times New Roman" w:cs="Times New Roman"/>
              </w:rPr>
            </w:pPr>
            <w:r w:rsidRPr="007E5A69">
              <w:rPr>
                <w:rFonts w:ascii="Times New Roman" w:hAnsi="Times New Roman" w:cs="Times New Roman"/>
              </w:rPr>
              <w:t>Katsiru, Kasoko</w:t>
            </w:r>
          </w:p>
        </w:tc>
        <w:tc>
          <w:tcPr>
            <w:tcW w:w="2114" w:type="dxa"/>
            <w:vAlign w:val="center"/>
          </w:tcPr>
          <w:p w14:paraId="74CD73CC" w14:textId="6045A75A" w:rsidR="00F93C1D" w:rsidRPr="007E5A69" w:rsidRDefault="007E5A69" w:rsidP="007E5A69">
            <w:pPr>
              <w:jc w:val="center"/>
              <w:rPr>
                <w:rFonts w:ascii="Times New Roman" w:hAnsi="Times New Roman" w:cs="Times New Roman"/>
              </w:rPr>
            </w:pPr>
            <w:r w:rsidRPr="007E5A69">
              <w:rPr>
                <w:rFonts w:ascii="Times New Roman" w:hAnsi="Times New Roman" w:cs="Times New Roman"/>
              </w:rPr>
              <w:t>Familles d’accueil</w:t>
            </w:r>
          </w:p>
        </w:tc>
      </w:tr>
      <w:tr w:rsidR="003921DB" w14:paraId="39445C3A" w14:textId="77777777" w:rsidTr="00531D6C">
        <w:trPr>
          <w:trHeight w:val="842"/>
        </w:trPr>
        <w:tc>
          <w:tcPr>
            <w:tcW w:w="1555" w:type="dxa"/>
            <w:shd w:val="clear" w:color="auto" w:fill="FBD4B4" w:themeFill="accent6" w:themeFillTint="66"/>
            <w:vAlign w:val="center"/>
          </w:tcPr>
          <w:p w14:paraId="03E629A5" w14:textId="2E2BF4E2" w:rsidR="003921DB" w:rsidRPr="00915750" w:rsidRDefault="003921DB" w:rsidP="007E5A69">
            <w:pPr>
              <w:jc w:val="center"/>
              <w:rPr>
                <w:rFonts w:ascii="Times New Roman" w:hAnsi="Times New Roman" w:cs="Times New Roman"/>
              </w:rPr>
            </w:pPr>
            <w:r w:rsidRPr="00915750">
              <w:rPr>
                <w:rFonts w:ascii="Times New Roman" w:hAnsi="Times New Roman" w:cs="Times New Roman"/>
                <w:i/>
                <w:color w:val="000000"/>
              </w:rPr>
              <w:t>Sources d’information</w:t>
            </w:r>
          </w:p>
        </w:tc>
        <w:tc>
          <w:tcPr>
            <w:tcW w:w="12769" w:type="dxa"/>
            <w:gridSpan w:val="7"/>
            <w:vAlign w:val="center"/>
          </w:tcPr>
          <w:p w14:paraId="1C385C94" w14:textId="4422268F" w:rsidR="003921DB" w:rsidRPr="007E5A69" w:rsidRDefault="003921DB" w:rsidP="003921DB">
            <w:pPr>
              <w:rPr>
                <w:rFonts w:ascii="Times New Roman" w:hAnsi="Times New Roman" w:cs="Times New Roman"/>
              </w:rPr>
            </w:pPr>
            <w:r>
              <w:rPr>
                <w:rFonts w:ascii="Times New Roman" w:hAnsi="Times New Roman" w:cs="Times New Roman"/>
              </w:rPr>
              <w:t>C</w:t>
            </w:r>
            <w:r w:rsidRPr="006D3569">
              <w:rPr>
                <w:rFonts w:ascii="Times New Roman" w:hAnsi="Times New Roman" w:cs="Times New Roman"/>
              </w:rPr>
              <w:t>hefs de localité</w:t>
            </w:r>
            <w:r>
              <w:rPr>
                <w:rFonts w:ascii="Times New Roman" w:hAnsi="Times New Roman" w:cs="Times New Roman"/>
              </w:rPr>
              <w:t xml:space="preserve"> des villages cités</w:t>
            </w:r>
            <w:r w:rsidRPr="006D3569">
              <w:rPr>
                <w:rFonts w:ascii="Times New Roman" w:hAnsi="Times New Roman" w:cs="Times New Roman"/>
              </w:rPr>
              <w:t>, points focaux collaborant avec Heks-Eper lors de mouvements de population</w:t>
            </w:r>
            <w:r>
              <w:rPr>
                <w:rFonts w:ascii="Times New Roman" w:hAnsi="Times New Roman" w:cs="Times New Roman"/>
              </w:rPr>
              <w:t xml:space="preserve"> dans le Bwito</w:t>
            </w:r>
          </w:p>
        </w:tc>
      </w:tr>
    </w:tbl>
    <w:p w14:paraId="548E3EF6" w14:textId="77777777" w:rsidR="00531D6C" w:rsidRDefault="00531D6C" w:rsidP="00F93C1D">
      <w:pPr>
        <w:sectPr w:rsidR="00531D6C" w:rsidSect="00531D6C">
          <w:pgSz w:w="15840" w:h="12240" w:orient="landscape" w:code="1"/>
          <w:pgMar w:top="902" w:right="720" w:bottom="992" w:left="1440" w:header="289" w:footer="720" w:gutter="0"/>
          <w:pgNumType w:start="1"/>
          <w:cols w:space="720"/>
          <w:titlePg/>
          <w:docGrid w:linePitch="272"/>
        </w:sectPr>
      </w:pPr>
    </w:p>
    <w:p w14:paraId="44B256FE" w14:textId="28F84547" w:rsidR="002F68E3" w:rsidRDefault="002F68E3" w:rsidP="002F68E3">
      <w:pPr>
        <w:pStyle w:val="Heading1"/>
        <w:numPr>
          <w:ilvl w:val="0"/>
          <w:numId w:val="3"/>
        </w:numPr>
        <w:spacing w:before="0"/>
        <w:rPr>
          <w:rFonts w:ascii="Times New Roman" w:hAnsi="Times New Roman" w:cs="Times New Roman"/>
        </w:rPr>
      </w:pPr>
      <w:r>
        <w:rPr>
          <w:rFonts w:ascii="Times New Roman" w:hAnsi="Times New Roman" w:cs="Times New Roman"/>
        </w:rPr>
        <w:lastRenderedPageBreak/>
        <w:t xml:space="preserve">Carte de </w:t>
      </w:r>
      <w:r w:rsidR="001D7E78">
        <w:rPr>
          <w:rFonts w:ascii="Times New Roman" w:hAnsi="Times New Roman" w:cs="Times New Roman"/>
        </w:rPr>
        <w:t>la zone et accessibilité physique et accès sécuritaire</w:t>
      </w:r>
    </w:p>
    <w:tbl>
      <w:tblPr>
        <w:tblStyle w:val="26"/>
        <w:tblW w:w="105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94"/>
      </w:tblGrid>
      <w:tr w:rsidR="002F68E3" w:rsidRPr="00805765" w14:paraId="0AC35407" w14:textId="77777777" w:rsidTr="00A378D0">
        <w:trPr>
          <w:trHeight w:val="240"/>
        </w:trPr>
        <w:tc>
          <w:tcPr>
            <w:tcW w:w="10594" w:type="dxa"/>
            <w:tcBorders>
              <w:top w:val="nil"/>
              <w:left w:val="nil"/>
              <w:right w:val="nil"/>
            </w:tcBorders>
            <w:shd w:val="clear" w:color="auto" w:fill="5B9BD5"/>
          </w:tcPr>
          <w:p w14:paraId="50849E8C" w14:textId="06F5A657" w:rsidR="001D7E78" w:rsidRPr="001D7E78" w:rsidRDefault="002F68E3" w:rsidP="00A378D0">
            <w:pPr>
              <w:pStyle w:val="Normal1"/>
              <w:spacing w:before="60" w:after="60"/>
              <w:rPr>
                <w:rFonts w:ascii="Times New Roman" w:hAnsi="Times New Roman" w:cs="Times New Roman"/>
                <w:b/>
                <w:color w:val="000000"/>
                <w:sz w:val="24"/>
                <w:szCs w:val="24"/>
              </w:rPr>
            </w:pPr>
            <w:r w:rsidRPr="00555F47">
              <w:rPr>
                <w:rFonts w:ascii="Times New Roman" w:hAnsi="Times New Roman" w:cs="Times New Roman"/>
                <w:b/>
                <w:color w:val="000000"/>
                <w:sz w:val="24"/>
                <w:szCs w:val="24"/>
              </w:rPr>
              <w:t xml:space="preserve">Carte de la zone évaluée </w:t>
            </w:r>
          </w:p>
        </w:tc>
      </w:tr>
    </w:tbl>
    <w:tbl>
      <w:tblPr>
        <w:tblStyle w:val="TableGrid"/>
        <w:tblW w:w="10627" w:type="dxa"/>
        <w:tblLook w:val="04A0" w:firstRow="1" w:lastRow="0" w:firstColumn="1" w:lastColumn="0" w:noHBand="0" w:noVBand="1"/>
      </w:tblPr>
      <w:tblGrid>
        <w:gridCol w:w="5382"/>
        <w:gridCol w:w="5245"/>
      </w:tblGrid>
      <w:tr w:rsidR="002F68E3" w14:paraId="1A2EA501" w14:textId="77777777" w:rsidTr="00A378D0">
        <w:tc>
          <w:tcPr>
            <w:tcW w:w="5382" w:type="dxa"/>
          </w:tcPr>
          <w:p w14:paraId="027B4AFE" w14:textId="4C33B257" w:rsidR="002F68E3" w:rsidRDefault="00615895" w:rsidP="00A378D0">
            <w:r w:rsidRPr="00531D6C">
              <w:rPr>
                <w:noProof/>
              </w:rPr>
              <mc:AlternateContent>
                <mc:Choice Requires="wps">
                  <w:drawing>
                    <wp:anchor distT="45720" distB="45720" distL="114300" distR="114300" simplePos="0" relativeHeight="251717632" behindDoc="0" locked="0" layoutInCell="1" allowOverlap="1" wp14:anchorId="76EB0D11" wp14:editId="285B77FD">
                      <wp:simplePos x="0" y="0"/>
                      <wp:positionH relativeFrom="page">
                        <wp:posOffset>650093</wp:posOffset>
                      </wp:positionH>
                      <wp:positionV relativeFrom="paragraph">
                        <wp:posOffset>1702125</wp:posOffset>
                      </wp:positionV>
                      <wp:extent cx="690703" cy="234137"/>
                      <wp:effectExtent l="0" t="0" r="14605" b="139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703" cy="234137"/>
                              </a:xfrm>
                              <a:prstGeom prst="rect">
                                <a:avLst/>
                              </a:prstGeom>
                              <a:solidFill>
                                <a:srgbClr val="FFFFFF"/>
                              </a:solidFill>
                              <a:ln w="9525">
                                <a:solidFill>
                                  <a:schemeClr val="bg1"/>
                                </a:solidFill>
                                <a:miter lim="800000"/>
                                <a:headEnd/>
                                <a:tailEnd/>
                              </a:ln>
                            </wps:spPr>
                            <wps:txbx>
                              <w:txbxContent>
                                <w:p w14:paraId="747394C5" w14:textId="590E7C03" w:rsidR="000D755C" w:rsidRPr="00531D6C" w:rsidRDefault="000D755C" w:rsidP="00615895">
                                  <w:pPr>
                                    <w:jc w:val="right"/>
                                    <w:rPr>
                                      <w:sz w:val="18"/>
                                      <w:szCs w:val="18"/>
                                    </w:rPr>
                                  </w:pPr>
                                  <w:r w:rsidRPr="00531D6C">
                                    <w:rPr>
                                      <w:sz w:val="18"/>
                                      <w:szCs w:val="18"/>
                                    </w:rPr>
                                    <w:t>Kizimba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type w14:anchorId="76EB0D11" id="_x0000_t202" coordsize="21600,21600" o:spt="202" path="m,l,21600r21600,l21600,xe">
                      <v:stroke joinstyle="miter"/>
                      <v:path gradientshapeok="t" o:connecttype="rect"/>
                    </v:shapetype>
                    <v:shape id="Zone de texte 2" o:spid="_x0000_s1026" type="#_x0000_t202" style="position:absolute;left:0;text-align:left;margin-left:51.2pt;margin-top:134.05pt;width:54.4pt;height:18.45pt;z-index:25171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" strokecolor="white [3212]">
                      <v:textbox>
                        <w:txbxContent>
                          <w:p w14:paraId="747394C5" w14:textId="590E7C03" w:rsidR="000D755C" w:rsidRPr="00531D6C" w:rsidRDefault="000D755C" w:rsidP="00615895">
                            <w:pPr>
                              <w:jc w:val="right"/>
                              <w:rPr>
                                <w:sz w:val="18"/>
                                <w:szCs w:val="18"/>
                              </w:rPr>
                            </w:pPr>
                            <w:r w:rsidRPr="00531D6C">
                              <w:rPr>
                                <w:sz w:val="18"/>
                                <w:szCs w:val="18"/>
                              </w:rPr>
                              <w:t>Kizimba</w:t>
                            </w:r>
                          </w:p>
                        </w:txbxContent>
                      </v:textbox>
                      <w10:wrap anchorx="pag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7EF28BE4" wp14:editId="77F100D8">
                      <wp:simplePos x="0" y="0"/>
                      <wp:positionH relativeFrom="column">
                        <wp:posOffset>1254716</wp:posOffset>
                      </wp:positionH>
                      <wp:positionV relativeFrom="paragraph">
                        <wp:posOffset>1370330</wp:posOffset>
                      </wp:positionV>
                      <wp:extent cx="170062" cy="374015"/>
                      <wp:effectExtent l="57150" t="19050" r="78105" b="102235"/>
                      <wp:wrapNone/>
                      <wp:docPr id="5" name="Flèche : bas 5"/>
                      <wp:cNvGraphicFramePr/>
                      <a:graphic xmlns:a="http://schemas.openxmlformats.org/drawingml/2006/main">
                        <a:graphicData uri="http://schemas.microsoft.com/office/word/2010/wordprocessingShape">
                          <wps:wsp>
                            <wps:cNvSpPr/>
                            <wps:spPr>
                              <a:xfrm>
                                <a:off x="0" y="0"/>
                                <a:ext cx="170062" cy="374015"/>
                              </a:xfrm>
                              <a:prstGeom prst="downArrow">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type w14:anchorId="31EB68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5" o:spid="_x0000_s1026" type="#_x0000_t67" style="position:absolute;margin-left:98.8pt;margin-top:107.9pt;width:13.4pt;height:29.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" adj="16689" filled="f" strokecolor="#4579b8 [3044]">
                      <v:shadow on="t" color="black" opacity="22937f" origin=",.5" offset="0,.63889mm"/>
                    </v:shape>
                  </w:pict>
                </mc:Fallback>
              </mc:AlternateContent>
            </w:r>
            <w:r>
              <w:rPr>
                <w:noProof/>
              </w:rPr>
              <mc:AlternateContent>
                <mc:Choice Requires="wps">
                  <w:drawing>
                    <wp:anchor distT="0" distB="0" distL="114300" distR="114300" simplePos="0" relativeHeight="251714560" behindDoc="0" locked="0" layoutInCell="1" allowOverlap="1" wp14:anchorId="17273A41" wp14:editId="08A9CAD8">
                      <wp:simplePos x="0" y="0"/>
                      <wp:positionH relativeFrom="column">
                        <wp:posOffset>1450089</wp:posOffset>
                      </wp:positionH>
                      <wp:positionV relativeFrom="paragraph">
                        <wp:posOffset>1232107</wp:posOffset>
                      </wp:positionV>
                      <wp:extent cx="261827" cy="693331"/>
                      <wp:effectExtent l="57150" t="19050" r="81280" b="88265"/>
                      <wp:wrapNone/>
                      <wp:docPr id="2" name="Flèche : virage 2"/>
                      <wp:cNvGraphicFramePr/>
                      <a:graphic xmlns:a="http://schemas.openxmlformats.org/drawingml/2006/main">
                        <a:graphicData uri="http://schemas.microsoft.com/office/word/2010/wordprocessingShape">
                          <wps:wsp>
                            <wps:cNvSpPr/>
                            <wps:spPr>
                              <a:xfrm rot="10800000">
                                <a:off x="0" y="0"/>
                                <a:ext cx="261827" cy="693331"/>
                              </a:xfrm>
                              <a:prstGeom prst="bentArrow">
                                <a:avLst>
                                  <a:gd name="adj1" fmla="val 25000"/>
                                  <a:gd name="adj2" fmla="val 31061"/>
                                  <a:gd name="adj3" fmla="val 25000"/>
                                  <a:gd name="adj4" fmla="val 46775"/>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3B169481" id="Flèche : virage 2" o:spid="_x0000_s1026" style="position:absolute;margin-left:114.2pt;margin-top:97pt;width:20.6pt;height:54.6pt;rotation:18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827,69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" path="m,693331l,171067c,103429,54832,48597,122470,48597r73900,1l196370,r65457,81326l196370,162652r,-48598l122470,114054v-31487,,-57013,25526,-57013,57013l65457,693331,,693331xe" filled="f" strokecolor="#4579b8 [3044]">
                      <v:shadow on="t" color="black" opacity="22937f" origin=",.5" offset="0,.63889mm"/>
                      <v:path arrowok="t" o:connecttype="custom" o:connectlocs="0,693331;0,171067;122470,48597;196370,48598;196370,0;261827,81326;196370,162652;196370,114054;122470,114054;65457,171067;65457,693331;0,693331" o:connectangles="0,0,0,0,0,0,0,0,0,0,0,0"/>
                    </v:shape>
                  </w:pict>
                </mc:Fallback>
              </mc:AlternateContent>
            </w:r>
            <w:r>
              <w:rPr>
                <w:noProof/>
              </w:rPr>
              <mc:AlternateContent>
                <mc:Choice Requires="wps">
                  <w:drawing>
                    <wp:anchor distT="0" distB="0" distL="114300" distR="114300" simplePos="0" relativeHeight="251719680" behindDoc="0" locked="0" layoutInCell="1" allowOverlap="1" wp14:anchorId="4A7CBCD9" wp14:editId="11F6D56D">
                      <wp:simplePos x="0" y="0"/>
                      <wp:positionH relativeFrom="column">
                        <wp:posOffset>1226451</wp:posOffset>
                      </wp:positionH>
                      <wp:positionV relativeFrom="paragraph">
                        <wp:posOffset>1740048</wp:posOffset>
                      </wp:positionV>
                      <wp:extent cx="180975" cy="161925"/>
                      <wp:effectExtent l="57150" t="19050" r="28575" b="104775"/>
                      <wp:wrapNone/>
                      <wp:docPr id="6" name="Ellipse 6"/>
                      <wp:cNvGraphicFramePr/>
                      <a:graphic xmlns:a="http://schemas.openxmlformats.org/drawingml/2006/main">
                        <a:graphicData uri="http://schemas.microsoft.com/office/word/2010/wordprocessingShape">
                          <wps:wsp>
                            <wps:cNvSpPr/>
                            <wps:spPr>
                              <a:xfrm>
                                <a:off x="0" y="0"/>
                                <a:ext cx="180975" cy="16192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oval w14:anchorId="697AC030" id="Ellipse 6" o:spid="_x0000_s1026" style="position:absolute;margin-left:96.55pt;margin-top:137pt;width:14.25pt;height:1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" fillcolor="#4f81bd [3204]" strokecolor="#4579b8 [3044]">
                      <v:fill color2="#a7bfde [1620]" rotate="t" angle="180" focus="100%" type="gradient">
                        <o:fill v:ext="view" type="gradientUnscaled"/>
                      </v:fill>
                      <v:shadow on="t" color="black" opacity="22937f" origin=",.5" offset="0,.63889mm"/>
                    </v:oval>
                  </w:pict>
                </mc:Fallback>
              </mc:AlternateContent>
            </w:r>
            <w:r w:rsidR="00531D6C">
              <w:rPr>
                <w:noProof/>
              </w:rPr>
              <mc:AlternateContent>
                <mc:Choice Requires="wps">
                  <w:drawing>
                    <wp:anchor distT="0" distB="0" distL="114300" distR="114300" simplePos="0" relativeHeight="251710464" behindDoc="0" locked="0" layoutInCell="1" allowOverlap="1" wp14:anchorId="122C9B01" wp14:editId="1566CF06">
                      <wp:simplePos x="0" y="0"/>
                      <wp:positionH relativeFrom="column">
                        <wp:posOffset>1841500</wp:posOffset>
                      </wp:positionH>
                      <wp:positionV relativeFrom="paragraph">
                        <wp:posOffset>1489724</wp:posOffset>
                      </wp:positionV>
                      <wp:extent cx="238125" cy="9525"/>
                      <wp:effectExtent l="38100" t="38100" r="66675" b="85725"/>
                      <wp:wrapNone/>
                      <wp:docPr id="68" name="Connecteur droit 68"/>
                      <wp:cNvGraphicFramePr/>
                      <a:graphic xmlns:a="http://schemas.openxmlformats.org/drawingml/2006/main">
                        <a:graphicData uri="http://schemas.microsoft.com/office/word/2010/wordprocessingShape">
                          <wps:wsp>
                            <wps:cNvCnPr/>
                            <wps:spPr>
                              <a:xfrm>
                                <a:off x="0" y="0"/>
                                <a:ext cx="238125"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1CAC1171" id="Connecteur droit 6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17.3pt" to="163.75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" strokecolor="#4f81bd [3204]" strokeweight="2pt">
                      <v:shadow on="t" color="black" opacity="24903f" origin=",.5" offset="0,.55556mm"/>
                    </v:line>
                  </w:pict>
                </mc:Fallback>
              </mc:AlternateContent>
            </w:r>
            <w:r w:rsidR="00531D6C">
              <w:rPr>
                <w:noProof/>
              </w:rPr>
              <mc:AlternateContent>
                <mc:Choice Requires="wps">
                  <w:drawing>
                    <wp:anchor distT="0" distB="0" distL="114300" distR="114300" simplePos="0" relativeHeight="251708416" behindDoc="0" locked="0" layoutInCell="1" allowOverlap="1" wp14:anchorId="67F03DBF" wp14:editId="14493950">
                      <wp:simplePos x="0" y="0"/>
                      <wp:positionH relativeFrom="column">
                        <wp:posOffset>1178737</wp:posOffset>
                      </wp:positionH>
                      <wp:positionV relativeFrom="paragraph">
                        <wp:posOffset>1117142</wp:posOffset>
                      </wp:positionV>
                      <wp:extent cx="523875" cy="0"/>
                      <wp:effectExtent l="38100" t="38100" r="66675" b="95250"/>
                      <wp:wrapNone/>
                      <wp:docPr id="67" name="Connecteur droit 67"/>
                      <wp:cNvGraphicFramePr/>
                      <a:graphic xmlns:a="http://schemas.openxmlformats.org/drawingml/2006/main">
                        <a:graphicData uri="http://schemas.microsoft.com/office/word/2010/wordprocessingShape">
                          <wps:wsp>
                            <wps:cNvCnPr/>
                            <wps:spPr>
                              <a:xfrm>
                                <a:off x="0" y="0"/>
                                <a:ext cx="5238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54028423" id="Connecteur droit 67"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92.8pt,87.95pt" to="134.0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" strokecolor="#4f81bd [3204]" strokeweight="2pt">
                      <v:shadow on="t" color="black" opacity="24903f" origin=",.5" offset="0,.55556mm"/>
                    </v:line>
                  </w:pict>
                </mc:Fallback>
              </mc:AlternateContent>
            </w:r>
            <w:r w:rsidR="00531D6C">
              <w:rPr>
                <w:noProof/>
              </w:rPr>
              <mc:AlternateContent>
                <mc:Choice Requires="wps">
                  <w:drawing>
                    <wp:anchor distT="0" distB="0" distL="114300" distR="114300" simplePos="0" relativeHeight="251712512" behindDoc="0" locked="0" layoutInCell="1" allowOverlap="1" wp14:anchorId="57604A50" wp14:editId="7F8C9DAB">
                      <wp:simplePos x="0" y="0"/>
                      <wp:positionH relativeFrom="column">
                        <wp:posOffset>1508125</wp:posOffset>
                      </wp:positionH>
                      <wp:positionV relativeFrom="paragraph">
                        <wp:posOffset>984900</wp:posOffset>
                      </wp:positionV>
                      <wp:extent cx="371475" cy="9525"/>
                      <wp:effectExtent l="38100" t="38100" r="66675" b="85725"/>
                      <wp:wrapNone/>
                      <wp:docPr id="69" name="Connecteur droit 69"/>
                      <wp:cNvGraphicFramePr/>
                      <a:graphic xmlns:a="http://schemas.openxmlformats.org/drawingml/2006/main">
                        <a:graphicData uri="http://schemas.microsoft.com/office/word/2010/wordprocessingShape">
                          <wps:wsp>
                            <wps:cNvCnPr/>
                            <wps:spPr>
                              <a:xfrm>
                                <a:off x="0" y="0"/>
                                <a:ext cx="371475"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5EDA35C9" id="Connecteur droit 6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75pt,77.55pt" to="148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" strokecolor="#4f81bd [3204]" strokeweight="2pt">
                      <v:shadow on="t" color="black" opacity="24903f" origin=",.5" offset="0,.55556mm"/>
                    </v:line>
                  </w:pict>
                </mc:Fallback>
              </mc:AlternateContent>
            </w:r>
            <w:r w:rsidR="001D7E78">
              <w:rPr>
                <w:noProof/>
              </w:rPr>
              <mc:AlternateContent>
                <mc:Choice Requires="wps">
                  <w:drawing>
                    <wp:anchor distT="0" distB="0" distL="114300" distR="114300" simplePos="0" relativeHeight="251707392" behindDoc="0" locked="0" layoutInCell="1" allowOverlap="1" wp14:anchorId="1D35097D" wp14:editId="46366995">
                      <wp:simplePos x="0" y="0"/>
                      <wp:positionH relativeFrom="column">
                        <wp:posOffset>1517650</wp:posOffset>
                      </wp:positionH>
                      <wp:positionV relativeFrom="paragraph">
                        <wp:posOffset>1198880</wp:posOffset>
                      </wp:positionV>
                      <wp:extent cx="295275" cy="381000"/>
                      <wp:effectExtent l="57150" t="19050" r="85725" b="95250"/>
                      <wp:wrapNone/>
                      <wp:docPr id="26" name="Flèche : virage 26"/>
                      <wp:cNvGraphicFramePr/>
                      <a:graphic xmlns:a="http://schemas.openxmlformats.org/drawingml/2006/main">
                        <a:graphicData uri="http://schemas.microsoft.com/office/word/2010/wordprocessingShape">
                          <wps:wsp>
                            <wps:cNvSpPr/>
                            <wps:spPr>
                              <a:xfrm rot="10800000" flipH="1">
                                <a:off x="0" y="0"/>
                                <a:ext cx="295275" cy="381000"/>
                              </a:xfrm>
                              <a:prstGeom prst="bentArrow">
                                <a:avLst>
                                  <a:gd name="adj1" fmla="val 25000"/>
                                  <a:gd name="adj2" fmla="val 31061"/>
                                  <a:gd name="adj3" fmla="val 25000"/>
                                  <a:gd name="adj4" fmla="val 43750"/>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39156825" id="Flèche : virage 26" o:spid="_x0000_s1026" style="position:absolute;margin-left:119.5pt;margin-top:94.4pt;width:23.25pt;height:30pt;rotation:18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" path="m,381000l,183989c,112643,57837,54806,129183,54806r92273,l221456,r73819,91715l221456,183431r,-54806l129183,128625v-30577,,-55364,24787,-55364,55364l73819,381000,,381000xe" filled="f" strokecolor="#4579b8 [3044]">
                      <v:shadow on="t" color="black" opacity="22937f" origin=",.5" offset="0,.63889mm"/>
                      <v:path arrowok="t" o:connecttype="custom" o:connectlocs="0,381000;0,183989;129183,54806;221456,54806;221456,0;295275,91715;221456,183431;221456,128625;129183,128625;73819,183989;73819,381000;0,381000" o:connectangles="0,0,0,0,0,0,0,0,0,0,0,0"/>
                    </v:shape>
                  </w:pict>
                </mc:Fallback>
              </mc:AlternateContent>
            </w:r>
            <w:r w:rsidR="001D7E78">
              <w:rPr>
                <w:noProof/>
              </w:rPr>
              <mc:AlternateContent>
                <mc:Choice Requires="wps">
                  <w:drawing>
                    <wp:anchor distT="0" distB="0" distL="114300" distR="114300" simplePos="0" relativeHeight="251703296" behindDoc="0" locked="0" layoutInCell="1" allowOverlap="1" wp14:anchorId="6D875983" wp14:editId="62F304EF">
                      <wp:simplePos x="0" y="0"/>
                      <wp:positionH relativeFrom="column">
                        <wp:posOffset>2127250</wp:posOffset>
                      </wp:positionH>
                      <wp:positionV relativeFrom="paragraph">
                        <wp:posOffset>1365885</wp:posOffset>
                      </wp:positionV>
                      <wp:extent cx="180975" cy="161925"/>
                      <wp:effectExtent l="57150" t="19050" r="28575" b="104775"/>
                      <wp:wrapNone/>
                      <wp:docPr id="27" name="Ellipse 27"/>
                      <wp:cNvGraphicFramePr/>
                      <a:graphic xmlns:a="http://schemas.openxmlformats.org/drawingml/2006/main">
                        <a:graphicData uri="http://schemas.microsoft.com/office/word/2010/wordprocessingShape">
                          <wps:wsp>
                            <wps:cNvSpPr/>
                            <wps:spPr>
                              <a:xfrm>
                                <a:off x="0" y="0"/>
                                <a:ext cx="180975" cy="16192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oval w14:anchorId="37AE3810" id="Ellipse 27" o:spid="_x0000_s1026" style="position:absolute;margin-left:167.5pt;margin-top:107.55pt;width:14.25pt;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" fillcolor="#4f81bd [3204]" strokecolor="#4579b8 [3044]">
                      <v:fill color2="#a7bfde [1620]" rotate="t" angle="180" focus="100%" type="gradient">
                        <o:fill v:ext="view" type="gradientUnscaled"/>
                      </v:fill>
                      <v:shadow on="t" color="black" opacity="22937f" origin=",.5" offset="0,.63889mm"/>
                    </v:oval>
                  </w:pict>
                </mc:Fallback>
              </mc:AlternateContent>
            </w:r>
            <w:r w:rsidR="002F68E3">
              <w:rPr>
                <w:noProof/>
              </w:rPr>
              <mc:AlternateContent>
                <mc:Choice Requires="wps">
                  <w:drawing>
                    <wp:anchor distT="0" distB="0" distL="114300" distR="114300" simplePos="0" relativeHeight="251704320" behindDoc="0" locked="0" layoutInCell="1" allowOverlap="1" wp14:anchorId="20C8DCCA" wp14:editId="54CAEE4C">
                      <wp:simplePos x="0" y="0"/>
                      <wp:positionH relativeFrom="column">
                        <wp:posOffset>1146175</wp:posOffset>
                      </wp:positionH>
                      <wp:positionV relativeFrom="paragraph">
                        <wp:posOffset>831850</wp:posOffset>
                      </wp:positionV>
                      <wp:extent cx="666750" cy="228600"/>
                      <wp:effectExtent l="57150" t="19050" r="38100" b="95250"/>
                      <wp:wrapNone/>
                      <wp:docPr id="28" name="Flèche : courbe vers le bas 28"/>
                      <wp:cNvGraphicFramePr/>
                      <a:graphic xmlns:a="http://schemas.openxmlformats.org/drawingml/2006/main">
                        <a:graphicData uri="http://schemas.microsoft.com/office/word/2010/wordprocessingShape">
                          <wps:wsp>
                            <wps:cNvSpPr/>
                            <wps:spPr>
                              <a:xfrm>
                                <a:off x="0" y="0"/>
                                <a:ext cx="666750" cy="228600"/>
                              </a:xfrm>
                              <a:prstGeom prst="curvedDownArrow">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type w14:anchorId="427E64EF"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 courbe vers le bas 28" o:spid="_x0000_s1026" type="#_x0000_t105" style="position:absolute;margin-left:90.25pt;margin-top:65.5pt;width:52.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" adj="17897,20674,16200" fillcolor="white [3212]" strokecolor="#4579b8 [3044]">
                      <v:shadow on="t" color="black" opacity="22937f" origin=",.5" offset="0,.63889mm"/>
                    </v:shape>
                  </w:pict>
                </mc:Fallback>
              </mc:AlternateContent>
            </w:r>
            <w:r w:rsidR="002F68E3">
              <w:rPr>
                <w:noProof/>
              </w:rPr>
              <mc:AlternateContent>
                <mc:Choice Requires="wps">
                  <w:drawing>
                    <wp:anchor distT="0" distB="0" distL="114300" distR="114300" simplePos="0" relativeHeight="251706368" behindDoc="0" locked="0" layoutInCell="1" allowOverlap="1" wp14:anchorId="0824CD4D" wp14:editId="06E4C7D6">
                      <wp:simplePos x="0" y="0"/>
                      <wp:positionH relativeFrom="column">
                        <wp:posOffset>1403350</wp:posOffset>
                      </wp:positionH>
                      <wp:positionV relativeFrom="paragraph">
                        <wp:posOffset>708025</wp:posOffset>
                      </wp:positionV>
                      <wp:extent cx="685800" cy="219075"/>
                      <wp:effectExtent l="57150" t="19050" r="38100" b="104775"/>
                      <wp:wrapNone/>
                      <wp:docPr id="29" name="Flèche : courbe vers le bas 29"/>
                      <wp:cNvGraphicFramePr/>
                      <a:graphic xmlns:a="http://schemas.openxmlformats.org/drawingml/2006/main">
                        <a:graphicData uri="http://schemas.microsoft.com/office/word/2010/wordprocessingShape">
                          <wps:wsp>
                            <wps:cNvSpPr/>
                            <wps:spPr>
                              <a:xfrm>
                                <a:off x="0" y="0"/>
                                <a:ext cx="685800" cy="219075"/>
                              </a:xfrm>
                              <a:prstGeom prst="curvedDownArrow">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21F58AB5" id="Flèche : courbe vers le bas 29" o:spid="_x0000_s1026" type="#_x0000_t105" style="position:absolute;margin-left:110.5pt;margin-top:55.75pt;width:54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" adj="18150,20738,16200" fillcolor="white [3212]" strokecolor="#4579b8 [3044]">
                      <v:shadow on="t" color="black" opacity="22937f" origin=",.5" offset="0,.63889mm"/>
                    </v:shape>
                  </w:pict>
                </mc:Fallback>
              </mc:AlternateContent>
            </w:r>
            <w:r w:rsidR="002F68E3">
              <w:rPr>
                <w:noProof/>
              </w:rPr>
              <mc:AlternateContent>
                <mc:Choice Requires="wps">
                  <w:drawing>
                    <wp:anchor distT="0" distB="0" distL="114300" distR="114300" simplePos="0" relativeHeight="251701248" behindDoc="0" locked="0" layoutInCell="1" allowOverlap="1" wp14:anchorId="11D30D73" wp14:editId="68B7AACC">
                      <wp:simplePos x="0" y="0"/>
                      <wp:positionH relativeFrom="column">
                        <wp:posOffset>1746250</wp:posOffset>
                      </wp:positionH>
                      <wp:positionV relativeFrom="paragraph">
                        <wp:posOffset>1059815</wp:posOffset>
                      </wp:positionV>
                      <wp:extent cx="180975" cy="161925"/>
                      <wp:effectExtent l="57150" t="19050" r="28575" b="104775"/>
                      <wp:wrapNone/>
                      <wp:docPr id="30" name="Ellipse 30"/>
                      <wp:cNvGraphicFramePr/>
                      <a:graphic xmlns:a="http://schemas.openxmlformats.org/drawingml/2006/main">
                        <a:graphicData uri="http://schemas.microsoft.com/office/word/2010/wordprocessingShape">
                          <wps:wsp>
                            <wps:cNvSpPr/>
                            <wps:spPr>
                              <a:xfrm>
                                <a:off x="0" y="0"/>
                                <a:ext cx="180975" cy="16192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oval w14:anchorId="0BDED324" id="Ellipse 30" o:spid="_x0000_s1026" style="position:absolute;margin-left:137.5pt;margin-top:83.45pt;width:14.25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" fillcolor="#4f81bd [3204]" strokecolor="#4579b8 [3044]">
                      <v:fill color2="#a7bfde [1620]" rotate="t" angle="180" focus="100%" type="gradient">
                        <o:fill v:ext="view" type="gradientUnscaled"/>
                      </v:fill>
                      <v:shadow on="t" color="black" opacity="22937f" origin=",.5" offset="0,.63889mm"/>
                    </v:oval>
                  </w:pict>
                </mc:Fallback>
              </mc:AlternateContent>
            </w:r>
            <w:r w:rsidR="002F68E3">
              <w:rPr>
                <w:noProof/>
              </w:rPr>
              <mc:AlternateContent>
                <mc:Choice Requires="wps">
                  <w:drawing>
                    <wp:anchor distT="0" distB="0" distL="114300" distR="114300" simplePos="0" relativeHeight="251700224" behindDoc="0" locked="0" layoutInCell="1" allowOverlap="1" wp14:anchorId="692052E3" wp14:editId="1818B532">
                      <wp:simplePos x="0" y="0"/>
                      <wp:positionH relativeFrom="column">
                        <wp:posOffset>1946275</wp:posOffset>
                      </wp:positionH>
                      <wp:positionV relativeFrom="paragraph">
                        <wp:posOffset>864870</wp:posOffset>
                      </wp:positionV>
                      <wp:extent cx="180975" cy="161925"/>
                      <wp:effectExtent l="57150" t="19050" r="28575" b="104775"/>
                      <wp:wrapNone/>
                      <wp:docPr id="31" name="Ellipse 31"/>
                      <wp:cNvGraphicFramePr/>
                      <a:graphic xmlns:a="http://schemas.openxmlformats.org/drawingml/2006/main">
                        <a:graphicData uri="http://schemas.microsoft.com/office/word/2010/wordprocessingShape">
                          <wps:wsp>
                            <wps:cNvSpPr/>
                            <wps:spPr>
                              <a:xfrm>
                                <a:off x="0" y="0"/>
                                <a:ext cx="180975" cy="16192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oval w14:anchorId="150D2890" id="Ellipse 31" o:spid="_x0000_s1026" style="position:absolute;margin-left:153.25pt;margin-top:68.1pt;width:14.25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" fillcolor="#4f81bd [3204]" strokecolor="#4579b8 [3044]">
                      <v:fill color2="#a7bfde [1620]" rotate="t" angle="180" focus="100%" type="gradient">
                        <o:fill v:ext="view" type="gradientUnscaled"/>
                      </v:fill>
                      <v:shadow on="t" color="black" opacity="22937f" origin=",.5" offset="0,.63889mm"/>
                    </v:oval>
                  </w:pict>
                </mc:Fallback>
              </mc:AlternateContent>
            </w:r>
            <w:r w:rsidR="002F68E3">
              <w:rPr>
                <w:noProof/>
              </w:rPr>
              <w:drawing>
                <wp:inline distT="0" distB="0" distL="0" distR="0" wp14:anchorId="06EBF3C4" wp14:editId="56F9F5E8">
                  <wp:extent cx="2943217" cy="5465135"/>
                  <wp:effectExtent l="0" t="0" r="0" b="254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rd Kivu zoom.jpeg"/>
                          <pic:cNvPicPr/>
                        </pic:nvPicPr>
                        <pic:blipFill rotWithShape="1">
                          <a:blip r:embed="rId12">
                            <a:extLst>
                              <a:ext uri="{28A0092B-C50C-407E-A947-70E740481C1C}">
                                <a14:useLocalDpi xmlns:a14="http://schemas.microsoft.com/office/drawing/2010/main" val="0"/>
                              </a:ext>
                            </a:extLst>
                          </a:blip>
                          <a:srcRect l="54503" t="29776" r="705" b="3087"/>
                          <a:stretch/>
                        </pic:blipFill>
                        <pic:spPr bwMode="auto">
                          <a:xfrm>
                            <a:off x="0" y="0"/>
                            <a:ext cx="2943225" cy="5465150"/>
                          </a:xfrm>
                          <a:prstGeom prst="rect">
                            <a:avLst/>
                          </a:prstGeom>
                          <a:ln>
                            <a:noFill/>
                          </a:ln>
                          <a:extLst>
                            <a:ext uri="{53640926-AAD7-44D8-BBD7-CCE9431645EC}">
                              <a14:shadowObscured xmlns:a14="http://schemas.microsoft.com/office/drawing/2010/main"/>
                            </a:ext>
                          </a:extLst>
                        </pic:spPr>
                      </pic:pic>
                    </a:graphicData>
                  </a:graphic>
                </wp:inline>
              </w:drawing>
            </w:r>
          </w:p>
        </w:tc>
        <w:tc>
          <w:tcPr>
            <w:tcW w:w="5245" w:type="dxa"/>
          </w:tcPr>
          <w:p w14:paraId="56485B82" w14:textId="408FB7DE" w:rsidR="00915750" w:rsidRPr="001A535E" w:rsidRDefault="00915750" w:rsidP="00915750">
            <w:pPr>
              <w:rPr>
                <w:rFonts w:ascii="Times New Roman" w:hAnsi="Times New Roman" w:cs="Times New Roman"/>
                <w:sz w:val="24"/>
                <w:szCs w:val="24"/>
              </w:rPr>
            </w:pPr>
            <w:r w:rsidRPr="001A535E">
              <w:rPr>
                <w:rFonts w:ascii="Times New Roman" w:hAnsi="Times New Roman" w:cs="Times New Roman"/>
                <w:sz w:val="24"/>
                <w:szCs w:val="24"/>
              </w:rPr>
              <w:t>Cette carte montre les déplacements et les 4 principaux villages d’accueil.</w:t>
            </w:r>
          </w:p>
          <w:p w14:paraId="4994D341" w14:textId="77777777" w:rsidR="00915750" w:rsidRDefault="00915750" w:rsidP="00915750">
            <w:pPr>
              <w:rPr>
                <w:rFonts w:ascii="Times New Roman" w:hAnsi="Times New Roman" w:cs="Times New Roman"/>
                <w:sz w:val="24"/>
                <w:szCs w:val="24"/>
              </w:rPr>
            </w:pPr>
          </w:p>
          <w:p w14:paraId="0ABC6756" w14:textId="0C44CD73" w:rsidR="00915750" w:rsidRPr="001A535E" w:rsidRDefault="00915750" w:rsidP="00915750">
            <w:pPr>
              <w:rPr>
                <w:rFonts w:ascii="Times New Roman" w:hAnsi="Times New Roman" w:cs="Times New Roman"/>
                <w:sz w:val="24"/>
                <w:szCs w:val="24"/>
              </w:rPr>
            </w:pPr>
            <w:r>
              <w:rPr>
                <w:rFonts w:ascii="Times New Roman" w:hAnsi="Times New Roman" w:cs="Times New Roman"/>
                <w:sz w:val="24"/>
                <w:szCs w:val="24"/>
              </w:rPr>
              <w:t xml:space="preserve">Mushababwe, Kabizo, Kizimba et Bambu sont les quatre principaux villages qui accueillent les vagues successives de déplacés </w:t>
            </w:r>
            <w:r w:rsidR="00615895">
              <w:rPr>
                <w:rFonts w:ascii="Times New Roman" w:hAnsi="Times New Roman" w:cs="Times New Roman"/>
                <w:sz w:val="24"/>
                <w:szCs w:val="24"/>
              </w:rPr>
              <w:t>suite aux affrontements de fin décembre, début janvier 2020</w:t>
            </w:r>
            <w:r>
              <w:rPr>
                <w:rFonts w:ascii="Times New Roman" w:hAnsi="Times New Roman" w:cs="Times New Roman"/>
                <w:sz w:val="24"/>
                <w:szCs w:val="24"/>
              </w:rPr>
              <w:t>.</w:t>
            </w:r>
            <w:r w:rsidR="00531D6C">
              <w:rPr>
                <w:rFonts w:ascii="Times New Roman" w:hAnsi="Times New Roman" w:cs="Times New Roman"/>
                <w:sz w:val="24"/>
                <w:szCs w:val="24"/>
              </w:rPr>
              <w:t xml:space="preserve"> Les déplacés proviennent des villages se trouvant sur l’axe Katsiru – Mushababwe - Bambu</w:t>
            </w:r>
          </w:p>
          <w:p w14:paraId="32241DA3" w14:textId="2C2CA21F" w:rsidR="002F68E3" w:rsidRPr="001A535E" w:rsidRDefault="002F68E3" w:rsidP="00A378D0">
            <w:pPr>
              <w:rPr>
                <w:rFonts w:ascii="Times New Roman" w:hAnsi="Times New Roman" w:cs="Times New Roman"/>
                <w:sz w:val="24"/>
                <w:szCs w:val="24"/>
              </w:rPr>
            </w:pPr>
          </w:p>
          <w:p w14:paraId="3F7EE88E" w14:textId="1F6DB34E" w:rsidR="001D7E78" w:rsidRPr="001A535E" w:rsidRDefault="001D7E78" w:rsidP="001D7E78">
            <w:pPr>
              <w:pStyle w:val="Normal1"/>
              <w:spacing w:before="60" w:after="60"/>
              <w:rPr>
                <w:rFonts w:ascii="Times New Roman" w:hAnsi="Times New Roman" w:cs="Times New Roman"/>
                <w:bCs/>
                <w:color w:val="000000"/>
                <w:sz w:val="24"/>
                <w:szCs w:val="24"/>
              </w:rPr>
            </w:pPr>
            <w:r w:rsidRPr="001A535E">
              <w:rPr>
                <w:rFonts w:ascii="Times New Roman" w:hAnsi="Times New Roman" w:cs="Times New Roman"/>
                <w:bCs/>
                <w:color w:val="000000"/>
                <w:sz w:val="24"/>
                <w:szCs w:val="24"/>
              </w:rPr>
              <w:t>L’évaluation multisectorielle menée par l’équipe d’Heks-Eper du 13 au 15 janvier 2020 s’est déroulée dans les villages de :</w:t>
            </w:r>
          </w:p>
          <w:p w14:paraId="13B9AABE" w14:textId="6CFC7C20" w:rsidR="001D7E78" w:rsidRPr="001A535E" w:rsidRDefault="001D7E78" w:rsidP="001D7E78">
            <w:pPr>
              <w:pStyle w:val="Normal1"/>
              <w:numPr>
                <w:ilvl w:val="0"/>
                <w:numId w:val="24"/>
              </w:numPr>
              <w:spacing w:before="60" w:after="60"/>
              <w:rPr>
                <w:rFonts w:ascii="Times New Roman" w:hAnsi="Times New Roman" w:cs="Times New Roman"/>
                <w:bCs/>
                <w:color w:val="000000"/>
                <w:sz w:val="24"/>
                <w:szCs w:val="24"/>
              </w:rPr>
            </w:pPr>
            <w:r w:rsidRPr="001A535E">
              <w:rPr>
                <w:rFonts w:ascii="Times New Roman" w:hAnsi="Times New Roman" w:cs="Times New Roman"/>
                <w:bCs/>
                <w:color w:val="000000"/>
                <w:sz w:val="24"/>
                <w:szCs w:val="24"/>
              </w:rPr>
              <w:t>Mushababwe,</w:t>
            </w:r>
          </w:p>
          <w:p w14:paraId="4B42487E" w14:textId="5B500389" w:rsidR="001D7E78" w:rsidRPr="001A535E" w:rsidRDefault="001D7E78" w:rsidP="001D7E78">
            <w:pPr>
              <w:pStyle w:val="Normal1"/>
              <w:numPr>
                <w:ilvl w:val="0"/>
                <w:numId w:val="24"/>
              </w:numPr>
              <w:spacing w:before="60" w:after="60"/>
              <w:rPr>
                <w:rFonts w:ascii="Times New Roman" w:hAnsi="Times New Roman" w:cs="Times New Roman"/>
                <w:bCs/>
                <w:color w:val="000000"/>
                <w:sz w:val="24"/>
                <w:szCs w:val="24"/>
              </w:rPr>
            </w:pPr>
            <w:r w:rsidRPr="001A535E">
              <w:rPr>
                <w:rFonts w:ascii="Times New Roman" w:hAnsi="Times New Roman" w:cs="Times New Roman"/>
                <w:bCs/>
                <w:color w:val="000000"/>
                <w:sz w:val="24"/>
                <w:szCs w:val="24"/>
              </w:rPr>
              <w:t>Kabizo</w:t>
            </w:r>
          </w:p>
          <w:p w14:paraId="582B1F51" w14:textId="27E8A79B" w:rsidR="001D7E78" w:rsidRPr="00615895" w:rsidRDefault="001D7E78" w:rsidP="001D7E78">
            <w:pPr>
              <w:pStyle w:val="Normal1"/>
              <w:numPr>
                <w:ilvl w:val="0"/>
                <w:numId w:val="24"/>
              </w:numPr>
              <w:spacing w:before="60" w:after="60"/>
              <w:rPr>
                <w:rFonts w:ascii="Times New Roman" w:hAnsi="Times New Roman" w:cs="Times New Roman"/>
                <w:bCs/>
                <w:color w:val="000000"/>
                <w:sz w:val="24"/>
                <w:szCs w:val="24"/>
              </w:rPr>
            </w:pPr>
            <w:r w:rsidRPr="007B1C17">
              <w:rPr>
                <w:rFonts w:ascii="Times New Roman" w:hAnsi="Times New Roman" w:cs="Times New Roman"/>
                <w:bCs/>
                <w:color w:val="000000"/>
                <w:sz w:val="24"/>
                <w:szCs w:val="24"/>
              </w:rPr>
              <w:t>Kizimba.</w:t>
            </w:r>
            <w:r w:rsidR="00615895">
              <w:rPr>
                <w:noProof/>
              </w:rPr>
              <w:t xml:space="preserve"> </w:t>
            </w:r>
          </w:p>
          <w:p w14:paraId="23729F3B" w14:textId="77777777" w:rsidR="00615895" w:rsidRPr="007B1C17" w:rsidRDefault="00615895" w:rsidP="00615895">
            <w:pPr>
              <w:pStyle w:val="Normal1"/>
              <w:spacing w:before="60" w:after="60"/>
              <w:ind w:left="360"/>
              <w:rPr>
                <w:rFonts w:ascii="Times New Roman" w:hAnsi="Times New Roman" w:cs="Times New Roman"/>
                <w:bCs/>
                <w:color w:val="000000"/>
                <w:sz w:val="24"/>
                <w:szCs w:val="24"/>
              </w:rPr>
            </w:pPr>
          </w:p>
          <w:p w14:paraId="0CEECB52" w14:textId="77777777" w:rsidR="00615895" w:rsidRPr="007E5A69" w:rsidRDefault="00615895" w:rsidP="00615895">
            <w:pPr>
              <w:pStyle w:val="Normal1"/>
              <w:spacing w:before="60" w:after="60"/>
              <w:rPr>
                <w:rFonts w:ascii="Times New Roman" w:hAnsi="Times New Roman" w:cs="Times New Roman"/>
                <w:bCs/>
                <w:color w:val="000000"/>
                <w:sz w:val="24"/>
                <w:szCs w:val="24"/>
              </w:rPr>
            </w:pPr>
            <w:r w:rsidRPr="00615895">
              <w:rPr>
                <w:rFonts w:ascii="Times New Roman" w:hAnsi="Times New Roman" w:cs="Times New Roman"/>
                <w:bCs/>
                <w:color w:val="000000"/>
                <w:sz w:val="24"/>
                <w:szCs w:val="24"/>
              </w:rPr>
              <w:t>Sur cette période d’évaluation, la veille humanitaire et plaidoyer pour le mouvement de la population du groupement de Bambu a envoyé un courrier à la Coordination d’OCHA pour informer d’un accueil de nombreuses familles déplacées à Bambu.</w:t>
            </w:r>
          </w:p>
          <w:p w14:paraId="21CF3514" w14:textId="77777777" w:rsidR="00915750" w:rsidRPr="001A535E" w:rsidRDefault="00915750" w:rsidP="001D7E78">
            <w:pPr>
              <w:pStyle w:val="Normal1"/>
              <w:spacing w:before="60" w:after="60"/>
              <w:rPr>
                <w:rFonts w:ascii="Times New Roman" w:hAnsi="Times New Roman" w:cs="Times New Roman"/>
                <w:bCs/>
                <w:color w:val="000000"/>
                <w:sz w:val="24"/>
                <w:szCs w:val="24"/>
              </w:rPr>
            </w:pPr>
          </w:p>
          <w:p w14:paraId="4879670F" w14:textId="57A0187A" w:rsidR="002F68E3" w:rsidRDefault="00915750" w:rsidP="001D7E78">
            <w:pPr>
              <w:rPr>
                <w:rFonts w:ascii="Times New Roman" w:hAnsi="Times New Roman" w:cs="Times New Roman"/>
                <w:sz w:val="24"/>
                <w:szCs w:val="24"/>
              </w:rPr>
            </w:pPr>
            <w:r w:rsidRPr="00E202A1">
              <w:rPr>
                <w:rFonts w:ascii="Times New Roman" w:hAnsi="Times New Roman" w:cs="Times New Roman"/>
                <w:sz w:val="24"/>
                <w:szCs w:val="24"/>
              </w:rPr>
              <w:t>Avec</w:t>
            </w:r>
            <w:r w:rsidR="001D7E78" w:rsidRPr="00E202A1">
              <w:rPr>
                <w:rFonts w:ascii="Times New Roman" w:hAnsi="Times New Roman" w:cs="Times New Roman"/>
                <w:sz w:val="24"/>
                <w:szCs w:val="24"/>
              </w:rPr>
              <w:t xml:space="preserve"> la présence de troupes</w:t>
            </w:r>
            <w:r w:rsidR="00E202A1">
              <w:rPr>
                <w:rFonts w:ascii="Times New Roman" w:hAnsi="Times New Roman" w:cs="Times New Roman"/>
                <w:sz w:val="24"/>
                <w:szCs w:val="24"/>
              </w:rPr>
              <w:t xml:space="preserve"> Non Etatique</w:t>
            </w:r>
            <w:r w:rsidR="001D7E78" w:rsidRPr="00E202A1">
              <w:rPr>
                <w:rFonts w:ascii="Times New Roman" w:hAnsi="Times New Roman" w:cs="Times New Roman"/>
                <w:sz w:val="24"/>
                <w:szCs w:val="24"/>
              </w:rPr>
              <w:t xml:space="preserve"> aux alentours de Katsiru, la population Hutu, majoritaire sur l’axe Katsiru-Mushababwe-Bambo</w:t>
            </w:r>
            <w:r w:rsidR="001A535E" w:rsidRPr="00E202A1">
              <w:rPr>
                <w:rFonts w:ascii="Times New Roman" w:hAnsi="Times New Roman" w:cs="Times New Roman"/>
                <w:sz w:val="24"/>
                <w:szCs w:val="24"/>
              </w:rPr>
              <w:t xml:space="preserve"> préfèrent se déplacer vers l’Est de leur village</w:t>
            </w:r>
            <w:r w:rsidR="007A3551" w:rsidRPr="00E202A1">
              <w:rPr>
                <w:rFonts w:ascii="Times New Roman" w:hAnsi="Times New Roman" w:cs="Times New Roman"/>
                <w:sz w:val="24"/>
                <w:szCs w:val="24"/>
              </w:rPr>
              <w:t>.</w:t>
            </w:r>
          </w:p>
          <w:p w14:paraId="42643AC0" w14:textId="48377FF1" w:rsidR="00531D6C" w:rsidRDefault="00531D6C" w:rsidP="001D7E78"/>
        </w:tc>
      </w:tr>
    </w:tbl>
    <w:p w14:paraId="0A7CD542" w14:textId="7BF81F5D" w:rsidR="002F68E3" w:rsidRDefault="002F68E3" w:rsidP="002F68E3"/>
    <w:p w14:paraId="4DEE2C06" w14:textId="7DB8A0F4" w:rsidR="00F93C1D" w:rsidRDefault="007E5A69" w:rsidP="00984227">
      <w:pPr>
        <w:pStyle w:val="Normal1"/>
        <w:spacing w:before="60" w:after="60"/>
        <w:rPr>
          <w:rFonts w:ascii="Times New Roman" w:hAnsi="Times New Roman" w:cs="Times New Roman"/>
          <w:b/>
          <w:color w:val="000000"/>
          <w:sz w:val="24"/>
          <w:szCs w:val="24"/>
        </w:rPr>
      </w:pPr>
      <w:r>
        <w:rPr>
          <w:rFonts w:ascii="Times New Roman" w:hAnsi="Times New Roman" w:cs="Times New Roman"/>
          <w:b/>
          <w:color w:val="000000"/>
          <w:sz w:val="24"/>
          <w:szCs w:val="24"/>
        </w:rPr>
        <w:t>Principaux v</w:t>
      </w:r>
      <w:r w:rsidR="00585432">
        <w:rPr>
          <w:rFonts w:ascii="Times New Roman" w:hAnsi="Times New Roman" w:cs="Times New Roman"/>
          <w:b/>
          <w:color w:val="000000"/>
          <w:sz w:val="24"/>
          <w:szCs w:val="24"/>
        </w:rPr>
        <w:t>illages d’accueil</w:t>
      </w:r>
    </w:p>
    <w:tbl>
      <w:tblPr>
        <w:tblStyle w:val="TableGrid"/>
        <w:tblW w:w="10627" w:type="dxa"/>
        <w:tblLook w:val="04A0" w:firstRow="1" w:lastRow="0" w:firstColumn="1" w:lastColumn="0" w:noHBand="0" w:noVBand="1"/>
      </w:tblPr>
      <w:tblGrid>
        <w:gridCol w:w="2066"/>
        <w:gridCol w:w="8561"/>
      </w:tblGrid>
      <w:tr w:rsidR="003921DB" w14:paraId="33135C80" w14:textId="77777777" w:rsidTr="007A3551">
        <w:tc>
          <w:tcPr>
            <w:tcW w:w="2066" w:type="dxa"/>
            <w:shd w:val="clear" w:color="auto" w:fill="FFC000"/>
            <w:vAlign w:val="center"/>
          </w:tcPr>
          <w:p w14:paraId="0E743762" w14:textId="47FE582B" w:rsidR="003921DB" w:rsidRPr="003921DB" w:rsidRDefault="003921DB" w:rsidP="001D7E78">
            <w:pPr>
              <w:pStyle w:val="Normal1"/>
              <w:spacing w:before="60" w:after="60"/>
              <w:jc w:val="center"/>
              <w:rPr>
                <w:rFonts w:ascii="Times New Roman" w:hAnsi="Times New Roman" w:cs="Times New Roman"/>
                <w:b/>
                <w:color w:val="000000"/>
                <w:sz w:val="24"/>
                <w:szCs w:val="24"/>
              </w:rPr>
            </w:pPr>
            <w:r w:rsidRPr="003921DB">
              <w:rPr>
                <w:rFonts w:ascii="Times New Roman" w:hAnsi="Times New Roman" w:cs="Times New Roman"/>
                <w:b/>
                <w:color w:val="000000"/>
                <w:sz w:val="24"/>
                <w:szCs w:val="24"/>
              </w:rPr>
              <w:t>Villages d’accueil</w:t>
            </w:r>
          </w:p>
        </w:tc>
        <w:tc>
          <w:tcPr>
            <w:tcW w:w="8561" w:type="dxa"/>
            <w:shd w:val="clear" w:color="auto" w:fill="FFC000"/>
          </w:tcPr>
          <w:p w14:paraId="1B7D5ADC" w14:textId="38E08266" w:rsidR="003921DB" w:rsidRPr="003921DB" w:rsidRDefault="003921DB" w:rsidP="001D7E78">
            <w:pPr>
              <w:pStyle w:val="Normal1"/>
              <w:spacing w:before="60" w:after="60"/>
              <w:jc w:val="center"/>
              <w:rPr>
                <w:rFonts w:ascii="Times New Roman" w:hAnsi="Times New Roman" w:cs="Times New Roman"/>
                <w:b/>
                <w:sz w:val="24"/>
                <w:szCs w:val="24"/>
              </w:rPr>
            </w:pPr>
            <w:r w:rsidRPr="003921DB">
              <w:rPr>
                <w:rFonts w:ascii="Times New Roman" w:hAnsi="Times New Roman" w:cs="Times New Roman"/>
                <w:b/>
                <w:sz w:val="24"/>
                <w:szCs w:val="24"/>
              </w:rPr>
              <w:t>Informations sur les villages d’accueil</w:t>
            </w:r>
          </w:p>
        </w:tc>
      </w:tr>
      <w:tr w:rsidR="00585432" w14:paraId="1E732B14" w14:textId="77777777" w:rsidTr="007A3551">
        <w:tc>
          <w:tcPr>
            <w:tcW w:w="2066" w:type="dxa"/>
            <w:shd w:val="clear" w:color="auto" w:fill="auto"/>
            <w:vAlign w:val="center"/>
          </w:tcPr>
          <w:p w14:paraId="53C32F0F" w14:textId="5F62074B" w:rsidR="00585432" w:rsidRPr="003A679C" w:rsidRDefault="003A679C" w:rsidP="001D7E78">
            <w:pPr>
              <w:pStyle w:val="Normal1"/>
              <w:spacing w:before="60" w:after="60"/>
              <w:rPr>
                <w:rFonts w:ascii="Times New Roman" w:hAnsi="Times New Roman" w:cs="Times New Roman"/>
                <w:bCs/>
                <w:color w:val="000000"/>
                <w:sz w:val="24"/>
                <w:szCs w:val="24"/>
              </w:rPr>
            </w:pPr>
            <w:r w:rsidRPr="003A679C">
              <w:rPr>
                <w:rFonts w:ascii="Times New Roman" w:hAnsi="Times New Roman" w:cs="Times New Roman"/>
                <w:bCs/>
                <w:color w:val="000000"/>
                <w:sz w:val="24"/>
                <w:szCs w:val="24"/>
              </w:rPr>
              <w:t>MUSHABABWE</w:t>
            </w:r>
          </w:p>
        </w:tc>
        <w:tc>
          <w:tcPr>
            <w:tcW w:w="8561" w:type="dxa"/>
            <w:shd w:val="clear" w:color="auto" w:fill="auto"/>
          </w:tcPr>
          <w:p w14:paraId="410B20F6" w14:textId="77F737D8" w:rsidR="00585432" w:rsidRPr="00E10D0A" w:rsidRDefault="00585432" w:rsidP="001D7E78">
            <w:pPr>
              <w:pStyle w:val="Normal1"/>
              <w:spacing w:before="60" w:after="60"/>
              <w:rPr>
                <w:rFonts w:ascii="Times New Roman" w:hAnsi="Times New Roman" w:cs="Times New Roman"/>
                <w:sz w:val="24"/>
                <w:szCs w:val="24"/>
              </w:rPr>
            </w:pPr>
            <w:r w:rsidRPr="00CE295A">
              <w:rPr>
                <w:rFonts w:ascii="Times New Roman" w:hAnsi="Times New Roman" w:cs="Times New Roman"/>
                <w:sz w:val="24"/>
                <w:szCs w:val="24"/>
              </w:rPr>
              <w:t>Mushababwe n’a jamais été attaqué, mais suite aux affrontements qui ont lieu dans les alentours, 20% de la population de ce village se sont déplacés à Bambo et Kabizo.</w:t>
            </w:r>
            <w:r w:rsidR="00E10D0A" w:rsidRPr="00CE295A">
              <w:rPr>
                <w:rFonts w:ascii="Times New Roman" w:hAnsi="Times New Roman" w:cs="Times New Roman"/>
                <w:sz w:val="24"/>
                <w:szCs w:val="24"/>
              </w:rPr>
              <w:t xml:space="preserve"> </w:t>
            </w:r>
            <w:r w:rsidR="00214D9E" w:rsidRPr="00CE295A">
              <w:rPr>
                <w:rFonts w:ascii="Times New Roman" w:hAnsi="Times New Roman" w:cs="Times New Roman"/>
                <w:sz w:val="24"/>
                <w:szCs w:val="24"/>
              </w:rPr>
              <w:t xml:space="preserve">Il y a également une anticipation de déplacement vers </w:t>
            </w:r>
            <w:r w:rsidR="00CE295A" w:rsidRPr="00CE295A">
              <w:rPr>
                <w:rFonts w:ascii="Times New Roman" w:hAnsi="Times New Roman" w:cs="Times New Roman"/>
                <w:sz w:val="24"/>
                <w:szCs w:val="24"/>
              </w:rPr>
              <w:t>Bambu et Kabizo</w:t>
            </w:r>
            <w:r w:rsidR="00CE295A">
              <w:rPr>
                <w:rFonts w:ascii="Times New Roman" w:hAnsi="Times New Roman" w:cs="Times New Roman"/>
                <w:sz w:val="24"/>
                <w:szCs w:val="24"/>
              </w:rPr>
              <w:t xml:space="preserve"> </w:t>
            </w:r>
            <w:r w:rsidR="00214D9E">
              <w:rPr>
                <w:rFonts w:ascii="Times New Roman" w:hAnsi="Times New Roman" w:cs="Times New Roman"/>
                <w:sz w:val="24"/>
                <w:szCs w:val="24"/>
              </w:rPr>
              <w:t xml:space="preserve">pour des raisons sécuritaires car ils pensent que leur village pourrait être </w:t>
            </w:r>
            <w:r w:rsidR="00CE295A">
              <w:rPr>
                <w:rFonts w:ascii="Times New Roman" w:hAnsi="Times New Roman" w:cs="Times New Roman"/>
                <w:sz w:val="24"/>
                <w:szCs w:val="24"/>
              </w:rPr>
              <w:t>attaqué.</w:t>
            </w:r>
          </w:p>
          <w:p w14:paraId="01F13B0E" w14:textId="38158F6C" w:rsidR="00585432" w:rsidRPr="003A679C" w:rsidRDefault="00585432" w:rsidP="001D7E78">
            <w:pPr>
              <w:pStyle w:val="Normal1"/>
              <w:spacing w:before="60" w:after="60"/>
              <w:rPr>
                <w:rFonts w:ascii="Times New Roman" w:hAnsi="Times New Roman" w:cs="Times New Roman"/>
                <w:b/>
                <w:color w:val="000000"/>
                <w:sz w:val="24"/>
                <w:szCs w:val="24"/>
              </w:rPr>
            </w:pPr>
            <w:r w:rsidRPr="003A679C">
              <w:rPr>
                <w:rFonts w:ascii="Times New Roman" w:hAnsi="Times New Roman" w:cs="Times New Roman"/>
                <w:sz w:val="24"/>
                <w:szCs w:val="24"/>
              </w:rPr>
              <w:t xml:space="preserve">Mushababwe est un village d’accueil pour </w:t>
            </w:r>
            <w:r w:rsidR="00CE295A" w:rsidRPr="00CE75EF">
              <w:rPr>
                <w:rFonts w:ascii="Times New Roman" w:hAnsi="Times New Roman" w:cs="Times New Roman"/>
                <w:color w:val="FF0000"/>
                <w:sz w:val="24"/>
                <w:szCs w:val="24"/>
              </w:rPr>
              <w:t>250 familles</w:t>
            </w:r>
            <w:r w:rsidRPr="00CE75EF">
              <w:rPr>
                <w:rFonts w:ascii="Times New Roman" w:hAnsi="Times New Roman" w:cs="Times New Roman"/>
                <w:color w:val="FF0000"/>
                <w:sz w:val="24"/>
                <w:szCs w:val="24"/>
              </w:rPr>
              <w:t xml:space="preserve"> </w:t>
            </w:r>
            <w:r w:rsidRPr="003A679C">
              <w:rPr>
                <w:rFonts w:ascii="Times New Roman" w:hAnsi="Times New Roman" w:cs="Times New Roman"/>
                <w:sz w:val="24"/>
                <w:szCs w:val="24"/>
              </w:rPr>
              <w:t>venant de Mutanda, Nyenyeri, Bipfura, Makomalehe, Kodjo, Rwindi, Mashango, Musha, Lubwe 1 et 2, Kanage</w:t>
            </w:r>
            <w:r w:rsidR="00CE295A">
              <w:rPr>
                <w:rFonts w:ascii="Times New Roman" w:hAnsi="Times New Roman" w:cs="Times New Roman"/>
                <w:sz w:val="24"/>
                <w:szCs w:val="24"/>
              </w:rPr>
              <w:t>.</w:t>
            </w:r>
          </w:p>
        </w:tc>
      </w:tr>
      <w:tr w:rsidR="00585432" w14:paraId="7A837119" w14:textId="77777777" w:rsidTr="007A3551">
        <w:tc>
          <w:tcPr>
            <w:tcW w:w="2066" w:type="dxa"/>
            <w:vAlign w:val="center"/>
          </w:tcPr>
          <w:p w14:paraId="43487170" w14:textId="60D18747" w:rsidR="00585432" w:rsidRPr="003A679C" w:rsidRDefault="00585432" w:rsidP="001D7E78">
            <w:pPr>
              <w:pStyle w:val="Normal1"/>
              <w:spacing w:before="60" w:after="60"/>
              <w:rPr>
                <w:rFonts w:ascii="Times New Roman" w:hAnsi="Times New Roman" w:cs="Times New Roman"/>
                <w:b/>
                <w:color w:val="000000"/>
                <w:sz w:val="24"/>
                <w:szCs w:val="24"/>
              </w:rPr>
            </w:pPr>
            <w:r w:rsidRPr="003A679C">
              <w:rPr>
                <w:rFonts w:ascii="Times New Roman" w:hAnsi="Times New Roman" w:cs="Times New Roman"/>
                <w:sz w:val="24"/>
                <w:szCs w:val="24"/>
              </w:rPr>
              <w:t>KABIZO</w:t>
            </w:r>
          </w:p>
        </w:tc>
        <w:tc>
          <w:tcPr>
            <w:tcW w:w="8561" w:type="dxa"/>
          </w:tcPr>
          <w:p w14:paraId="19E04593" w14:textId="093A4528" w:rsidR="00585432" w:rsidRDefault="00585432" w:rsidP="001D7E78">
            <w:pPr>
              <w:pStyle w:val="Normal1"/>
              <w:spacing w:before="60" w:after="60"/>
              <w:rPr>
                <w:rFonts w:ascii="Times New Roman" w:hAnsi="Times New Roman" w:cs="Times New Roman"/>
                <w:sz w:val="24"/>
                <w:szCs w:val="24"/>
              </w:rPr>
            </w:pPr>
            <w:r w:rsidRPr="003A679C">
              <w:rPr>
                <w:rFonts w:ascii="Times New Roman" w:hAnsi="Times New Roman" w:cs="Times New Roman"/>
                <w:sz w:val="24"/>
                <w:szCs w:val="24"/>
              </w:rPr>
              <w:t xml:space="preserve">Kabizo </w:t>
            </w:r>
            <w:r w:rsidRPr="009E7B95">
              <w:rPr>
                <w:rFonts w:ascii="Times New Roman" w:hAnsi="Times New Roman" w:cs="Times New Roman"/>
                <w:sz w:val="24"/>
                <w:szCs w:val="24"/>
              </w:rPr>
              <w:t xml:space="preserve">accueille </w:t>
            </w:r>
            <w:r w:rsidR="009E7B95" w:rsidRPr="009E7B95">
              <w:rPr>
                <w:rFonts w:ascii="Times New Roman" w:hAnsi="Times New Roman" w:cs="Times New Roman"/>
                <w:sz w:val="24"/>
                <w:szCs w:val="24"/>
              </w:rPr>
              <w:t>713 familles</w:t>
            </w:r>
            <w:r w:rsidR="009E7B95">
              <w:rPr>
                <w:rFonts w:ascii="Times New Roman" w:hAnsi="Times New Roman" w:cs="Times New Roman"/>
                <w:sz w:val="24"/>
                <w:szCs w:val="24"/>
              </w:rPr>
              <w:t xml:space="preserve"> déplacées</w:t>
            </w:r>
            <w:r w:rsidRPr="003A679C">
              <w:rPr>
                <w:rFonts w:ascii="Times New Roman" w:hAnsi="Times New Roman" w:cs="Times New Roman"/>
                <w:sz w:val="24"/>
                <w:szCs w:val="24"/>
              </w:rPr>
              <w:t xml:space="preserve"> en provenance de Mushababwe, Kanage, Lubwe Nord, Rwindi, Kodjo, Makomalehe, Nyenyeri, Mashango, Kanyatsi</w:t>
            </w:r>
            <w:r w:rsidR="009E7B95">
              <w:rPr>
                <w:rFonts w:ascii="Times New Roman" w:hAnsi="Times New Roman" w:cs="Times New Roman"/>
                <w:sz w:val="24"/>
                <w:szCs w:val="24"/>
              </w:rPr>
              <w:t>.</w:t>
            </w:r>
          </w:p>
          <w:p w14:paraId="4D34B7FE" w14:textId="400A6264" w:rsidR="00D26DFD" w:rsidRPr="009E7B95" w:rsidRDefault="009E7B95" w:rsidP="001D7E78">
            <w:pPr>
              <w:pStyle w:val="Normal1"/>
              <w:spacing w:before="60" w:after="60"/>
              <w:rPr>
                <w:rFonts w:ascii="Times New Roman" w:hAnsi="Times New Roman" w:cs="Times New Roman"/>
                <w:sz w:val="24"/>
                <w:szCs w:val="24"/>
              </w:rPr>
            </w:pPr>
            <w:r>
              <w:rPr>
                <w:rFonts w:ascii="Times New Roman" w:hAnsi="Times New Roman" w:cs="Times New Roman"/>
                <w:sz w:val="24"/>
                <w:szCs w:val="24"/>
              </w:rPr>
              <w:lastRenderedPageBreak/>
              <w:t>Certaines familles déplacées se sont installées dans le camp de déplacés existants et d’autres sont hébergées en famille d’accueil.</w:t>
            </w:r>
          </w:p>
        </w:tc>
      </w:tr>
      <w:tr w:rsidR="00585432" w14:paraId="245BBD5A" w14:textId="77777777" w:rsidTr="007A3551">
        <w:tc>
          <w:tcPr>
            <w:tcW w:w="2066" w:type="dxa"/>
            <w:vAlign w:val="center"/>
          </w:tcPr>
          <w:p w14:paraId="1F96C684" w14:textId="155BD7B5" w:rsidR="00585432" w:rsidRPr="003A679C" w:rsidRDefault="00585432" w:rsidP="001D7E78">
            <w:pPr>
              <w:pStyle w:val="Normal1"/>
              <w:spacing w:before="60" w:after="60"/>
              <w:rPr>
                <w:rFonts w:ascii="Times New Roman" w:hAnsi="Times New Roman" w:cs="Times New Roman"/>
                <w:b/>
                <w:color w:val="000000"/>
                <w:sz w:val="24"/>
                <w:szCs w:val="24"/>
              </w:rPr>
            </w:pPr>
            <w:r w:rsidRPr="003A679C">
              <w:rPr>
                <w:rFonts w:ascii="Times New Roman" w:hAnsi="Times New Roman" w:cs="Times New Roman"/>
                <w:sz w:val="24"/>
                <w:szCs w:val="24"/>
              </w:rPr>
              <w:lastRenderedPageBreak/>
              <w:t>KIZIMBA</w:t>
            </w:r>
          </w:p>
        </w:tc>
        <w:tc>
          <w:tcPr>
            <w:tcW w:w="8561" w:type="dxa"/>
          </w:tcPr>
          <w:p w14:paraId="09B7FFF5" w14:textId="160198E5" w:rsidR="00585432" w:rsidRPr="003A679C" w:rsidRDefault="00585432" w:rsidP="001D7E78">
            <w:pPr>
              <w:pStyle w:val="Normal1"/>
              <w:spacing w:before="60" w:after="60"/>
              <w:rPr>
                <w:rFonts w:ascii="Times New Roman" w:hAnsi="Times New Roman" w:cs="Times New Roman"/>
                <w:sz w:val="24"/>
                <w:szCs w:val="24"/>
              </w:rPr>
            </w:pPr>
            <w:r w:rsidRPr="003A679C">
              <w:rPr>
                <w:rFonts w:ascii="Times New Roman" w:hAnsi="Times New Roman" w:cs="Times New Roman"/>
                <w:sz w:val="24"/>
                <w:szCs w:val="24"/>
              </w:rPr>
              <w:t xml:space="preserve">C’est une localité qui accueille </w:t>
            </w:r>
            <w:r w:rsidR="009E7B95" w:rsidRPr="00CE75EF">
              <w:rPr>
                <w:rFonts w:ascii="Times New Roman" w:hAnsi="Times New Roman" w:cs="Times New Roman"/>
                <w:color w:val="FF0000"/>
                <w:sz w:val="24"/>
                <w:szCs w:val="24"/>
              </w:rPr>
              <w:t>150 familles</w:t>
            </w:r>
            <w:r w:rsidRPr="00CE75EF">
              <w:rPr>
                <w:rFonts w:ascii="Times New Roman" w:hAnsi="Times New Roman" w:cs="Times New Roman"/>
                <w:color w:val="FF0000"/>
                <w:sz w:val="24"/>
                <w:szCs w:val="24"/>
              </w:rPr>
              <w:t xml:space="preserve"> déplacé</w:t>
            </w:r>
            <w:r w:rsidR="009E7B95" w:rsidRPr="00CE75EF">
              <w:rPr>
                <w:rFonts w:ascii="Times New Roman" w:hAnsi="Times New Roman" w:cs="Times New Roman"/>
                <w:color w:val="FF0000"/>
                <w:sz w:val="24"/>
                <w:szCs w:val="24"/>
              </w:rPr>
              <w:t>e</w:t>
            </w:r>
            <w:r w:rsidRPr="00CE75EF">
              <w:rPr>
                <w:rFonts w:ascii="Times New Roman" w:hAnsi="Times New Roman" w:cs="Times New Roman"/>
                <w:color w:val="FF0000"/>
                <w:sz w:val="24"/>
                <w:szCs w:val="24"/>
              </w:rPr>
              <w:t xml:space="preserve">s </w:t>
            </w:r>
            <w:r w:rsidRPr="003A679C">
              <w:rPr>
                <w:rFonts w:ascii="Times New Roman" w:hAnsi="Times New Roman" w:cs="Times New Roman"/>
                <w:sz w:val="24"/>
                <w:szCs w:val="24"/>
              </w:rPr>
              <w:t>de Bukombo, Makomalehe, Rwindi, Lubwe Nord, Kanage et Bipfura.</w:t>
            </w:r>
          </w:p>
          <w:p w14:paraId="764A884C" w14:textId="653A6E01" w:rsidR="00D26DFD" w:rsidRPr="003A679C" w:rsidRDefault="009E7B95" w:rsidP="001D7E78">
            <w:pPr>
              <w:pStyle w:val="Normal1"/>
              <w:spacing w:before="60" w:after="60"/>
              <w:rPr>
                <w:rFonts w:ascii="Times New Roman" w:hAnsi="Times New Roman" w:cs="Times New Roman"/>
                <w:b/>
                <w:color w:val="000000"/>
                <w:sz w:val="24"/>
                <w:szCs w:val="24"/>
              </w:rPr>
            </w:pPr>
            <w:r>
              <w:rPr>
                <w:rFonts w:ascii="Times New Roman" w:hAnsi="Times New Roman" w:cs="Times New Roman"/>
                <w:sz w:val="24"/>
                <w:szCs w:val="24"/>
              </w:rPr>
              <w:t>Certaines familles déplacées se sont installées dans le camp de déplacés existants et d’autres sont hébergées en famille d’accueil.</w:t>
            </w:r>
          </w:p>
        </w:tc>
      </w:tr>
      <w:tr w:rsidR="00585432" w14:paraId="5FA71375" w14:textId="77777777" w:rsidTr="007A3551">
        <w:tc>
          <w:tcPr>
            <w:tcW w:w="2066" w:type="dxa"/>
            <w:vAlign w:val="center"/>
          </w:tcPr>
          <w:p w14:paraId="6E7BF557" w14:textId="41F208A5" w:rsidR="00585432" w:rsidRPr="003A679C" w:rsidRDefault="00585432" w:rsidP="001D7E78">
            <w:pPr>
              <w:pStyle w:val="Normal1"/>
              <w:spacing w:before="60" w:after="60"/>
              <w:rPr>
                <w:rFonts w:ascii="Times New Roman" w:hAnsi="Times New Roman" w:cs="Times New Roman"/>
                <w:b/>
                <w:color w:val="000000"/>
                <w:sz w:val="24"/>
                <w:szCs w:val="24"/>
              </w:rPr>
            </w:pPr>
            <w:r w:rsidRPr="003A679C">
              <w:rPr>
                <w:rFonts w:ascii="Times New Roman" w:hAnsi="Times New Roman" w:cs="Times New Roman"/>
                <w:sz w:val="24"/>
                <w:szCs w:val="24"/>
              </w:rPr>
              <w:t>BAMBO</w:t>
            </w:r>
          </w:p>
        </w:tc>
        <w:tc>
          <w:tcPr>
            <w:tcW w:w="8561" w:type="dxa"/>
          </w:tcPr>
          <w:p w14:paraId="6B52C977" w14:textId="048559DA" w:rsidR="00585432" w:rsidRPr="003A679C" w:rsidRDefault="00585432" w:rsidP="001D7E78">
            <w:pPr>
              <w:pStyle w:val="Normal1"/>
              <w:spacing w:before="60" w:after="60"/>
              <w:rPr>
                <w:rFonts w:ascii="Times New Roman" w:hAnsi="Times New Roman" w:cs="Times New Roman"/>
                <w:sz w:val="24"/>
                <w:szCs w:val="24"/>
              </w:rPr>
            </w:pPr>
            <w:r w:rsidRPr="003A679C">
              <w:rPr>
                <w:rFonts w:ascii="Times New Roman" w:hAnsi="Times New Roman" w:cs="Times New Roman"/>
                <w:sz w:val="24"/>
                <w:szCs w:val="24"/>
              </w:rPr>
              <w:t xml:space="preserve">Bambo est un village d’accueil pour les populations en provenance de Rwindi, Musha, Mushababwe, Mushwago et Kanage. </w:t>
            </w:r>
            <w:bookmarkStart w:id="1" w:name="_GoBack"/>
            <w:bookmarkEnd w:id="1"/>
          </w:p>
          <w:p w14:paraId="24800E08" w14:textId="0420E32B" w:rsidR="00585432" w:rsidRPr="003A679C" w:rsidRDefault="00585432" w:rsidP="001D7E78">
            <w:pPr>
              <w:pStyle w:val="Normal1"/>
              <w:spacing w:before="60" w:after="60"/>
              <w:rPr>
                <w:rFonts w:ascii="Times New Roman" w:hAnsi="Times New Roman" w:cs="Times New Roman"/>
                <w:b/>
                <w:color w:val="000000"/>
                <w:sz w:val="24"/>
                <w:szCs w:val="24"/>
              </w:rPr>
            </w:pPr>
            <w:r w:rsidRPr="003A679C">
              <w:rPr>
                <w:rFonts w:ascii="Times New Roman" w:hAnsi="Times New Roman" w:cs="Times New Roman"/>
                <w:sz w:val="24"/>
                <w:szCs w:val="24"/>
              </w:rPr>
              <w:t>La nuit du 14 et 15 janvier 2020, il y a eu des tirs à Bambu</w:t>
            </w:r>
            <w:r w:rsidR="003A679C" w:rsidRPr="003A679C">
              <w:rPr>
                <w:rFonts w:ascii="Times New Roman" w:hAnsi="Times New Roman" w:cs="Times New Roman"/>
                <w:sz w:val="24"/>
                <w:szCs w:val="24"/>
              </w:rPr>
              <w:t xml:space="preserve"> lors du passage des éléments des Nyaturas dans la ville qui ont entrainé la mort de deux civils.</w:t>
            </w:r>
          </w:p>
        </w:tc>
      </w:tr>
      <w:tr w:rsidR="003921DB" w14:paraId="58D2AFFF" w14:textId="77777777" w:rsidTr="007A3551">
        <w:tc>
          <w:tcPr>
            <w:tcW w:w="2066" w:type="dxa"/>
            <w:shd w:val="clear" w:color="auto" w:fill="FBD4B4" w:themeFill="accent6" w:themeFillTint="66"/>
            <w:vAlign w:val="center"/>
          </w:tcPr>
          <w:p w14:paraId="2F875E1C" w14:textId="6AC32F93" w:rsidR="003921DB" w:rsidRPr="00CE295A" w:rsidRDefault="003921DB" w:rsidP="001D7E78">
            <w:pPr>
              <w:pStyle w:val="Normal1"/>
              <w:spacing w:before="60" w:after="60"/>
              <w:rPr>
                <w:rFonts w:ascii="Times New Roman" w:hAnsi="Times New Roman" w:cs="Times New Roman"/>
              </w:rPr>
            </w:pPr>
            <w:r w:rsidRPr="00CE295A">
              <w:rPr>
                <w:rFonts w:ascii="Times New Roman" w:hAnsi="Times New Roman" w:cs="Times New Roman"/>
                <w:i/>
                <w:color w:val="000000"/>
              </w:rPr>
              <w:t>Sources d’information</w:t>
            </w:r>
          </w:p>
        </w:tc>
        <w:tc>
          <w:tcPr>
            <w:tcW w:w="8561" w:type="dxa"/>
          </w:tcPr>
          <w:p w14:paraId="77321EC0" w14:textId="7A5600BC" w:rsidR="003921DB" w:rsidRPr="003A679C" w:rsidRDefault="003921DB" w:rsidP="001D7E78">
            <w:pPr>
              <w:pStyle w:val="Normal1"/>
              <w:spacing w:before="60" w:after="60"/>
              <w:rPr>
                <w:rFonts w:ascii="Times New Roman" w:hAnsi="Times New Roman" w:cs="Times New Roman"/>
                <w:sz w:val="24"/>
                <w:szCs w:val="24"/>
              </w:rPr>
            </w:pPr>
            <w:r>
              <w:rPr>
                <w:rFonts w:ascii="Times New Roman" w:hAnsi="Times New Roman" w:cs="Times New Roman"/>
              </w:rPr>
              <w:t>C</w:t>
            </w:r>
            <w:r w:rsidRPr="006D3569">
              <w:rPr>
                <w:rFonts w:ascii="Times New Roman" w:hAnsi="Times New Roman" w:cs="Times New Roman"/>
              </w:rPr>
              <w:t>hefs de localité</w:t>
            </w:r>
            <w:r>
              <w:rPr>
                <w:rFonts w:ascii="Times New Roman" w:hAnsi="Times New Roman" w:cs="Times New Roman"/>
              </w:rPr>
              <w:t xml:space="preserve"> des villages cités</w:t>
            </w:r>
            <w:r w:rsidRPr="006D3569">
              <w:rPr>
                <w:rFonts w:ascii="Times New Roman" w:hAnsi="Times New Roman" w:cs="Times New Roman"/>
              </w:rPr>
              <w:t>, points focaux collaborant avec Heks-Eper lors de mouvements de population</w:t>
            </w:r>
            <w:r>
              <w:rPr>
                <w:rFonts w:ascii="Times New Roman" w:hAnsi="Times New Roman" w:cs="Times New Roman"/>
              </w:rPr>
              <w:t xml:space="preserve"> dans le Bwito.</w:t>
            </w:r>
          </w:p>
        </w:tc>
      </w:tr>
    </w:tbl>
    <w:p w14:paraId="72FA4FDB" w14:textId="77777777" w:rsidR="001D7E78" w:rsidRDefault="001D7E78" w:rsidP="001D7E78"/>
    <w:p w14:paraId="07D68271" w14:textId="77777777" w:rsidR="001D7E78" w:rsidRPr="00D95276" w:rsidRDefault="001D7E78" w:rsidP="001D7E78">
      <w:pPr>
        <w:pStyle w:val="Heading1"/>
        <w:numPr>
          <w:ilvl w:val="0"/>
          <w:numId w:val="3"/>
        </w:numPr>
        <w:spacing w:before="60"/>
        <w:rPr>
          <w:rFonts w:ascii="Times New Roman" w:hAnsi="Times New Roman" w:cs="Times New Roman"/>
        </w:rPr>
      </w:pPr>
      <w:r w:rsidRPr="00D95276">
        <w:rPr>
          <w:rFonts w:ascii="Times New Roman" w:hAnsi="Times New Roman" w:cs="Times New Roman"/>
        </w:rPr>
        <w:t>Accessibilité</w:t>
      </w:r>
    </w:p>
    <w:p w14:paraId="4B56E285" w14:textId="77777777" w:rsidR="001D7E78" w:rsidRPr="00FB14F1" w:rsidRDefault="001D7E78" w:rsidP="001D7E78">
      <w:pPr>
        <w:pStyle w:val="Heading2"/>
        <w:numPr>
          <w:ilvl w:val="1"/>
          <w:numId w:val="3"/>
        </w:numPr>
        <w:spacing w:before="60" w:after="60"/>
        <w:rPr>
          <w:rFonts w:ascii="Times New Roman" w:hAnsi="Times New Roman" w:cs="Times New Roman"/>
          <w:sz w:val="24"/>
          <w:szCs w:val="24"/>
        </w:rPr>
      </w:pPr>
      <w:bookmarkStart w:id="2" w:name="_3rdcrjn" w:colFirst="0" w:colLast="0"/>
      <w:bookmarkEnd w:id="2"/>
      <w:r w:rsidRPr="00FB14F1">
        <w:rPr>
          <w:rFonts w:ascii="Times New Roman" w:hAnsi="Times New Roman" w:cs="Times New Roman"/>
          <w:sz w:val="24"/>
          <w:szCs w:val="24"/>
        </w:rPr>
        <w:t xml:space="preserve">Accessibilité physique </w:t>
      </w:r>
    </w:p>
    <w:tbl>
      <w:tblPr>
        <w:tblStyle w:val="23"/>
        <w:tblW w:w="105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440"/>
      </w:tblGrid>
      <w:tr w:rsidR="001D7E78" w14:paraId="371B4DC9" w14:textId="77777777" w:rsidTr="00A378D0">
        <w:trPr>
          <w:trHeight w:val="1260"/>
        </w:trPr>
        <w:tc>
          <w:tcPr>
            <w:tcW w:w="2158" w:type="dxa"/>
            <w:shd w:val="clear" w:color="auto" w:fill="5B9BD5"/>
            <w:vAlign w:val="center"/>
          </w:tcPr>
          <w:p w14:paraId="5F3CEE5E" w14:textId="77777777" w:rsidR="001D7E78" w:rsidRPr="00D95276" w:rsidRDefault="001D7E78" w:rsidP="00A378D0">
            <w:pPr>
              <w:pStyle w:val="Normal1"/>
              <w:spacing w:before="60" w:after="60"/>
              <w:jc w:val="both"/>
              <w:rPr>
                <w:rFonts w:ascii="Times New Roman" w:hAnsi="Times New Roman" w:cs="Times New Roman"/>
                <w:sz w:val="24"/>
                <w:szCs w:val="24"/>
              </w:rPr>
            </w:pPr>
            <w:r w:rsidRPr="00D95276">
              <w:rPr>
                <w:rFonts w:ascii="Times New Roman" w:hAnsi="Times New Roman" w:cs="Times New Roman"/>
                <w:b/>
                <w:sz w:val="24"/>
                <w:szCs w:val="24"/>
              </w:rPr>
              <w:t>Type d’accès</w:t>
            </w:r>
          </w:p>
        </w:tc>
        <w:tc>
          <w:tcPr>
            <w:tcW w:w="8440" w:type="dxa"/>
          </w:tcPr>
          <w:p w14:paraId="3F917520" w14:textId="77777777" w:rsidR="001D7E78" w:rsidRPr="00E735E7" w:rsidRDefault="001D7E78" w:rsidP="00A378D0">
            <w:pPr>
              <w:pStyle w:val="Normal1"/>
              <w:numPr>
                <w:ilvl w:val="0"/>
                <w:numId w:val="31"/>
              </w:numPr>
              <w:spacing w:before="60"/>
              <w:jc w:val="both"/>
              <w:rPr>
                <w:rFonts w:ascii="Times New Roman" w:hAnsi="Times New Roman" w:cs="Times New Roman"/>
                <w:color w:val="000000"/>
                <w:sz w:val="24"/>
                <w:szCs w:val="24"/>
              </w:rPr>
            </w:pPr>
            <w:r w:rsidRPr="00CB01ED">
              <w:rPr>
                <w:rFonts w:ascii="Times New Roman" w:hAnsi="Times New Roman" w:cs="Times New Roman"/>
                <w:b/>
                <w:bCs/>
                <w:color w:val="000000"/>
                <w:sz w:val="24"/>
                <w:szCs w:val="24"/>
              </w:rPr>
              <w:t>Mushababwe</w:t>
            </w:r>
            <w:r>
              <w:rPr>
                <w:rFonts w:ascii="Times New Roman" w:hAnsi="Times New Roman" w:cs="Times New Roman"/>
                <w:color w:val="000000"/>
                <w:sz w:val="24"/>
                <w:szCs w:val="24"/>
              </w:rPr>
              <w:t xml:space="preserve"> est accessible depuis Bambu en voiture et en moto.</w:t>
            </w:r>
          </w:p>
          <w:p w14:paraId="4A471275" w14:textId="77777777" w:rsidR="001D7E78" w:rsidRDefault="001D7E78" w:rsidP="00A378D0">
            <w:pPr>
              <w:pStyle w:val="Normal1"/>
              <w:spacing w:before="60" w:after="60"/>
              <w:jc w:val="both"/>
              <w:rPr>
                <w:rFonts w:ascii="Times New Roman" w:hAnsi="Times New Roman" w:cs="Times New Roman"/>
                <w:color w:val="000000"/>
                <w:sz w:val="24"/>
                <w:szCs w:val="24"/>
              </w:rPr>
            </w:pPr>
            <w:r w:rsidRPr="00E735E7">
              <w:rPr>
                <w:rFonts w:ascii="Times New Roman" w:hAnsi="Times New Roman" w:cs="Times New Roman"/>
                <w:color w:val="000000"/>
                <w:sz w:val="24"/>
                <w:szCs w:val="24"/>
              </w:rPr>
              <w:t>Suite aux pluies importantes des dernières semaines et aux passages de camions de marchandises, l’axe Katsiru-Musababwe s’est fortement dégradé avec de nombreux points chauds qui rendent le passage des voitures de plus en plus difficile.</w:t>
            </w:r>
          </w:p>
          <w:p w14:paraId="239BF76F" w14:textId="77777777" w:rsidR="001D7E78" w:rsidRPr="00CB01ED" w:rsidRDefault="001D7E78" w:rsidP="00A378D0">
            <w:pPr>
              <w:pStyle w:val="Normal11"/>
              <w:numPr>
                <w:ilvl w:val="0"/>
                <w:numId w:val="31"/>
              </w:numPr>
              <w:spacing w:before="60"/>
              <w:jc w:val="both"/>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 xml:space="preserve">Kabizo </w:t>
            </w:r>
            <w:r w:rsidRPr="00FB14F1">
              <w:rPr>
                <w:rFonts w:ascii="Times New Roman" w:hAnsi="Times New Roman" w:cs="Times New Roman"/>
                <w:color w:val="000000"/>
                <w:sz w:val="24"/>
                <w:szCs w:val="24"/>
              </w:rPr>
              <w:t>se trouve à 19 km de Bambu et reste accessible en voiture et en moto.</w:t>
            </w:r>
          </w:p>
          <w:p w14:paraId="31702A80" w14:textId="77777777" w:rsidR="001D7E78" w:rsidRDefault="001D7E78" w:rsidP="00A378D0">
            <w:pPr>
              <w:pStyle w:val="Normal11"/>
              <w:numPr>
                <w:ilvl w:val="0"/>
                <w:numId w:val="31"/>
              </w:numPr>
              <w:spacing w:before="60"/>
              <w:jc w:val="both"/>
              <w:rPr>
                <w:color w:val="000000"/>
              </w:rPr>
            </w:pPr>
            <w:r w:rsidRPr="00CB01ED">
              <w:rPr>
                <w:rFonts w:ascii="Times New Roman" w:hAnsi="Times New Roman" w:cs="Times New Roman"/>
                <w:b/>
                <w:bCs/>
                <w:color w:val="000000"/>
                <w:sz w:val="24"/>
                <w:szCs w:val="24"/>
              </w:rPr>
              <w:t>Kizimba</w:t>
            </w:r>
            <w:r>
              <w:rPr>
                <w:rFonts w:ascii="Times New Roman" w:hAnsi="Times New Roman" w:cs="Times New Roman"/>
                <w:color w:val="000000"/>
                <w:sz w:val="24"/>
                <w:szCs w:val="24"/>
              </w:rPr>
              <w:t xml:space="preserve"> est accessible depuis Kitchanga en voiture et en moto.</w:t>
            </w:r>
          </w:p>
        </w:tc>
      </w:tr>
    </w:tbl>
    <w:p w14:paraId="2D83F754" w14:textId="77777777" w:rsidR="001D7E78" w:rsidRDefault="001D7E78" w:rsidP="001D7E78">
      <w:pPr>
        <w:pStyle w:val="Heading2"/>
        <w:spacing w:before="60" w:after="60"/>
        <w:ind w:firstLine="0"/>
        <w:jc w:val="both"/>
        <w:rPr>
          <w:rFonts w:ascii="Times New Roman" w:hAnsi="Times New Roman" w:cs="Times New Roman"/>
          <w:sz w:val="24"/>
          <w:szCs w:val="24"/>
        </w:rPr>
      </w:pPr>
      <w:bookmarkStart w:id="3" w:name="_26in1rg" w:colFirst="0" w:colLast="0"/>
      <w:bookmarkEnd w:id="3"/>
    </w:p>
    <w:p w14:paraId="3AB42D27" w14:textId="77777777" w:rsidR="001D7E78" w:rsidRPr="00D95276" w:rsidRDefault="001D7E78" w:rsidP="001D7E78">
      <w:pPr>
        <w:pStyle w:val="Heading2"/>
        <w:numPr>
          <w:ilvl w:val="1"/>
          <w:numId w:val="3"/>
        </w:numPr>
        <w:spacing w:before="60" w:after="60"/>
        <w:jc w:val="both"/>
        <w:rPr>
          <w:rFonts w:ascii="Times New Roman" w:hAnsi="Times New Roman" w:cs="Times New Roman"/>
          <w:sz w:val="24"/>
          <w:szCs w:val="24"/>
        </w:rPr>
      </w:pPr>
      <w:r w:rsidRPr="00D95276">
        <w:rPr>
          <w:rFonts w:ascii="Times New Roman" w:hAnsi="Times New Roman" w:cs="Times New Roman"/>
          <w:sz w:val="24"/>
          <w:szCs w:val="24"/>
        </w:rPr>
        <w:t>Accès sécuritaire</w:t>
      </w:r>
    </w:p>
    <w:tbl>
      <w:tblPr>
        <w:tblStyle w:val="22"/>
        <w:tblW w:w="105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440"/>
      </w:tblGrid>
      <w:tr w:rsidR="001D7E78" w14:paraId="5299B385" w14:textId="77777777" w:rsidTr="00A378D0">
        <w:trPr>
          <w:trHeight w:val="1260"/>
        </w:trPr>
        <w:tc>
          <w:tcPr>
            <w:tcW w:w="2158" w:type="dxa"/>
            <w:shd w:val="clear" w:color="auto" w:fill="5B9BD5"/>
            <w:vAlign w:val="center"/>
          </w:tcPr>
          <w:p w14:paraId="2D3510A1" w14:textId="77777777" w:rsidR="001D7E78" w:rsidRPr="00D95276" w:rsidRDefault="001D7E78" w:rsidP="00A378D0">
            <w:pPr>
              <w:pStyle w:val="Normal1"/>
              <w:spacing w:before="60" w:after="60"/>
              <w:jc w:val="both"/>
              <w:rPr>
                <w:rFonts w:ascii="Times New Roman" w:hAnsi="Times New Roman" w:cs="Times New Roman"/>
                <w:sz w:val="24"/>
                <w:szCs w:val="24"/>
              </w:rPr>
            </w:pPr>
            <w:r w:rsidRPr="00D95276">
              <w:rPr>
                <w:rFonts w:ascii="Times New Roman" w:hAnsi="Times New Roman" w:cs="Times New Roman"/>
                <w:b/>
                <w:sz w:val="24"/>
                <w:szCs w:val="24"/>
              </w:rPr>
              <w:t>Sécurisation de la zone</w:t>
            </w:r>
          </w:p>
        </w:tc>
        <w:tc>
          <w:tcPr>
            <w:tcW w:w="8440" w:type="dxa"/>
          </w:tcPr>
          <w:p w14:paraId="67CBB3B2" w14:textId="33D7D211" w:rsidR="001D7E78" w:rsidRPr="00E01E5D" w:rsidRDefault="001D7E78" w:rsidP="00493C07">
            <w:pPr>
              <w:jc w:val="both"/>
              <w:rPr>
                <w:rFonts w:ascii="Times New Roman" w:hAnsi="Times New Roman" w:cs="Times New Roman"/>
                <w:color w:val="000000"/>
                <w:sz w:val="24"/>
                <w:szCs w:val="24"/>
              </w:rPr>
            </w:pPr>
            <w:r w:rsidRPr="00E01E5D">
              <w:rPr>
                <w:rFonts w:ascii="Times New Roman" w:hAnsi="Times New Roman" w:cs="Times New Roman"/>
                <w:color w:val="000000"/>
                <w:sz w:val="24"/>
                <w:szCs w:val="24"/>
              </w:rPr>
              <w:t xml:space="preserve">Le nombre des combats entre groupes armés s'est accru depuis novembre 2019 sur l'axe Katsiru, Mashango, Musababwe. D’un côté, les FARDC maintiennent la pression sur les groupes armés autour des axes Bambo-Kirumba-Kazaroho, Kinyandoni-Katisru-Birambizo. De l’autre côté, les groupes armés sont également responsables de près de la moitié des combats armés rapportés sur les axes Bambo-Kirumba, Mweso-Katsiru. </w:t>
            </w:r>
          </w:p>
          <w:p w14:paraId="4AD181D9" w14:textId="77777777" w:rsidR="001D7E78" w:rsidRPr="00E01E5D" w:rsidRDefault="001D7E78" w:rsidP="00493C07">
            <w:pPr>
              <w:jc w:val="both"/>
              <w:rPr>
                <w:rFonts w:ascii="Times New Roman" w:hAnsi="Times New Roman" w:cs="Times New Roman"/>
                <w:color w:val="000000"/>
                <w:sz w:val="24"/>
                <w:szCs w:val="24"/>
              </w:rPr>
            </w:pPr>
            <w:r w:rsidRPr="00E01E5D">
              <w:rPr>
                <w:rFonts w:ascii="Times New Roman" w:hAnsi="Times New Roman" w:cs="Times New Roman"/>
                <w:color w:val="000000"/>
                <w:sz w:val="24"/>
                <w:szCs w:val="24"/>
              </w:rPr>
              <w:t xml:space="preserve">La population de cet axe et aux alentours de cet axe est amenée à se déplacer de façon répétitive et à une fréquence rapprochée comprise entre 2 et 3 semaines suite à de nombreux affrontements entre groupes armés. </w:t>
            </w:r>
          </w:p>
          <w:p w14:paraId="626F3201" w14:textId="77777777" w:rsidR="001D7E78" w:rsidRPr="00FB14F1" w:rsidRDefault="001D7E78" w:rsidP="00A378D0">
            <w:pPr>
              <w:jc w:val="both"/>
              <w:rPr>
                <w:rFonts w:ascii="Times New Roman" w:hAnsi="Times New Roman" w:cs="Times New Roman"/>
                <w:color w:val="000000"/>
                <w:sz w:val="24"/>
                <w:szCs w:val="24"/>
              </w:rPr>
            </w:pPr>
            <w:r w:rsidRPr="00FB14F1">
              <w:rPr>
                <w:rFonts w:ascii="Times New Roman" w:hAnsi="Times New Roman" w:cs="Times New Roman"/>
                <w:color w:val="000000"/>
                <w:sz w:val="24"/>
                <w:szCs w:val="24"/>
              </w:rPr>
              <w:t xml:space="preserve">Il s’avère que la population peut se retrouver déplacée puis devenir familles d’accueil. Les multiples déplacements font que les familles perdent leurs biens (NFI, semences, habits, kit cuisine, couchage, parfois le bétail) qui ne sont pas remplacés par manque d’argent. </w:t>
            </w:r>
          </w:p>
          <w:p w14:paraId="5EDE37D6" w14:textId="77777777" w:rsidR="001D7E78" w:rsidRDefault="001D7E78" w:rsidP="00A378D0">
            <w:pPr>
              <w:pStyle w:val="Normal1"/>
              <w:jc w:val="both"/>
              <w:rPr>
                <w:rFonts w:ascii="Times New Roman" w:hAnsi="Times New Roman" w:cs="Times New Roman"/>
                <w:color w:val="000000"/>
                <w:sz w:val="24"/>
                <w:szCs w:val="24"/>
                <w:highlight w:val="yellow"/>
              </w:rPr>
            </w:pPr>
          </w:p>
          <w:p w14:paraId="0E110707" w14:textId="77777777" w:rsidR="001D7E78" w:rsidRPr="00F867CF" w:rsidRDefault="001D7E78" w:rsidP="00A378D0">
            <w:pPr>
              <w:pStyle w:val="Normal1"/>
              <w:jc w:val="both"/>
              <w:rPr>
                <w:rFonts w:ascii="Times New Roman" w:hAnsi="Times New Roman" w:cs="Times New Roman"/>
                <w:color w:val="000000"/>
                <w:sz w:val="24"/>
                <w:szCs w:val="24"/>
              </w:rPr>
            </w:pPr>
            <w:r w:rsidRPr="00FB14F1">
              <w:rPr>
                <w:rFonts w:ascii="Times New Roman" w:hAnsi="Times New Roman" w:cs="Times New Roman"/>
                <w:color w:val="000000"/>
                <w:sz w:val="24"/>
                <w:szCs w:val="24"/>
              </w:rPr>
              <w:t>Durant les périodes d’accalmies militaires, l’axe reste accessible aux humanitaires.</w:t>
            </w:r>
            <w:r w:rsidRPr="00F867CF">
              <w:rPr>
                <w:rFonts w:ascii="Times New Roman" w:hAnsi="Times New Roman" w:cs="Times New Roman"/>
                <w:color w:val="000000"/>
                <w:sz w:val="24"/>
                <w:szCs w:val="24"/>
              </w:rPr>
              <w:t xml:space="preserve"> </w:t>
            </w:r>
          </w:p>
          <w:p w14:paraId="3E475BCE" w14:textId="77777777" w:rsidR="001D7E78" w:rsidRDefault="001D7E78" w:rsidP="00A378D0">
            <w:pPr>
              <w:jc w:val="both"/>
              <w:rPr>
                <w:color w:val="000000"/>
              </w:rPr>
            </w:pPr>
            <w:r>
              <w:rPr>
                <w:rFonts w:ascii="Times New Roman" w:hAnsi="Times New Roman" w:cs="Times New Roman"/>
                <w:color w:val="000000"/>
                <w:sz w:val="24"/>
                <w:szCs w:val="24"/>
              </w:rPr>
              <w:t xml:space="preserve">En cas de </w:t>
            </w:r>
            <w:r w:rsidRPr="00F867CF">
              <w:rPr>
                <w:rFonts w:ascii="Times New Roman" w:hAnsi="Times New Roman" w:cs="Times New Roman"/>
                <w:color w:val="000000"/>
                <w:sz w:val="24"/>
                <w:szCs w:val="24"/>
              </w:rPr>
              <w:t>besoin de plus d’informations concernant la sécurité et l’accessibilité de cet axe, merci de contacter par e</w:t>
            </w:r>
            <w:r>
              <w:rPr>
                <w:rFonts w:ascii="Times New Roman" w:hAnsi="Times New Roman" w:cs="Times New Roman"/>
                <w:color w:val="000000"/>
                <w:sz w:val="24"/>
                <w:szCs w:val="24"/>
              </w:rPr>
              <w:t>-</w:t>
            </w:r>
            <w:r w:rsidRPr="00F867CF">
              <w:rPr>
                <w:rFonts w:ascii="Times New Roman" w:hAnsi="Times New Roman" w:cs="Times New Roman"/>
                <w:color w:val="000000"/>
                <w:sz w:val="24"/>
                <w:szCs w:val="24"/>
              </w:rPr>
              <w:t xml:space="preserve">mail le chef de délégation Urgence d’Heks-Eper : </w:t>
            </w:r>
            <w:hyperlink r:id="rId13" w:history="1">
              <w:r w:rsidRPr="00F867CF">
                <w:rPr>
                  <w:rStyle w:val="Hyperlink"/>
                  <w:rFonts w:ascii="Times New Roman" w:eastAsia="Times New Roman" w:hAnsi="Times New Roman" w:cs="Times New Roman"/>
                  <w:sz w:val="24"/>
                  <w:szCs w:val="24"/>
                </w:rPr>
                <w:t>marc.derivieres@heks-eper.org</w:t>
              </w:r>
            </w:hyperlink>
          </w:p>
        </w:tc>
      </w:tr>
      <w:tr w:rsidR="001D7E78" w14:paraId="7C549FAC" w14:textId="77777777" w:rsidTr="00A378D0">
        <w:trPr>
          <w:trHeight w:val="1260"/>
        </w:trPr>
        <w:tc>
          <w:tcPr>
            <w:tcW w:w="2158" w:type="dxa"/>
            <w:shd w:val="clear" w:color="auto" w:fill="5B9BD5"/>
            <w:vAlign w:val="center"/>
          </w:tcPr>
          <w:p w14:paraId="6D88CC4E" w14:textId="77777777" w:rsidR="001D7E78" w:rsidRPr="00D95276" w:rsidRDefault="001D7E78" w:rsidP="00A378D0">
            <w:pPr>
              <w:pStyle w:val="Normal1"/>
              <w:spacing w:before="60" w:after="60"/>
              <w:jc w:val="both"/>
              <w:rPr>
                <w:rFonts w:ascii="Times New Roman" w:hAnsi="Times New Roman" w:cs="Times New Roman"/>
                <w:sz w:val="24"/>
                <w:szCs w:val="24"/>
              </w:rPr>
            </w:pPr>
            <w:bookmarkStart w:id="4" w:name="_lnxbz9" w:colFirst="0" w:colLast="0"/>
            <w:bookmarkEnd w:id="4"/>
            <w:r w:rsidRPr="00D95276">
              <w:rPr>
                <w:rFonts w:ascii="Times New Roman" w:hAnsi="Times New Roman" w:cs="Times New Roman"/>
                <w:b/>
                <w:sz w:val="24"/>
                <w:szCs w:val="24"/>
              </w:rPr>
              <w:lastRenderedPageBreak/>
              <w:t>Communication téléphonique</w:t>
            </w:r>
          </w:p>
        </w:tc>
        <w:tc>
          <w:tcPr>
            <w:tcW w:w="8440" w:type="dxa"/>
          </w:tcPr>
          <w:p w14:paraId="3412C81E" w14:textId="77777777" w:rsidR="001D7E78" w:rsidRPr="00F867CF" w:rsidRDefault="001D7E78" w:rsidP="00A378D0">
            <w:pPr>
              <w:pStyle w:val="Normal1"/>
              <w:spacing w:before="60"/>
              <w:jc w:val="both"/>
              <w:rPr>
                <w:rFonts w:ascii="Times New Roman" w:hAnsi="Times New Roman" w:cs="Times New Roman"/>
                <w:color w:val="000000"/>
                <w:sz w:val="24"/>
                <w:szCs w:val="24"/>
              </w:rPr>
            </w:pPr>
            <w:r w:rsidRPr="00F867CF">
              <w:rPr>
                <w:rFonts w:ascii="Times New Roman" w:hAnsi="Times New Roman" w:cs="Times New Roman"/>
                <w:color w:val="000000"/>
                <w:sz w:val="24"/>
                <w:szCs w:val="24"/>
              </w:rPr>
              <w:t>L’axe Katsiru</w:t>
            </w:r>
            <w:r>
              <w:rPr>
                <w:rFonts w:ascii="Times New Roman" w:hAnsi="Times New Roman" w:cs="Times New Roman"/>
                <w:color w:val="000000"/>
                <w:sz w:val="24"/>
                <w:szCs w:val="24"/>
              </w:rPr>
              <w:t>-</w:t>
            </w:r>
            <w:r w:rsidRPr="00F867CF">
              <w:rPr>
                <w:rFonts w:ascii="Times New Roman" w:hAnsi="Times New Roman" w:cs="Times New Roman"/>
                <w:color w:val="000000"/>
                <w:sz w:val="24"/>
                <w:szCs w:val="24"/>
              </w:rPr>
              <w:t>Musababwe</w:t>
            </w:r>
            <w:r>
              <w:rPr>
                <w:rFonts w:ascii="Times New Roman" w:hAnsi="Times New Roman" w:cs="Times New Roman"/>
                <w:color w:val="000000"/>
                <w:sz w:val="24"/>
                <w:szCs w:val="24"/>
              </w:rPr>
              <w:t>-</w:t>
            </w:r>
            <w:r w:rsidRPr="00F867CF">
              <w:rPr>
                <w:rFonts w:ascii="Times New Roman" w:hAnsi="Times New Roman" w:cs="Times New Roman"/>
                <w:color w:val="000000"/>
                <w:sz w:val="24"/>
                <w:szCs w:val="24"/>
              </w:rPr>
              <w:t>Bambu est couvert par le réseau Vodacom. Cependant, il est fréquent que des portions de l’axe ne soi</w:t>
            </w:r>
            <w:r>
              <w:rPr>
                <w:rFonts w:ascii="Times New Roman" w:hAnsi="Times New Roman" w:cs="Times New Roman"/>
                <w:color w:val="000000"/>
                <w:sz w:val="24"/>
                <w:szCs w:val="24"/>
              </w:rPr>
              <w:t>ent pas couvertes ainsi que certains</w:t>
            </w:r>
            <w:r w:rsidRPr="00F867CF">
              <w:rPr>
                <w:rFonts w:ascii="Times New Roman" w:hAnsi="Times New Roman" w:cs="Times New Roman"/>
                <w:color w:val="000000"/>
                <w:sz w:val="24"/>
                <w:szCs w:val="24"/>
              </w:rPr>
              <w:t xml:space="preserve"> villages.</w:t>
            </w:r>
          </w:p>
          <w:p w14:paraId="4F94036F" w14:textId="77777777" w:rsidR="001D7E78" w:rsidRPr="009F5DC2" w:rsidRDefault="001D7E78" w:rsidP="00A378D0">
            <w:pPr>
              <w:pStyle w:val="Normal1"/>
              <w:spacing w:before="60" w:after="60"/>
              <w:jc w:val="both"/>
              <w:rPr>
                <w:rFonts w:ascii="Times New Roman" w:hAnsi="Times New Roman" w:cs="Times New Roman"/>
                <w:color w:val="000000"/>
                <w:sz w:val="24"/>
                <w:szCs w:val="24"/>
              </w:rPr>
            </w:pPr>
            <w:r w:rsidRPr="00F867CF">
              <w:rPr>
                <w:rFonts w:ascii="Times New Roman" w:hAnsi="Times New Roman" w:cs="Times New Roman"/>
                <w:color w:val="000000"/>
                <w:sz w:val="24"/>
                <w:szCs w:val="24"/>
              </w:rPr>
              <w:t>Il est recommandé d’utiliser un téléphone satellitaire et/ou hand-set pour communiquer.</w:t>
            </w:r>
          </w:p>
        </w:tc>
      </w:tr>
    </w:tbl>
    <w:p w14:paraId="557E8E55" w14:textId="34230FFC" w:rsidR="00615895" w:rsidRDefault="00615895" w:rsidP="001D7E78">
      <w:pPr>
        <w:pStyle w:val="Heading1"/>
        <w:spacing w:before="60"/>
        <w:ind w:firstLine="0"/>
        <w:rPr>
          <w:rFonts w:ascii="Times New Roman" w:hAnsi="Times New Roman" w:cs="Times New Roman"/>
        </w:rPr>
      </w:pPr>
      <w:bookmarkStart w:id="5" w:name="_35nkun2" w:colFirst="0" w:colLast="0"/>
      <w:bookmarkStart w:id="6" w:name="_1ksv4uv" w:colFirst="0" w:colLast="0"/>
      <w:bookmarkStart w:id="7" w:name="_44sinio" w:colFirst="0" w:colLast="0"/>
      <w:bookmarkEnd w:id="5"/>
      <w:bookmarkEnd w:id="6"/>
      <w:bookmarkEnd w:id="7"/>
    </w:p>
    <w:p w14:paraId="40290C0A" w14:textId="77777777" w:rsidR="00615895" w:rsidRDefault="00615895">
      <w:pPr>
        <w:rPr>
          <w:rFonts w:ascii="Times New Roman" w:hAnsi="Times New Roman" w:cs="Times New Roman"/>
          <w:b/>
          <w:sz w:val="24"/>
          <w:szCs w:val="24"/>
        </w:rPr>
      </w:pPr>
      <w:r>
        <w:rPr>
          <w:rFonts w:ascii="Times New Roman" w:hAnsi="Times New Roman" w:cs="Times New Roman"/>
        </w:rPr>
        <w:br w:type="page"/>
      </w:r>
    </w:p>
    <w:p w14:paraId="5E2964CB" w14:textId="77777777" w:rsidR="00615895" w:rsidRDefault="00615895" w:rsidP="00B45ED1">
      <w:pPr>
        <w:pStyle w:val="Normal1"/>
        <w:spacing w:before="60" w:after="60"/>
        <w:jc w:val="both"/>
        <w:rPr>
          <w:rFonts w:ascii="Times New Roman" w:hAnsi="Times New Roman" w:cs="Times New Roman"/>
          <w:b/>
          <w:sz w:val="24"/>
          <w:szCs w:val="24"/>
        </w:rPr>
        <w:sectPr w:rsidR="00615895" w:rsidSect="003921DB">
          <w:pgSz w:w="12240" w:h="15840" w:code="1"/>
          <w:pgMar w:top="1440" w:right="900" w:bottom="720" w:left="992" w:header="289" w:footer="720" w:gutter="0"/>
          <w:pgNumType w:start="1"/>
          <w:cols w:space="720"/>
          <w:titlePg/>
          <w:docGrid w:linePitch="272"/>
        </w:sectPr>
      </w:pPr>
    </w:p>
    <w:tbl>
      <w:tblPr>
        <w:tblStyle w:val="31"/>
        <w:tblW w:w="137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16"/>
      </w:tblGrid>
      <w:tr w:rsidR="002878F0" w:rsidRPr="00805765" w14:paraId="4F9CE9FF" w14:textId="77777777" w:rsidTr="007A3551">
        <w:trPr>
          <w:trHeight w:val="993"/>
        </w:trPr>
        <w:tc>
          <w:tcPr>
            <w:tcW w:w="13716" w:type="dxa"/>
            <w:tcBorders>
              <w:top w:val="nil"/>
              <w:left w:val="nil"/>
              <w:bottom w:val="nil"/>
              <w:right w:val="nil"/>
            </w:tcBorders>
          </w:tcPr>
          <w:tbl>
            <w:tblPr>
              <w:tblStyle w:val="29"/>
              <w:tblW w:w="13302" w:type="dxa"/>
              <w:tblInd w:w="23" w:type="dxa"/>
              <w:tblLayout w:type="fixed"/>
              <w:tblLook w:val="0000" w:firstRow="0" w:lastRow="0" w:firstColumn="0" w:lastColumn="0" w:noHBand="0" w:noVBand="0"/>
            </w:tblPr>
            <w:tblGrid>
              <w:gridCol w:w="2387"/>
              <w:gridCol w:w="1601"/>
              <w:gridCol w:w="3119"/>
              <w:gridCol w:w="4252"/>
              <w:gridCol w:w="1943"/>
            </w:tblGrid>
            <w:tr w:rsidR="00D95276" w:rsidRPr="00984227" w14:paraId="19077698" w14:textId="77777777" w:rsidTr="00F6704E">
              <w:trPr>
                <w:gridAfter w:val="1"/>
                <w:wAfter w:w="1943" w:type="dxa"/>
                <w:trHeight w:val="300"/>
              </w:trPr>
              <w:tc>
                <w:tcPr>
                  <w:tcW w:w="11359" w:type="dxa"/>
                  <w:gridSpan w:val="4"/>
                  <w:tcBorders>
                    <w:top w:val="nil"/>
                    <w:bottom w:val="single" w:sz="4" w:space="0" w:color="000000"/>
                  </w:tcBorders>
                  <w:shd w:val="clear" w:color="auto" w:fill="auto"/>
                </w:tcPr>
                <w:p w14:paraId="74270C15" w14:textId="7875E6EF" w:rsidR="00D95276" w:rsidRPr="00B45ED1" w:rsidRDefault="00D95276" w:rsidP="00B45ED1">
                  <w:pPr>
                    <w:pStyle w:val="Normal1"/>
                    <w:spacing w:before="60" w:after="60"/>
                    <w:jc w:val="both"/>
                    <w:rPr>
                      <w:rFonts w:ascii="Times New Roman" w:hAnsi="Times New Roman" w:cs="Times New Roman"/>
                      <w:sz w:val="24"/>
                      <w:szCs w:val="24"/>
                    </w:rPr>
                  </w:pPr>
                  <w:r w:rsidRPr="00BE1D85">
                    <w:rPr>
                      <w:rFonts w:ascii="Times New Roman" w:hAnsi="Times New Roman" w:cs="Times New Roman"/>
                      <w:b/>
                      <w:sz w:val="24"/>
                      <w:szCs w:val="24"/>
                    </w:rPr>
                    <w:lastRenderedPageBreak/>
                    <w:t>Différentes vagues de déplacement en 2019</w:t>
                  </w:r>
                  <w:r w:rsidR="0044784B" w:rsidRPr="00BE1D85">
                    <w:rPr>
                      <w:rFonts w:ascii="Times New Roman" w:hAnsi="Times New Roman" w:cs="Times New Roman"/>
                      <w:b/>
                      <w:sz w:val="24"/>
                      <w:szCs w:val="24"/>
                    </w:rPr>
                    <w:t xml:space="preserve"> et début 2020</w:t>
                  </w:r>
                </w:p>
              </w:tc>
            </w:tr>
            <w:tr w:rsidR="00EF0796" w:rsidRPr="00805765" w14:paraId="7F38DBAC" w14:textId="77777777" w:rsidTr="00F6704E">
              <w:trPr>
                <w:trHeight w:val="300"/>
              </w:trPr>
              <w:tc>
                <w:tcPr>
                  <w:tcW w:w="2387" w:type="dxa"/>
                  <w:tcBorders>
                    <w:top w:val="nil"/>
                    <w:left w:val="single" w:sz="4" w:space="0" w:color="000000"/>
                    <w:bottom w:val="single" w:sz="4" w:space="0" w:color="000000"/>
                    <w:right w:val="single" w:sz="4" w:space="0" w:color="000000"/>
                  </w:tcBorders>
                  <w:shd w:val="clear" w:color="auto" w:fill="FFC000"/>
                  <w:vAlign w:val="center"/>
                </w:tcPr>
                <w:p w14:paraId="4E5D6D86" w14:textId="77777777" w:rsidR="00EF0796" w:rsidRPr="003921DB" w:rsidRDefault="00EF0796" w:rsidP="00114855">
                  <w:pPr>
                    <w:pStyle w:val="Normal1"/>
                    <w:spacing w:before="60" w:after="60"/>
                    <w:jc w:val="center"/>
                    <w:rPr>
                      <w:rFonts w:ascii="Times New Roman" w:hAnsi="Times New Roman" w:cs="Times New Roman"/>
                      <w:b/>
                      <w:bCs/>
                      <w:sz w:val="24"/>
                      <w:szCs w:val="24"/>
                    </w:rPr>
                  </w:pPr>
                  <w:r w:rsidRPr="003921DB">
                    <w:rPr>
                      <w:rFonts w:ascii="Times New Roman" w:hAnsi="Times New Roman" w:cs="Times New Roman"/>
                      <w:b/>
                      <w:bCs/>
                      <w:sz w:val="24"/>
                      <w:szCs w:val="24"/>
                    </w:rPr>
                    <w:t>Date</w:t>
                  </w:r>
                </w:p>
              </w:tc>
              <w:tc>
                <w:tcPr>
                  <w:tcW w:w="1601" w:type="dxa"/>
                  <w:tcBorders>
                    <w:top w:val="nil"/>
                    <w:left w:val="nil"/>
                    <w:bottom w:val="single" w:sz="4" w:space="0" w:color="000000"/>
                    <w:right w:val="single" w:sz="4" w:space="0" w:color="auto"/>
                  </w:tcBorders>
                  <w:shd w:val="clear" w:color="auto" w:fill="FFC000"/>
                  <w:vAlign w:val="center"/>
                </w:tcPr>
                <w:p w14:paraId="713F9261" w14:textId="77777777" w:rsidR="00EF0796" w:rsidRPr="003921DB" w:rsidRDefault="00EF0796" w:rsidP="00114855">
                  <w:pPr>
                    <w:pStyle w:val="Normal1"/>
                    <w:spacing w:before="60" w:after="60"/>
                    <w:jc w:val="center"/>
                    <w:rPr>
                      <w:rFonts w:ascii="Times New Roman" w:hAnsi="Times New Roman" w:cs="Times New Roman"/>
                      <w:b/>
                      <w:bCs/>
                      <w:sz w:val="24"/>
                      <w:szCs w:val="24"/>
                    </w:rPr>
                  </w:pPr>
                  <w:r w:rsidRPr="003921DB">
                    <w:rPr>
                      <w:rFonts w:ascii="Times New Roman" w:hAnsi="Times New Roman" w:cs="Times New Roman"/>
                      <w:b/>
                      <w:bCs/>
                      <w:sz w:val="24"/>
                      <w:szCs w:val="24"/>
                    </w:rPr>
                    <w:t>Effectifs</w:t>
                  </w:r>
                </w:p>
              </w:tc>
              <w:tc>
                <w:tcPr>
                  <w:tcW w:w="3119" w:type="dxa"/>
                  <w:tcBorders>
                    <w:top w:val="single" w:sz="4" w:space="0" w:color="auto"/>
                    <w:left w:val="single" w:sz="4" w:space="0" w:color="auto"/>
                    <w:bottom w:val="single" w:sz="4" w:space="0" w:color="auto"/>
                    <w:right w:val="single" w:sz="4" w:space="0" w:color="auto"/>
                  </w:tcBorders>
                  <w:shd w:val="clear" w:color="auto" w:fill="FFC000"/>
                  <w:vAlign w:val="center"/>
                </w:tcPr>
                <w:p w14:paraId="2EDF983D" w14:textId="77777777" w:rsidR="00EF0796" w:rsidRPr="003921DB" w:rsidRDefault="00EF0796" w:rsidP="00114855">
                  <w:pPr>
                    <w:pStyle w:val="Normal1"/>
                    <w:spacing w:before="60" w:after="60"/>
                    <w:jc w:val="center"/>
                    <w:rPr>
                      <w:rFonts w:ascii="Times New Roman" w:hAnsi="Times New Roman" w:cs="Times New Roman"/>
                      <w:b/>
                      <w:bCs/>
                      <w:sz w:val="24"/>
                      <w:szCs w:val="24"/>
                    </w:rPr>
                  </w:pPr>
                  <w:r w:rsidRPr="003921DB">
                    <w:rPr>
                      <w:rFonts w:ascii="Times New Roman" w:hAnsi="Times New Roman" w:cs="Times New Roman"/>
                      <w:b/>
                      <w:bCs/>
                      <w:sz w:val="24"/>
                      <w:szCs w:val="24"/>
                    </w:rPr>
                    <w:t>Lieux de déplacement</w:t>
                  </w:r>
                </w:p>
              </w:tc>
              <w:tc>
                <w:tcPr>
                  <w:tcW w:w="4252" w:type="dxa"/>
                  <w:tcBorders>
                    <w:top w:val="nil"/>
                    <w:left w:val="single" w:sz="4" w:space="0" w:color="auto"/>
                    <w:bottom w:val="single" w:sz="4" w:space="0" w:color="000000"/>
                    <w:right w:val="single" w:sz="4" w:space="0" w:color="000000"/>
                  </w:tcBorders>
                  <w:shd w:val="clear" w:color="auto" w:fill="FFC000"/>
                  <w:vAlign w:val="center"/>
                </w:tcPr>
                <w:p w14:paraId="52E01F85" w14:textId="77777777" w:rsidR="00EF0796" w:rsidRPr="003921DB" w:rsidRDefault="00EF0796" w:rsidP="00114855">
                  <w:pPr>
                    <w:pStyle w:val="Normal1"/>
                    <w:spacing w:before="60" w:after="60"/>
                    <w:jc w:val="center"/>
                    <w:rPr>
                      <w:rFonts w:ascii="Times New Roman" w:hAnsi="Times New Roman" w:cs="Times New Roman"/>
                      <w:b/>
                      <w:bCs/>
                      <w:sz w:val="24"/>
                      <w:szCs w:val="24"/>
                    </w:rPr>
                  </w:pPr>
                  <w:r w:rsidRPr="003921DB">
                    <w:rPr>
                      <w:rFonts w:ascii="Times New Roman" w:hAnsi="Times New Roman" w:cs="Times New Roman"/>
                      <w:b/>
                      <w:bCs/>
                      <w:sz w:val="24"/>
                      <w:szCs w:val="24"/>
                    </w:rPr>
                    <w:t>Provenance</w:t>
                  </w:r>
                </w:p>
              </w:tc>
              <w:tc>
                <w:tcPr>
                  <w:tcW w:w="194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B261677" w14:textId="77777777" w:rsidR="00EF0796" w:rsidRPr="003921DB" w:rsidRDefault="00EF0796" w:rsidP="00114855">
                  <w:pPr>
                    <w:pStyle w:val="Normal1"/>
                    <w:spacing w:before="60" w:after="60"/>
                    <w:jc w:val="center"/>
                    <w:rPr>
                      <w:rFonts w:ascii="Times New Roman" w:hAnsi="Times New Roman" w:cs="Times New Roman"/>
                      <w:b/>
                      <w:bCs/>
                      <w:sz w:val="24"/>
                      <w:szCs w:val="24"/>
                    </w:rPr>
                  </w:pPr>
                  <w:r w:rsidRPr="003921DB">
                    <w:rPr>
                      <w:rFonts w:ascii="Times New Roman" w:hAnsi="Times New Roman" w:cs="Times New Roman"/>
                      <w:b/>
                      <w:bCs/>
                      <w:sz w:val="24"/>
                      <w:szCs w:val="24"/>
                    </w:rPr>
                    <w:t>Cause</w:t>
                  </w:r>
                </w:p>
              </w:tc>
            </w:tr>
            <w:tr w:rsidR="00EF0796" w:rsidRPr="00805765" w14:paraId="42C6895A" w14:textId="77777777" w:rsidTr="00F6704E">
              <w:trPr>
                <w:trHeight w:val="300"/>
              </w:trPr>
              <w:tc>
                <w:tcPr>
                  <w:tcW w:w="2387" w:type="dxa"/>
                  <w:tcBorders>
                    <w:top w:val="nil"/>
                    <w:left w:val="single" w:sz="4" w:space="0" w:color="000000"/>
                    <w:bottom w:val="single" w:sz="4" w:space="0" w:color="000000"/>
                    <w:right w:val="single" w:sz="4" w:space="0" w:color="000000"/>
                  </w:tcBorders>
                  <w:vAlign w:val="center"/>
                </w:tcPr>
                <w:p w14:paraId="43504CD8" w14:textId="77777777" w:rsidR="00EF0796" w:rsidRPr="00984227" w:rsidRDefault="00EF0796"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De février 2019 à mars 2019</w:t>
                  </w:r>
                </w:p>
              </w:tc>
              <w:tc>
                <w:tcPr>
                  <w:tcW w:w="1601" w:type="dxa"/>
                  <w:tcBorders>
                    <w:top w:val="nil"/>
                    <w:left w:val="nil"/>
                    <w:bottom w:val="single" w:sz="4" w:space="0" w:color="000000"/>
                    <w:right w:val="single" w:sz="4" w:space="0" w:color="auto"/>
                  </w:tcBorders>
                  <w:vAlign w:val="center"/>
                </w:tcPr>
                <w:p w14:paraId="7AA0E1F1" w14:textId="77777777" w:rsidR="00EF0796" w:rsidRPr="00984227" w:rsidRDefault="006B120B" w:rsidP="00114855">
                  <w:pPr>
                    <w:pStyle w:val="Normal1"/>
                    <w:spacing w:before="60" w:after="60"/>
                    <w:jc w:val="center"/>
                    <w:rPr>
                      <w:rFonts w:ascii="Times New Roman" w:hAnsi="Times New Roman" w:cs="Times New Roman"/>
                      <w:sz w:val="22"/>
                      <w:szCs w:val="22"/>
                    </w:rPr>
                  </w:pPr>
                  <w:r w:rsidRPr="002D497F">
                    <w:rPr>
                      <w:rFonts w:ascii="Times New Roman" w:hAnsi="Times New Roman" w:cs="Times New Roman"/>
                      <w:sz w:val="22"/>
                      <w:szCs w:val="22"/>
                      <w:highlight w:val="cyan"/>
                    </w:rPr>
                    <w:t>2 807 familles</w:t>
                  </w:r>
                  <w:r w:rsidR="00984227" w:rsidRPr="002D497F">
                    <w:rPr>
                      <w:rFonts w:ascii="Times New Roman" w:hAnsi="Times New Roman" w:cs="Times New Roman"/>
                      <w:sz w:val="22"/>
                      <w:szCs w:val="22"/>
                      <w:highlight w:val="cyan"/>
                    </w:rPr>
                    <w:t xml:space="preserve"> déplacées</w:t>
                  </w:r>
                </w:p>
              </w:tc>
              <w:tc>
                <w:tcPr>
                  <w:tcW w:w="3119" w:type="dxa"/>
                  <w:tcBorders>
                    <w:top w:val="single" w:sz="4" w:space="0" w:color="auto"/>
                    <w:left w:val="single" w:sz="4" w:space="0" w:color="auto"/>
                    <w:bottom w:val="single" w:sz="4" w:space="0" w:color="auto"/>
                    <w:right w:val="single" w:sz="4" w:space="0" w:color="auto"/>
                  </w:tcBorders>
                  <w:vAlign w:val="center"/>
                </w:tcPr>
                <w:p w14:paraId="0908D4D6" w14:textId="77777777" w:rsidR="00EF0796" w:rsidRPr="00984227" w:rsidRDefault="00984227" w:rsidP="00114855">
                  <w:pPr>
                    <w:pStyle w:val="Normal1"/>
                    <w:spacing w:before="60" w:after="60"/>
                    <w:ind w:left="-108" w:right="-108"/>
                    <w:jc w:val="center"/>
                    <w:rPr>
                      <w:rFonts w:ascii="Times New Roman" w:hAnsi="Times New Roman" w:cs="Times New Roman"/>
                      <w:sz w:val="22"/>
                      <w:szCs w:val="22"/>
                    </w:rPr>
                  </w:pPr>
                  <w:r>
                    <w:rPr>
                      <w:rFonts w:ascii="Times New Roman" w:hAnsi="Times New Roman" w:cs="Times New Roman"/>
                      <w:sz w:val="22"/>
                      <w:szCs w:val="22"/>
                    </w:rPr>
                    <w:t>Katsiru, JTN, Nyanzale, Bukombo</w:t>
                  </w:r>
                </w:p>
              </w:tc>
              <w:tc>
                <w:tcPr>
                  <w:tcW w:w="4252" w:type="dxa"/>
                  <w:tcBorders>
                    <w:top w:val="nil"/>
                    <w:left w:val="single" w:sz="4" w:space="0" w:color="auto"/>
                    <w:bottom w:val="single" w:sz="4" w:space="0" w:color="000000"/>
                    <w:right w:val="single" w:sz="4" w:space="0" w:color="000000"/>
                  </w:tcBorders>
                  <w:vAlign w:val="center"/>
                </w:tcPr>
                <w:p w14:paraId="32D9DA01" w14:textId="77777777" w:rsidR="00EF0796" w:rsidRPr="00984227" w:rsidRDefault="00984227"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Kieyeye, Muhanga, Kitunda, Mubirubiru, Burambo, Petit magasin, Mayiyacunvi, Kanage, Luve, Kabugu, Makomalehe, Kamena, Kanyatsi, Kitumva, Kavumu, Mashengo, Kashavu, Rurere, Rwindi</w:t>
                  </w:r>
                </w:p>
              </w:tc>
              <w:tc>
                <w:tcPr>
                  <w:tcW w:w="1943" w:type="dxa"/>
                  <w:tcBorders>
                    <w:top w:val="single" w:sz="4" w:space="0" w:color="000000"/>
                    <w:left w:val="single" w:sz="4" w:space="0" w:color="000000"/>
                    <w:bottom w:val="single" w:sz="4" w:space="0" w:color="000000"/>
                    <w:right w:val="single" w:sz="4" w:space="0" w:color="000000"/>
                  </w:tcBorders>
                  <w:vAlign w:val="center"/>
                </w:tcPr>
                <w:p w14:paraId="6A8D1E0B" w14:textId="77777777" w:rsidR="00EF0796" w:rsidRPr="00984227" w:rsidRDefault="006B120B"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Opérations militaires</w:t>
                  </w:r>
                </w:p>
              </w:tc>
            </w:tr>
            <w:tr w:rsidR="00984227" w:rsidRPr="00805765" w14:paraId="388AA35C" w14:textId="77777777" w:rsidTr="00F6704E">
              <w:trPr>
                <w:trHeight w:val="300"/>
              </w:trPr>
              <w:tc>
                <w:tcPr>
                  <w:tcW w:w="2387" w:type="dxa"/>
                  <w:tcBorders>
                    <w:top w:val="nil"/>
                    <w:left w:val="single" w:sz="4" w:space="0" w:color="000000"/>
                    <w:bottom w:val="single" w:sz="4" w:space="0" w:color="000000"/>
                    <w:right w:val="single" w:sz="4" w:space="0" w:color="000000"/>
                  </w:tcBorders>
                  <w:vAlign w:val="center"/>
                </w:tcPr>
                <w:p w14:paraId="5590171D" w14:textId="77777777" w:rsidR="00984227" w:rsidRPr="00984227" w:rsidRDefault="00984227"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De mai 2019 à juin 2019</w:t>
                  </w:r>
                </w:p>
              </w:tc>
              <w:tc>
                <w:tcPr>
                  <w:tcW w:w="1601" w:type="dxa"/>
                  <w:tcBorders>
                    <w:top w:val="nil"/>
                    <w:left w:val="nil"/>
                    <w:bottom w:val="single" w:sz="4" w:space="0" w:color="000000"/>
                    <w:right w:val="single" w:sz="4" w:space="0" w:color="auto"/>
                  </w:tcBorders>
                  <w:vAlign w:val="center"/>
                </w:tcPr>
                <w:p w14:paraId="13D39013" w14:textId="77777777" w:rsidR="00984227" w:rsidRPr="002D497F" w:rsidRDefault="00984227" w:rsidP="00114855">
                  <w:pPr>
                    <w:pStyle w:val="Normal1"/>
                    <w:spacing w:before="60" w:after="60"/>
                    <w:jc w:val="center"/>
                    <w:rPr>
                      <w:rFonts w:ascii="Times New Roman" w:hAnsi="Times New Roman" w:cs="Times New Roman"/>
                      <w:sz w:val="22"/>
                      <w:szCs w:val="22"/>
                      <w:highlight w:val="cyan"/>
                    </w:rPr>
                  </w:pPr>
                  <w:r w:rsidRPr="002D497F">
                    <w:rPr>
                      <w:rFonts w:ascii="Times New Roman" w:hAnsi="Times New Roman" w:cs="Times New Roman"/>
                      <w:sz w:val="22"/>
                      <w:szCs w:val="22"/>
                      <w:highlight w:val="cyan"/>
                    </w:rPr>
                    <w:t>681 familles déplacées</w:t>
                  </w:r>
                </w:p>
              </w:tc>
              <w:tc>
                <w:tcPr>
                  <w:tcW w:w="3119" w:type="dxa"/>
                  <w:vMerge w:val="restart"/>
                  <w:tcBorders>
                    <w:top w:val="single" w:sz="4" w:space="0" w:color="auto"/>
                    <w:left w:val="single" w:sz="4" w:space="0" w:color="auto"/>
                    <w:right w:val="single" w:sz="4" w:space="0" w:color="auto"/>
                  </w:tcBorders>
                  <w:vAlign w:val="center"/>
                </w:tcPr>
                <w:p w14:paraId="364AE8E4" w14:textId="77777777" w:rsidR="00984227" w:rsidRPr="00984227" w:rsidRDefault="00984227" w:rsidP="00114855">
                  <w:pPr>
                    <w:pStyle w:val="Normal1"/>
                    <w:spacing w:before="60" w:after="60"/>
                    <w:jc w:val="center"/>
                    <w:rPr>
                      <w:rFonts w:ascii="Times New Roman" w:hAnsi="Times New Roman" w:cs="Times New Roman"/>
                      <w:sz w:val="22"/>
                      <w:szCs w:val="22"/>
                    </w:rPr>
                  </w:pPr>
                  <w:r>
                    <w:rPr>
                      <w:rFonts w:ascii="Times New Roman" w:hAnsi="Times New Roman" w:cs="Times New Roman"/>
                      <w:sz w:val="22"/>
                      <w:szCs w:val="22"/>
                    </w:rPr>
                    <w:t>Katsiru, JTN, Nyanzale, Bukombo</w:t>
                  </w:r>
                </w:p>
              </w:tc>
              <w:tc>
                <w:tcPr>
                  <w:tcW w:w="4252" w:type="dxa"/>
                  <w:vMerge w:val="restart"/>
                  <w:tcBorders>
                    <w:top w:val="nil"/>
                    <w:left w:val="single" w:sz="4" w:space="0" w:color="auto"/>
                    <w:right w:val="single" w:sz="4" w:space="0" w:color="000000"/>
                  </w:tcBorders>
                  <w:vAlign w:val="center"/>
                </w:tcPr>
                <w:p w14:paraId="72D5514F" w14:textId="77777777" w:rsidR="00984227" w:rsidRPr="00984227" w:rsidRDefault="00984227"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Makomalehe, Kamena, Kanyatsi, Kitumva, Kavumu, Mashango, Kashavu, Rurere, Rwindi</w:t>
                  </w:r>
                </w:p>
              </w:tc>
              <w:tc>
                <w:tcPr>
                  <w:tcW w:w="1943" w:type="dxa"/>
                  <w:tcBorders>
                    <w:top w:val="single" w:sz="4" w:space="0" w:color="000000"/>
                    <w:left w:val="single" w:sz="4" w:space="0" w:color="000000"/>
                    <w:bottom w:val="single" w:sz="4" w:space="0" w:color="000000"/>
                    <w:right w:val="single" w:sz="4" w:space="0" w:color="000000"/>
                  </w:tcBorders>
                  <w:vAlign w:val="center"/>
                </w:tcPr>
                <w:p w14:paraId="7C9D45C5" w14:textId="77777777" w:rsidR="00984227" w:rsidRPr="00984227" w:rsidRDefault="00984227"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Opérations militaires</w:t>
                  </w:r>
                </w:p>
              </w:tc>
            </w:tr>
            <w:tr w:rsidR="00984227" w:rsidRPr="00805765" w14:paraId="2A392E57" w14:textId="77777777" w:rsidTr="00F6704E">
              <w:trPr>
                <w:trHeight w:val="300"/>
              </w:trPr>
              <w:tc>
                <w:tcPr>
                  <w:tcW w:w="2387" w:type="dxa"/>
                  <w:tcBorders>
                    <w:top w:val="nil"/>
                    <w:left w:val="single" w:sz="4" w:space="0" w:color="000000"/>
                    <w:bottom w:val="single" w:sz="4" w:space="0" w:color="000000"/>
                    <w:right w:val="single" w:sz="4" w:space="0" w:color="000000"/>
                  </w:tcBorders>
                  <w:vAlign w:val="center"/>
                </w:tcPr>
                <w:p w14:paraId="39A9BF96" w14:textId="77777777" w:rsidR="00984227" w:rsidRPr="00984227" w:rsidRDefault="00984227"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De juillet 2019 à septembre 2019</w:t>
                  </w:r>
                </w:p>
              </w:tc>
              <w:tc>
                <w:tcPr>
                  <w:tcW w:w="1601" w:type="dxa"/>
                  <w:tcBorders>
                    <w:top w:val="nil"/>
                    <w:left w:val="nil"/>
                    <w:bottom w:val="single" w:sz="4" w:space="0" w:color="000000"/>
                    <w:right w:val="single" w:sz="4" w:space="0" w:color="auto"/>
                  </w:tcBorders>
                  <w:vAlign w:val="center"/>
                </w:tcPr>
                <w:p w14:paraId="4027BC0D" w14:textId="77777777" w:rsidR="00984227" w:rsidRPr="002D497F" w:rsidRDefault="00984227" w:rsidP="00114855">
                  <w:pPr>
                    <w:pStyle w:val="Normal1"/>
                    <w:spacing w:before="60" w:after="60"/>
                    <w:jc w:val="center"/>
                    <w:rPr>
                      <w:rFonts w:ascii="Times New Roman" w:hAnsi="Times New Roman" w:cs="Times New Roman"/>
                      <w:sz w:val="22"/>
                      <w:szCs w:val="22"/>
                      <w:highlight w:val="cyan"/>
                    </w:rPr>
                  </w:pPr>
                  <w:r w:rsidRPr="002D497F">
                    <w:rPr>
                      <w:rFonts w:ascii="Times New Roman" w:hAnsi="Times New Roman" w:cs="Times New Roman"/>
                      <w:sz w:val="22"/>
                      <w:szCs w:val="22"/>
                      <w:highlight w:val="cyan"/>
                    </w:rPr>
                    <w:t>2 111 familles déplacées</w:t>
                  </w:r>
                </w:p>
              </w:tc>
              <w:tc>
                <w:tcPr>
                  <w:tcW w:w="3119" w:type="dxa"/>
                  <w:vMerge/>
                  <w:tcBorders>
                    <w:left w:val="single" w:sz="4" w:space="0" w:color="auto"/>
                    <w:bottom w:val="single" w:sz="4" w:space="0" w:color="auto"/>
                    <w:right w:val="single" w:sz="4" w:space="0" w:color="auto"/>
                  </w:tcBorders>
                  <w:vAlign w:val="center"/>
                </w:tcPr>
                <w:p w14:paraId="4F662167" w14:textId="77777777" w:rsidR="00984227" w:rsidRPr="00984227" w:rsidRDefault="00984227" w:rsidP="00114855">
                  <w:pPr>
                    <w:pStyle w:val="Normal1"/>
                    <w:spacing w:before="60" w:after="60"/>
                    <w:jc w:val="center"/>
                    <w:rPr>
                      <w:rFonts w:ascii="Times New Roman" w:hAnsi="Times New Roman" w:cs="Times New Roman"/>
                      <w:sz w:val="22"/>
                      <w:szCs w:val="22"/>
                    </w:rPr>
                  </w:pPr>
                </w:p>
              </w:tc>
              <w:tc>
                <w:tcPr>
                  <w:tcW w:w="4252" w:type="dxa"/>
                  <w:vMerge/>
                  <w:tcBorders>
                    <w:left w:val="single" w:sz="4" w:space="0" w:color="auto"/>
                    <w:bottom w:val="single" w:sz="4" w:space="0" w:color="000000"/>
                    <w:right w:val="single" w:sz="4" w:space="0" w:color="000000"/>
                  </w:tcBorders>
                  <w:vAlign w:val="center"/>
                </w:tcPr>
                <w:p w14:paraId="1C1C4EBA" w14:textId="77777777" w:rsidR="00984227" w:rsidRPr="00984227" w:rsidRDefault="00984227" w:rsidP="00114855">
                  <w:pPr>
                    <w:pStyle w:val="Normal1"/>
                    <w:spacing w:before="60" w:after="60"/>
                    <w:jc w:val="center"/>
                    <w:rPr>
                      <w:rFonts w:ascii="Times New Roman" w:hAnsi="Times New Roman" w:cs="Times New Roman"/>
                      <w:sz w:val="22"/>
                      <w:szCs w:val="22"/>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0504F50A" w14:textId="77777777" w:rsidR="00984227" w:rsidRPr="00984227" w:rsidRDefault="00984227"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Opérations militaires</w:t>
                  </w:r>
                </w:p>
              </w:tc>
            </w:tr>
            <w:tr w:rsidR="00EF0796" w:rsidRPr="00805765" w14:paraId="714B64D3" w14:textId="77777777" w:rsidTr="00F6704E">
              <w:trPr>
                <w:trHeight w:val="300"/>
              </w:trPr>
              <w:tc>
                <w:tcPr>
                  <w:tcW w:w="2387" w:type="dxa"/>
                  <w:tcBorders>
                    <w:top w:val="nil"/>
                    <w:left w:val="single" w:sz="4" w:space="0" w:color="000000"/>
                    <w:bottom w:val="single" w:sz="4" w:space="0" w:color="auto"/>
                    <w:right w:val="single" w:sz="4" w:space="0" w:color="000000"/>
                  </w:tcBorders>
                  <w:vAlign w:val="center"/>
                </w:tcPr>
                <w:p w14:paraId="6EB391CD" w14:textId="77777777" w:rsidR="00EF0796" w:rsidRPr="00984227" w:rsidRDefault="00EF0796"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Du 12 au 19 septembre 2019</w:t>
                  </w:r>
                </w:p>
                <w:p w14:paraId="79ED4946" w14:textId="77777777" w:rsidR="006B120B" w:rsidRPr="00984227" w:rsidRDefault="006B120B"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RRMP n 3097</w:t>
                  </w:r>
                </w:p>
              </w:tc>
              <w:tc>
                <w:tcPr>
                  <w:tcW w:w="1601" w:type="dxa"/>
                  <w:tcBorders>
                    <w:top w:val="nil"/>
                    <w:left w:val="nil"/>
                    <w:bottom w:val="single" w:sz="4" w:space="0" w:color="auto"/>
                    <w:right w:val="single" w:sz="4" w:space="0" w:color="auto"/>
                  </w:tcBorders>
                  <w:vAlign w:val="center"/>
                </w:tcPr>
                <w:p w14:paraId="1F210089" w14:textId="77777777" w:rsidR="00EF0796" w:rsidRPr="002D497F" w:rsidRDefault="00EF0796" w:rsidP="00114855">
                  <w:pPr>
                    <w:pStyle w:val="Normal1"/>
                    <w:spacing w:before="60" w:after="60"/>
                    <w:jc w:val="center"/>
                    <w:rPr>
                      <w:rFonts w:ascii="Times New Roman" w:hAnsi="Times New Roman" w:cs="Times New Roman"/>
                      <w:sz w:val="22"/>
                      <w:szCs w:val="22"/>
                      <w:highlight w:val="cyan"/>
                    </w:rPr>
                  </w:pPr>
                  <w:r w:rsidRPr="002D497F">
                    <w:rPr>
                      <w:rFonts w:ascii="Times New Roman" w:hAnsi="Times New Roman" w:cs="Times New Roman"/>
                      <w:sz w:val="22"/>
                      <w:szCs w:val="22"/>
                      <w:highlight w:val="cyan"/>
                    </w:rPr>
                    <w:t>6 010 familles</w:t>
                  </w:r>
                  <w:r w:rsidR="00513618" w:rsidRPr="002D497F">
                    <w:rPr>
                      <w:rFonts w:ascii="Times New Roman" w:hAnsi="Times New Roman" w:cs="Times New Roman"/>
                      <w:sz w:val="22"/>
                      <w:szCs w:val="22"/>
                      <w:highlight w:val="cyan"/>
                    </w:rPr>
                    <w:t xml:space="preserve"> déplacées</w:t>
                  </w:r>
                </w:p>
              </w:tc>
              <w:tc>
                <w:tcPr>
                  <w:tcW w:w="3119" w:type="dxa"/>
                  <w:tcBorders>
                    <w:top w:val="single" w:sz="4" w:space="0" w:color="auto"/>
                    <w:left w:val="single" w:sz="4" w:space="0" w:color="auto"/>
                    <w:bottom w:val="single" w:sz="4" w:space="0" w:color="auto"/>
                    <w:right w:val="single" w:sz="4" w:space="0" w:color="auto"/>
                  </w:tcBorders>
                  <w:vAlign w:val="center"/>
                </w:tcPr>
                <w:p w14:paraId="501E5638" w14:textId="77777777" w:rsidR="00EF0796" w:rsidRPr="00984227" w:rsidRDefault="00EF0796"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Katsiru et l</w:t>
                  </w:r>
                  <w:r w:rsidR="0022277B" w:rsidRPr="00984227">
                    <w:rPr>
                      <w:rFonts w:ascii="Times New Roman" w:hAnsi="Times New Roman" w:cs="Times New Roman"/>
                      <w:sz w:val="22"/>
                      <w:szCs w:val="22"/>
                    </w:rPr>
                    <w:t xml:space="preserve">es </w:t>
                  </w:r>
                  <w:r w:rsidRPr="00984227">
                    <w:rPr>
                      <w:rFonts w:ascii="Times New Roman" w:hAnsi="Times New Roman" w:cs="Times New Roman"/>
                      <w:sz w:val="22"/>
                      <w:szCs w:val="22"/>
                    </w:rPr>
                    <w:t>aire</w:t>
                  </w:r>
                  <w:r w:rsidR="0022277B" w:rsidRPr="00984227">
                    <w:rPr>
                      <w:rFonts w:ascii="Times New Roman" w:hAnsi="Times New Roman" w:cs="Times New Roman"/>
                      <w:sz w:val="22"/>
                      <w:szCs w:val="22"/>
                    </w:rPr>
                    <w:t>s</w:t>
                  </w:r>
                  <w:r w:rsidRPr="00984227">
                    <w:rPr>
                      <w:rFonts w:ascii="Times New Roman" w:hAnsi="Times New Roman" w:cs="Times New Roman"/>
                      <w:sz w:val="22"/>
                      <w:szCs w:val="22"/>
                    </w:rPr>
                    <w:t xml:space="preserve"> de santé de Kasoko</w:t>
                  </w:r>
                  <w:r w:rsidR="0022277B" w:rsidRPr="00984227">
                    <w:rPr>
                      <w:rFonts w:ascii="Times New Roman" w:hAnsi="Times New Roman" w:cs="Times New Roman"/>
                      <w:sz w:val="22"/>
                      <w:szCs w:val="22"/>
                    </w:rPr>
                    <w:t>, Rwindi</w:t>
                  </w:r>
                  <w:r w:rsidRPr="00984227">
                    <w:rPr>
                      <w:rFonts w:ascii="Times New Roman" w:hAnsi="Times New Roman" w:cs="Times New Roman"/>
                      <w:sz w:val="22"/>
                      <w:szCs w:val="22"/>
                    </w:rPr>
                    <w:t xml:space="preserve">, </w:t>
                  </w:r>
                  <w:r w:rsidR="0022277B" w:rsidRPr="00984227">
                    <w:rPr>
                      <w:rFonts w:ascii="Times New Roman" w:hAnsi="Times New Roman" w:cs="Times New Roman"/>
                      <w:sz w:val="22"/>
                      <w:szCs w:val="22"/>
                    </w:rPr>
                    <w:t xml:space="preserve">à </w:t>
                  </w:r>
                  <w:r w:rsidRPr="00984227">
                    <w:rPr>
                      <w:rFonts w:ascii="Times New Roman" w:hAnsi="Times New Roman" w:cs="Times New Roman"/>
                      <w:sz w:val="22"/>
                      <w:szCs w:val="22"/>
                    </w:rPr>
                    <w:t>Nyanzale</w:t>
                  </w:r>
                  <w:r w:rsidR="0022277B" w:rsidRPr="00984227">
                    <w:rPr>
                      <w:rFonts w:ascii="Times New Roman" w:hAnsi="Times New Roman" w:cs="Times New Roman"/>
                      <w:sz w:val="22"/>
                      <w:szCs w:val="22"/>
                    </w:rPr>
                    <w:t>, Bukombo, Mushababwe</w:t>
                  </w:r>
                </w:p>
              </w:tc>
              <w:tc>
                <w:tcPr>
                  <w:tcW w:w="4252" w:type="dxa"/>
                  <w:tcBorders>
                    <w:top w:val="nil"/>
                    <w:left w:val="single" w:sz="4" w:space="0" w:color="auto"/>
                    <w:bottom w:val="single" w:sz="4" w:space="0" w:color="auto"/>
                    <w:right w:val="single" w:sz="4" w:space="0" w:color="000000"/>
                  </w:tcBorders>
                  <w:vAlign w:val="center"/>
                </w:tcPr>
                <w:p w14:paraId="36DE8301" w14:textId="77777777" w:rsidR="00EF0796" w:rsidRPr="00984227" w:rsidRDefault="00696AB0"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Villages de l’aire de santé Kasoko, de Nyanzale, de Rwindi</w:t>
                  </w:r>
                </w:p>
              </w:tc>
              <w:tc>
                <w:tcPr>
                  <w:tcW w:w="1943" w:type="dxa"/>
                  <w:tcBorders>
                    <w:top w:val="single" w:sz="4" w:space="0" w:color="000000"/>
                    <w:left w:val="single" w:sz="4" w:space="0" w:color="000000"/>
                    <w:bottom w:val="single" w:sz="4" w:space="0" w:color="auto"/>
                    <w:right w:val="single" w:sz="4" w:space="0" w:color="000000"/>
                  </w:tcBorders>
                  <w:vAlign w:val="center"/>
                </w:tcPr>
                <w:p w14:paraId="11547CFB" w14:textId="77777777" w:rsidR="00EF0796" w:rsidRPr="00984227" w:rsidRDefault="00696AB0"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Opérations militaires</w:t>
                  </w:r>
                </w:p>
              </w:tc>
            </w:tr>
            <w:tr w:rsidR="00513618" w:rsidRPr="00805765" w14:paraId="10ED8909" w14:textId="77777777" w:rsidTr="00F6704E">
              <w:trPr>
                <w:trHeight w:val="300"/>
              </w:trPr>
              <w:tc>
                <w:tcPr>
                  <w:tcW w:w="2387" w:type="dxa"/>
                  <w:tcBorders>
                    <w:top w:val="single" w:sz="4" w:space="0" w:color="auto"/>
                    <w:left w:val="single" w:sz="4" w:space="0" w:color="auto"/>
                    <w:bottom w:val="single" w:sz="4" w:space="0" w:color="auto"/>
                    <w:right w:val="single" w:sz="4" w:space="0" w:color="auto"/>
                  </w:tcBorders>
                  <w:vAlign w:val="center"/>
                </w:tcPr>
                <w:p w14:paraId="7467E2F8" w14:textId="6C7DCB7B" w:rsidR="00513618" w:rsidRPr="00984227" w:rsidRDefault="00513618"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Mi</w:t>
                  </w:r>
                  <w:r w:rsidR="00731D09">
                    <w:rPr>
                      <w:rFonts w:ascii="Times New Roman" w:hAnsi="Times New Roman" w:cs="Times New Roman"/>
                      <w:sz w:val="22"/>
                      <w:szCs w:val="22"/>
                    </w:rPr>
                    <w:t>-</w:t>
                  </w:r>
                  <w:r w:rsidRPr="00984227">
                    <w:rPr>
                      <w:rFonts w:ascii="Times New Roman" w:hAnsi="Times New Roman" w:cs="Times New Roman"/>
                      <w:sz w:val="22"/>
                      <w:szCs w:val="22"/>
                    </w:rPr>
                    <w:t>septembre 2019</w:t>
                  </w:r>
                </w:p>
                <w:p w14:paraId="507B28B9" w14:textId="77777777" w:rsidR="00513618" w:rsidRPr="00984227" w:rsidRDefault="00513618"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RRMP n 3097</w:t>
                  </w:r>
                </w:p>
              </w:tc>
              <w:tc>
                <w:tcPr>
                  <w:tcW w:w="1601" w:type="dxa"/>
                  <w:tcBorders>
                    <w:top w:val="single" w:sz="4" w:space="0" w:color="auto"/>
                    <w:left w:val="single" w:sz="4" w:space="0" w:color="auto"/>
                    <w:bottom w:val="single" w:sz="4" w:space="0" w:color="auto"/>
                    <w:right w:val="single" w:sz="4" w:space="0" w:color="auto"/>
                  </w:tcBorders>
                  <w:vAlign w:val="center"/>
                </w:tcPr>
                <w:p w14:paraId="1FD618F3" w14:textId="77777777" w:rsidR="00513618" w:rsidRPr="00984227" w:rsidRDefault="00513618" w:rsidP="00114855">
                  <w:pPr>
                    <w:pStyle w:val="Normal1"/>
                    <w:spacing w:before="60" w:after="60"/>
                    <w:jc w:val="center"/>
                    <w:rPr>
                      <w:rFonts w:ascii="Times New Roman" w:hAnsi="Times New Roman" w:cs="Times New Roman"/>
                      <w:sz w:val="22"/>
                      <w:szCs w:val="22"/>
                    </w:rPr>
                  </w:pPr>
                  <w:r w:rsidRPr="00731D09">
                    <w:rPr>
                      <w:rFonts w:ascii="Times New Roman" w:hAnsi="Times New Roman" w:cs="Times New Roman"/>
                      <w:sz w:val="22"/>
                      <w:szCs w:val="22"/>
                      <w:highlight w:val="green"/>
                    </w:rPr>
                    <w:t>4 207 familles retournées</w:t>
                  </w:r>
                </w:p>
              </w:tc>
              <w:tc>
                <w:tcPr>
                  <w:tcW w:w="3119" w:type="dxa"/>
                  <w:tcBorders>
                    <w:top w:val="single" w:sz="4" w:space="0" w:color="auto"/>
                    <w:left w:val="single" w:sz="4" w:space="0" w:color="auto"/>
                    <w:bottom w:val="single" w:sz="4" w:space="0" w:color="auto"/>
                    <w:right w:val="single" w:sz="4" w:space="0" w:color="auto"/>
                  </w:tcBorders>
                  <w:vAlign w:val="center"/>
                </w:tcPr>
                <w:p w14:paraId="7387F0A6" w14:textId="77777777" w:rsidR="00513618" w:rsidRPr="00984227" w:rsidRDefault="00984227"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Katsiru et les aires de santé de Kasoko, Rwindi, à Nyanzale, Bukombo, Mushababwe</w:t>
                  </w:r>
                </w:p>
              </w:tc>
              <w:tc>
                <w:tcPr>
                  <w:tcW w:w="4252" w:type="dxa"/>
                  <w:tcBorders>
                    <w:top w:val="single" w:sz="4" w:space="0" w:color="auto"/>
                    <w:left w:val="single" w:sz="4" w:space="0" w:color="auto"/>
                    <w:bottom w:val="single" w:sz="4" w:space="0" w:color="auto"/>
                    <w:right w:val="single" w:sz="4" w:space="0" w:color="auto"/>
                  </w:tcBorders>
                  <w:vAlign w:val="center"/>
                </w:tcPr>
                <w:p w14:paraId="4128105B" w14:textId="77777777" w:rsidR="00513618" w:rsidRPr="00984227" w:rsidRDefault="00984227"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Villages de l’aire de santé Kasoko, de Nyanzale, de Rwindi</w:t>
                  </w:r>
                </w:p>
              </w:tc>
              <w:tc>
                <w:tcPr>
                  <w:tcW w:w="1943" w:type="dxa"/>
                  <w:tcBorders>
                    <w:top w:val="single" w:sz="4" w:space="0" w:color="auto"/>
                    <w:left w:val="single" w:sz="4" w:space="0" w:color="auto"/>
                    <w:bottom w:val="single" w:sz="4" w:space="0" w:color="auto"/>
                    <w:right w:val="single" w:sz="4" w:space="0" w:color="auto"/>
                  </w:tcBorders>
                  <w:vAlign w:val="center"/>
                </w:tcPr>
                <w:p w14:paraId="39085D3C" w14:textId="77777777" w:rsidR="00513618" w:rsidRPr="00984227" w:rsidRDefault="00513618"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Fin des opérations militaires du 12 au 19 septembre 2019</w:t>
                  </w:r>
                </w:p>
              </w:tc>
            </w:tr>
            <w:tr w:rsidR="00513618" w:rsidRPr="00805765" w14:paraId="4BB2B782" w14:textId="77777777" w:rsidTr="00F6704E">
              <w:trPr>
                <w:trHeight w:val="300"/>
              </w:trPr>
              <w:tc>
                <w:tcPr>
                  <w:tcW w:w="2387" w:type="dxa"/>
                  <w:tcBorders>
                    <w:top w:val="single" w:sz="4" w:space="0" w:color="auto"/>
                    <w:left w:val="single" w:sz="4" w:space="0" w:color="000000"/>
                    <w:bottom w:val="single" w:sz="4" w:space="0" w:color="000000"/>
                    <w:right w:val="single" w:sz="4" w:space="0" w:color="000000"/>
                  </w:tcBorders>
                  <w:vAlign w:val="center"/>
                </w:tcPr>
                <w:p w14:paraId="03AEE7A1" w14:textId="77777777" w:rsidR="00513618" w:rsidRPr="00984227" w:rsidRDefault="00513618"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1</w:t>
                  </w:r>
                  <w:r w:rsidRPr="00984227">
                    <w:rPr>
                      <w:rFonts w:ascii="Times New Roman" w:hAnsi="Times New Roman" w:cs="Times New Roman"/>
                      <w:sz w:val="22"/>
                      <w:szCs w:val="22"/>
                      <w:vertAlign w:val="superscript"/>
                    </w:rPr>
                    <w:t>er</w:t>
                  </w:r>
                  <w:r w:rsidRPr="00984227">
                    <w:rPr>
                      <w:rFonts w:ascii="Times New Roman" w:hAnsi="Times New Roman" w:cs="Times New Roman"/>
                      <w:sz w:val="22"/>
                      <w:szCs w:val="22"/>
                    </w:rPr>
                    <w:t xml:space="preserve"> et 2 octobre 2019</w:t>
                  </w:r>
                </w:p>
              </w:tc>
              <w:tc>
                <w:tcPr>
                  <w:tcW w:w="1601" w:type="dxa"/>
                  <w:tcBorders>
                    <w:top w:val="single" w:sz="4" w:space="0" w:color="auto"/>
                    <w:left w:val="nil"/>
                    <w:bottom w:val="single" w:sz="4" w:space="0" w:color="000000"/>
                    <w:right w:val="single" w:sz="4" w:space="0" w:color="auto"/>
                  </w:tcBorders>
                  <w:vAlign w:val="center"/>
                </w:tcPr>
                <w:p w14:paraId="67F8B84B" w14:textId="77777777" w:rsidR="00513618" w:rsidRPr="00984227" w:rsidRDefault="00513618" w:rsidP="00114855">
                  <w:pPr>
                    <w:pStyle w:val="Normal1"/>
                    <w:spacing w:before="60" w:after="60"/>
                    <w:jc w:val="center"/>
                    <w:rPr>
                      <w:rFonts w:ascii="Times New Roman" w:hAnsi="Times New Roman" w:cs="Times New Roman"/>
                      <w:sz w:val="22"/>
                      <w:szCs w:val="22"/>
                    </w:rPr>
                  </w:pPr>
                  <w:r w:rsidRPr="002D497F">
                    <w:rPr>
                      <w:rFonts w:ascii="Times New Roman" w:hAnsi="Times New Roman" w:cs="Times New Roman"/>
                      <w:sz w:val="22"/>
                      <w:szCs w:val="22"/>
                      <w:highlight w:val="cyan"/>
                    </w:rPr>
                    <w:t>1 000 familles déplacées</w:t>
                  </w:r>
                </w:p>
              </w:tc>
              <w:tc>
                <w:tcPr>
                  <w:tcW w:w="3119" w:type="dxa"/>
                  <w:tcBorders>
                    <w:top w:val="single" w:sz="4" w:space="0" w:color="auto"/>
                    <w:left w:val="single" w:sz="4" w:space="0" w:color="auto"/>
                    <w:bottom w:val="single" w:sz="4" w:space="0" w:color="auto"/>
                    <w:right w:val="single" w:sz="4" w:space="0" w:color="auto"/>
                  </w:tcBorders>
                  <w:vAlign w:val="center"/>
                </w:tcPr>
                <w:p w14:paraId="4BC306E9" w14:textId="77777777" w:rsidR="00513618" w:rsidRPr="00984227" w:rsidRDefault="00513618"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Rutiba, Musha</w:t>
                  </w:r>
                  <w:r w:rsidR="00C11CBA">
                    <w:rPr>
                      <w:rFonts w:ascii="Times New Roman" w:hAnsi="Times New Roman" w:cs="Times New Roman"/>
                      <w:sz w:val="22"/>
                      <w:szCs w:val="22"/>
                    </w:rPr>
                    <w:t>n</w:t>
                  </w:r>
                  <w:r w:rsidRPr="00984227">
                    <w:rPr>
                      <w:rFonts w:ascii="Times New Roman" w:hAnsi="Times New Roman" w:cs="Times New Roman"/>
                      <w:sz w:val="22"/>
                      <w:szCs w:val="22"/>
                    </w:rPr>
                    <w:t>go</w:t>
                  </w:r>
                </w:p>
              </w:tc>
              <w:tc>
                <w:tcPr>
                  <w:tcW w:w="4252" w:type="dxa"/>
                  <w:tcBorders>
                    <w:top w:val="single" w:sz="4" w:space="0" w:color="auto"/>
                    <w:left w:val="single" w:sz="4" w:space="0" w:color="auto"/>
                    <w:bottom w:val="single" w:sz="4" w:space="0" w:color="000000"/>
                    <w:right w:val="single" w:sz="4" w:space="0" w:color="000000"/>
                  </w:tcBorders>
                  <w:vAlign w:val="center"/>
                </w:tcPr>
                <w:p w14:paraId="13ED078B" w14:textId="77777777" w:rsidR="00513618" w:rsidRPr="00984227" w:rsidRDefault="00513618"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Katsiru, Muhanga</w:t>
                  </w:r>
                </w:p>
              </w:tc>
              <w:tc>
                <w:tcPr>
                  <w:tcW w:w="1943" w:type="dxa"/>
                  <w:tcBorders>
                    <w:top w:val="single" w:sz="4" w:space="0" w:color="auto"/>
                    <w:left w:val="single" w:sz="4" w:space="0" w:color="000000"/>
                    <w:bottom w:val="single" w:sz="4" w:space="0" w:color="000000"/>
                    <w:right w:val="single" w:sz="4" w:space="0" w:color="000000"/>
                  </w:tcBorders>
                  <w:vAlign w:val="center"/>
                </w:tcPr>
                <w:p w14:paraId="07470C62" w14:textId="77777777" w:rsidR="00513618" w:rsidRPr="00984227" w:rsidRDefault="00513618"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Opérations militaires</w:t>
                  </w:r>
                </w:p>
              </w:tc>
            </w:tr>
            <w:tr w:rsidR="00513618" w:rsidRPr="00805765" w14:paraId="71BC2199" w14:textId="77777777" w:rsidTr="00F6704E">
              <w:trPr>
                <w:trHeight w:val="300"/>
              </w:trPr>
              <w:tc>
                <w:tcPr>
                  <w:tcW w:w="2387" w:type="dxa"/>
                  <w:tcBorders>
                    <w:top w:val="single" w:sz="4" w:space="0" w:color="auto"/>
                    <w:left w:val="single" w:sz="4" w:space="0" w:color="000000"/>
                    <w:bottom w:val="single" w:sz="4" w:space="0" w:color="auto"/>
                    <w:right w:val="single" w:sz="4" w:space="0" w:color="000000"/>
                  </w:tcBorders>
                  <w:vAlign w:val="center"/>
                </w:tcPr>
                <w:p w14:paraId="2236E100" w14:textId="77777777" w:rsidR="00513618" w:rsidRPr="00984227" w:rsidRDefault="00513618"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A partir du 3 octobre 2019</w:t>
                  </w:r>
                </w:p>
              </w:tc>
              <w:tc>
                <w:tcPr>
                  <w:tcW w:w="1601" w:type="dxa"/>
                  <w:tcBorders>
                    <w:top w:val="single" w:sz="4" w:space="0" w:color="auto"/>
                    <w:left w:val="nil"/>
                    <w:bottom w:val="single" w:sz="4" w:space="0" w:color="auto"/>
                    <w:right w:val="single" w:sz="4" w:space="0" w:color="auto"/>
                  </w:tcBorders>
                  <w:vAlign w:val="center"/>
                </w:tcPr>
                <w:p w14:paraId="2E62909F" w14:textId="77777777" w:rsidR="00513618" w:rsidRPr="00984227" w:rsidRDefault="00513618" w:rsidP="00114855">
                  <w:pPr>
                    <w:pStyle w:val="Normal1"/>
                    <w:spacing w:before="60" w:after="60"/>
                    <w:jc w:val="center"/>
                    <w:rPr>
                      <w:rFonts w:ascii="Times New Roman" w:hAnsi="Times New Roman" w:cs="Times New Roman"/>
                      <w:sz w:val="22"/>
                      <w:szCs w:val="22"/>
                    </w:rPr>
                  </w:pPr>
                  <w:r w:rsidRPr="00731D09">
                    <w:rPr>
                      <w:rFonts w:ascii="Times New Roman" w:hAnsi="Times New Roman" w:cs="Times New Roman"/>
                      <w:sz w:val="22"/>
                      <w:szCs w:val="22"/>
                      <w:highlight w:val="green"/>
                    </w:rPr>
                    <w:t>1 000 familles retournées</w:t>
                  </w:r>
                </w:p>
              </w:tc>
              <w:tc>
                <w:tcPr>
                  <w:tcW w:w="3119" w:type="dxa"/>
                  <w:tcBorders>
                    <w:top w:val="single" w:sz="4" w:space="0" w:color="auto"/>
                    <w:left w:val="single" w:sz="4" w:space="0" w:color="auto"/>
                    <w:bottom w:val="single" w:sz="4" w:space="0" w:color="auto"/>
                    <w:right w:val="single" w:sz="4" w:space="0" w:color="auto"/>
                  </w:tcBorders>
                  <w:vAlign w:val="center"/>
                </w:tcPr>
                <w:p w14:paraId="1652F284" w14:textId="77777777" w:rsidR="00513618" w:rsidRPr="00984227" w:rsidRDefault="00984227" w:rsidP="00114855">
                  <w:pPr>
                    <w:pStyle w:val="Normal1"/>
                    <w:spacing w:before="60" w:after="60"/>
                    <w:jc w:val="center"/>
                    <w:rPr>
                      <w:rFonts w:ascii="Times New Roman" w:hAnsi="Times New Roman" w:cs="Times New Roman"/>
                      <w:sz w:val="22"/>
                      <w:szCs w:val="22"/>
                    </w:rPr>
                  </w:pPr>
                  <w:r>
                    <w:rPr>
                      <w:rFonts w:ascii="Times New Roman" w:hAnsi="Times New Roman" w:cs="Times New Roman"/>
                      <w:sz w:val="22"/>
                      <w:szCs w:val="22"/>
                    </w:rPr>
                    <w:t>Katsiru, Mushababwe, JTN, Nyanzale, Bukombo</w:t>
                  </w:r>
                </w:p>
              </w:tc>
              <w:tc>
                <w:tcPr>
                  <w:tcW w:w="4252" w:type="dxa"/>
                  <w:tcBorders>
                    <w:top w:val="single" w:sz="4" w:space="0" w:color="auto"/>
                    <w:left w:val="single" w:sz="4" w:space="0" w:color="auto"/>
                    <w:bottom w:val="single" w:sz="4" w:space="0" w:color="auto"/>
                    <w:right w:val="single" w:sz="4" w:space="0" w:color="000000"/>
                  </w:tcBorders>
                  <w:vAlign w:val="center"/>
                </w:tcPr>
                <w:p w14:paraId="072E61C3" w14:textId="77777777" w:rsidR="00513618" w:rsidRPr="00984227" w:rsidRDefault="00513618"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Katsiru, Muhanga</w:t>
                  </w:r>
                </w:p>
              </w:tc>
              <w:tc>
                <w:tcPr>
                  <w:tcW w:w="1943" w:type="dxa"/>
                  <w:tcBorders>
                    <w:top w:val="single" w:sz="4" w:space="0" w:color="auto"/>
                    <w:left w:val="single" w:sz="4" w:space="0" w:color="000000"/>
                    <w:bottom w:val="single" w:sz="4" w:space="0" w:color="auto"/>
                    <w:right w:val="single" w:sz="4" w:space="0" w:color="000000"/>
                  </w:tcBorders>
                  <w:vAlign w:val="center"/>
                </w:tcPr>
                <w:p w14:paraId="196924F9" w14:textId="77777777" w:rsidR="00513618" w:rsidRPr="00984227" w:rsidRDefault="00513618"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Fin des opérations militaires du 1</w:t>
                  </w:r>
                  <w:r w:rsidRPr="00984227">
                    <w:rPr>
                      <w:rFonts w:ascii="Times New Roman" w:hAnsi="Times New Roman" w:cs="Times New Roman"/>
                      <w:sz w:val="22"/>
                      <w:szCs w:val="22"/>
                      <w:vertAlign w:val="superscript"/>
                    </w:rPr>
                    <w:t>er</w:t>
                  </w:r>
                  <w:r w:rsidRPr="00984227">
                    <w:rPr>
                      <w:rFonts w:ascii="Times New Roman" w:hAnsi="Times New Roman" w:cs="Times New Roman"/>
                      <w:sz w:val="22"/>
                      <w:szCs w:val="22"/>
                    </w:rPr>
                    <w:t xml:space="preserve"> et 2 octobre 2019</w:t>
                  </w:r>
                </w:p>
              </w:tc>
            </w:tr>
            <w:tr w:rsidR="00513618" w:rsidRPr="00805765" w14:paraId="09E439E2" w14:textId="77777777" w:rsidTr="00F6704E">
              <w:trPr>
                <w:trHeight w:val="300"/>
              </w:trPr>
              <w:tc>
                <w:tcPr>
                  <w:tcW w:w="2387" w:type="dxa"/>
                  <w:tcBorders>
                    <w:top w:val="single" w:sz="4" w:space="0" w:color="auto"/>
                    <w:left w:val="single" w:sz="4" w:space="0" w:color="000000"/>
                    <w:bottom w:val="single" w:sz="4" w:space="0" w:color="auto"/>
                    <w:right w:val="single" w:sz="4" w:space="0" w:color="000000"/>
                  </w:tcBorders>
                  <w:vAlign w:val="center"/>
                </w:tcPr>
                <w:p w14:paraId="5961CCD0" w14:textId="77777777" w:rsidR="00513618" w:rsidRPr="00984227" w:rsidRDefault="00513618"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Octobre 2019</w:t>
                  </w:r>
                </w:p>
              </w:tc>
              <w:tc>
                <w:tcPr>
                  <w:tcW w:w="1601" w:type="dxa"/>
                  <w:tcBorders>
                    <w:top w:val="single" w:sz="4" w:space="0" w:color="auto"/>
                    <w:left w:val="nil"/>
                    <w:bottom w:val="single" w:sz="4" w:space="0" w:color="auto"/>
                    <w:right w:val="single" w:sz="4" w:space="0" w:color="auto"/>
                  </w:tcBorders>
                  <w:vAlign w:val="center"/>
                </w:tcPr>
                <w:p w14:paraId="17FB2680" w14:textId="77777777" w:rsidR="00513618" w:rsidRPr="00984227" w:rsidRDefault="00513618" w:rsidP="00114855">
                  <w:pPr>
                    <w:pStyle w:val="Normal1"/>
                    <w:spacing w:before="60" w:after="60"/>
                    <w:jc w:val="center"/>
                    <w:rPr>
                      <w:rFonts w:ascii="Times New Roman" w:hAnsi="Times New Roman" w:cs="Times New Roman"/>
                      <w:sz w:val="22"/>
                      <w:szCs w:val="22"/>
                    </w:rPr>
                  </w:pPr>
                  <w:r w:rsidRPr="00731D09">
                    <w:rPr>
                      <w:rFonts w:ascii="Times New Roman" w:hAnsi="Times New Roman" w:cs="Times New Roman"/>
                      <w:sz w:val="22"/>
                      <w:szCs w:val="22"/>
                      <w:highlight w:val="green"/>
                    </w:rPr>
                    <w:t>3 231 familles retournées</w:t>
                  </w:r>
                </w:p>
              </w:tc>
              <w:tc>
                <w:tcPr>
                  <w:tcW w:w="3119" w:type="dxa"/>
                  <w:tcBorders>
                    <w:top w:val="single" w:sz="4" w:space="0" w:color="auto"/>
                    <w:left w:val="single" w:sz="4" w:space="0" w:color="auto"/>
                    <w:bottom w:val="single" w:sz="4" w:space="0" w:color="auto"/>
                    <w:right w:val="single" w:sz="4" w:space="0" w:color="auto"/>
                  </w:tcBorders>
                  <w:vAlign w:val="center"/>
                </w:tcPr>
                <w:p w14:paraId="1900B54C" w14:textId="1E0D4996" w:rsidR="00513618" w:rsidRPr="00984227" w:rsidRDefault="00731D09" w:rsidP="00114855">
                  <w:pPr>
                    <w:pStyle w:val="Normal1"/>
                    <w:spacing w:before="60" w:after="60"/>
                    <w:jc w:val="center"/>
                    <w:rPr>
                      <w:rFonts w:ascii="Times New Roman" w:hAnsi="Times New Roman" w:cs="Times New Roman"/>
                      <w:sz w:val="22"/>
                      <w:szCs w:val="22"/>
                    </w:rPr>
                  </w:pPr>
                  <w:r>
                    <w:rPr>
                      <w:rFonts w:ascii="Times New Roman" w:hAnsi="Times New Roman" w:cs="Times New Roman"/>
                      <w:sz w:val="22"/>
                      <w:szCs w:val="22"/>
                    </w:rPr>
                    <w:t>Katsiru, JTN, Nyanzale, Bukombo</w:t>
                  </w:r>
                </w:p>
              </w:tc>
              <w:tc>
                <w:tcPr>
                  <w:tcW w:w="4252" w:type="dxa"/>
                  <w:tcBorders>
                    <w:top w:val="single" w:sz="4" w:space="0" w:color="auto"/>
                    <w:left w:val="single" w:sz="4" w:space="0" w:color="auto"/>
                    <w:bottom w:val="single" w:sz="4" w:space="0" w:color="auto"/>
                    <w:right w:val="single" w:sz="4" w:space="0" w:color="000000"/>
                  </w:tcBorders>
                  <w:vAlign w:val="center"/>
                </w:tcPr>
                <w:p w14:paraId="4B37F24F" w14:textId="6D7B42D9" w:rsidR="00513618" w:rsidRPr="00984227" w:rsidRDefault="00731D09"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Kieyeye, Muhanga, Kitunda, Mubirubiru, Burambo, Petit magasin, Mayiyacunvi, Kanage, Luve, Kabugu, Makomalehe, Kamena, Kanyatsi, Kitumva, Kavumu, Mashengo, Kashavu, Rurere, Rwindi</w:t>
                  </w:r>
                </w:p>
              </w:tc>
              <w:tc>
                <w:tcPr>
                  <w:tcW w:w="1943" w:type="dxa"/>
                  <w:tcBorders>
                    <w:top w:val="single" w:sz="4" w:space="0" w:color="auto"/>
                    <w:left w:val="single" w:sz="4" w:space="0" w:color="000000"/>
                    <w:bottom w:val="single" w:sz="4" w:space="0" w:color="auto"/>
                    <w:right w:val="single" w:sz="4" w:space="0" w:color="000000"/>
                  </w:tcBorders>
                  <w:vAlign w:val="center"/>
                </w:tcPr>
                <w:p w14:paraId="3C57A867" w14:textId="77777777" w:rsidR="00513618" w:rsidRPr="00984227" w:rsidRDefault="00513618" w:rsidP="00114855">
                  <w:pPr>
                    <w:pStyle w:val="Normal1"/>
                    <w:spacing w:before="60" w:after="60"/>
                    <w:jc w:val="center"/>
                    <w:rPr>
                      <w:rFonts w:ascii="Times New Roman" w:hAnsi="Times New Roman" w:cs="Times New Roman"/>
                      <w:sz w:val="22"/>
                      <w:szCs w:val="22"/>
                    </w:rPr>
                  </w:pPr>
                  <w:r w:rsidRPr="00984227">
                    <w:rPr>
                      <w:rFonts w:ascii="Times New Roman" w:hAnsi="Times New Roman" w:cs="Times New Roman"/>
                      <w:sz w:val="22"/>
                      <w:szCs w:val="22"/>
                    </w:rPr>
                    <w:t>Accalmie observée dans les zones d’origine</w:t>
                  </w:r>
                </w:p>
              </w:tc>
            </w:tr>
            <w:tr w:rsidR="004C1F5D" w:rsidRPr="00805765" w14:paraId="73274771" w14:textId="77777777" w:rsidTr="00F6704E">
              <w:trPr>
                <w:trHeight w:val="300"/>
              </w:trPr>
              <w:tc>
                <w:tcPr>
                  <w:tcW w:w="2387" w:type="dxa"/>
                  <w:tcBorders>
                    <w:top w:val="single" w:sz="4" w:space="0" w:color="auto"/>
                    <w:left w:val="single" w:sz="4" w:space="0" w:color="000000"/>
                    <w:bottom w:val="single" w:sz="4" w:space="0" w:color="auto"/>
                    <w:right w:val="single" w:sz="4" w:space="0" w:color="000000"/>
                  </w:tcBorders>
                  <w:vAlign w:val="center"/>
                </w:tcPr>
                <w:p w14:paraId="138D4B00" w14:textId="77777777" w:rsidR="004C1F5D" w:rsidRPr="004E4AD5" w:rsidRDefault="004C1F5D" w:rsidP="00114855">
                  <w:pPr>
                    <w:pStyle w:val="Normal1"/>
                    <w:spacing w:before="60" w:after="60"/>
                    <w:jc w:val="center"/>
                    <w:rPr>
                      <w:rFonts w:ascii="Times New Roman" w:hAnsi="Times New Roman" w:cs="Times New Roman"/>
                      <w:sz w:val="22"/>
                      <w:szCs w:val="22"/>
                    </w:rPr>
                  </w:pPr>
                  <w:r w:rsidRPr="004E4AD5">
                    <w:rPr>
                      <w:rFonts w:ascii="Times New Roman" w:hAnsi="Times New Roman" w:cs="Times New Roman"/>
                      <w:sz w:val="22"/>
                      <w:szCs w:val="22"/>
                    </w:rPr>
                    <w:t>Du 15 novembre au 17 novembre 2019 </w:t>
                  </w:r>
                </w:p>
              </w:tc>
              <w:tc>
                <w:tcPr>
                  <w:tcW w:w="1601" w:type="dxa"/>
                  <w:tcBorders>
                    <w:top w:val="single" w:sz="4" w:space="0" w:color="auto"/>
                    <w:left w:val="nil"/>
                    <w:bottom w:val="single" w:sz="4" w:space="0" w:color="auto"/>
                    <w:right w:val="single" w:sz="4" w:space="0" w:color="auto"/>
                  </w:tcBorders>
                  <w:vAlign w:val="center"/>
                </w:tcPr>
                <w:p w14:paraId="2E8305CF" w14:textId="51FCCC76" w:rsidR="004C1F5D" w:rsidRPr="002D497F" w:rsidRDefault="004E4AD5" w:rsidP="00114855">
                  <w:pPr>
                    <w:pStyle w:val="Normal1"/>
                    <w:spacing w:before="60" w:after="60"/>
                    <w:jc w:val="center"/>
                    <w:rPr>
                      <w:rFonts w:ascii="Times New Roman" w:hAnsi="Times New Roman" w:cs="Times New Roman"/>
                      <w:sz w:val="22"/>
                      <w:szCs w:val="22"/>
                      <w:highlight w:val="cyan"/>
                    </w:rPr>
                  </w:pPr>
                  <w:r w:rsidRPr="002D497F">
                    <w:rPr>
                      <w:rFonts w:ascii="Times New Roman" w:hAnsi="Times New Roman" w:cs="Times New Roman"/>
                      <w:sz w:val="22"/>
                      <w:szCs w:val="22"/>
                      <w:highlight w:val="cyan"/>
                    </w:rPr>
                    <w:t>1 100 f</w:t>
                  </w:r>
                  <w:r w:rsidR="003F5D8F" w:rsidRPr="002D497F">
                    <w:rPr>
                      <w:rFonts w:ascii="Times New Roman" w:hAnsi="Times New Roman" w:cs="Times New Roman"/>
                      <w:sz w:val="22"/>
                      <w:szCs w:val="22"/>
                      <w:highlight w:val="cyan"/>
                    </w:rPr>
                    <w:t>amilles déplacées</w:t>
                  </w:r>
                </w:p>
              </w:tc>
              <w:tc>
                <w:tcPr>
                  <w:tcW w:w="3119" w:type="dxa"/>
                  <w:tcBorders>
                    <w:top w:val="single" w:sz="4" w:space="0" w:color="auto"/>
                    <w:left w:val="single" w:sz="4" w:space="0" w:color="auto"/>
                    <w:bottom w:val="single" w:sz="4" w:space="0" w:color="auto"/>
                    <w:right w:val="single" w:sz="4" w:space="0" w:color="auto"/>
                  </w:tcBorders>
                  <w:vAlign w:val="center"/>
                </w:tcPr>
                <w:p w14:paraId="7382A2A0" w14:textId="77777777" w:rsidR="004C1F5D" w:rsidRPr="004E4AD5" w:rsidRDefault="004C1F5D" w:rsidP="00114855">
                  <w:pPr>
                    <w:pStyle w:val="Normal1"/>
                    <w:spacing w:before="60" w:after="60"/>
                    <w:jc w:val="center"/>
                    <w:rPr>
                      <w:rFonts w:ascii="Times New Roman" w:hAnsi="Times New Roman" w:cs="Times New Roman"/>
                      <w:sz w:val="22"/>
                      <w:szCs w:val="22"/>
                    </w:rPr>
                  </w:pPr>
                  <w:r w:rsidRPr="004E4AD5">
                    <w:rPr>
                      <w:rFonts w:ascii="Times New Roman" w:hAnsi="Times New Roman" w:cs="Times New Roman"/>
                      <w:sz w:val="22"/>
                      <w:szCs w:val="22"/>
                    </w:rPr>
                    <w:t>Bukombo, Katsiru et Mushababwe.</w:t>
                  </w:r>
                </w:p>
              </w:tc>
              <w:tc>
                <w:tcPr>
                  <w:tcW w:w="4252" w:type="dxa"/>
                  <w:tcBorders>
                    <w:top w:val="single" w:sz="4" w:space="0" w:color="auto"/>
                    <w:left w:val="single" w:sz="4" w:space="0" w:color="auto"/>
                    <w:bottom w:val="single" w:sz="4" w:space="0" w:color="auto"/>
                    <w:right w:val="single" w:sz="4" w:space="0" w:color="000000"/>
                  </w:tcBorders>
                  <w:vAlign w:val="center"/>
                </w:tcPr>
                <w:p w14:paraId="75A5B873" w14:textId="77777777" w:rsidR="004C1F5D" w:rsidRPr="00CE75EF" w:rsidRDefault="004C1F5D" w:rsidP="00114855">
                  <w:pPr>
                    <w:pStyle w:val="Normal1"/>
                    <w:spacing w:before="60" w:after="60"/>
                    <w:jc w:val="center"/>
                    <w:rPr>
                      <w:rFonts w:ascii="Times New Roman" w:hAnsi="Times New Roman" w:cs="Times New Roman"/>
                      <w:sz w:val="22"/>
                      <w:szCs w:val="22"/>
                      <w:lang w:val="en-US"/>
                    </w:rPr>
                  </w:pPr>
                  <w:r w:rsidRPr="00CE75EF">
                    <w:rPr>
                      <w:rFonts w:ascii="Times New Roman" w:hAnsi="Times New Roman" w:cs="Times New Roman"/>
                      <w:sz w:val="22"/>
                      <w:szCs w:val="22"/>
                      <w:lang w:val="en-US"/>
                    </w:rPr>
                    <w:t>Mashango, Mumba, Bipfura, Kitunva, Mushebere</w:t>
                  </w:r>
                </w:p>
              </w:tc>
              <w:tc>
                <w:tcPr>
                  <w:tcW w:w="1943" w:type="dxa"/>
                  <w:tcBorders>
                    <w:top w:val="single" w:sz="4" w:space="0" w:color="auto"/>
                    <w:left w:val="single" w:sz="4" w:space="0" w:color="000000"/>
                    <w:bottom w:val="single" w:sz="4" w:space="0" w:color="auto"/>
                    <w:right w:val="single" w:sz="4" w:space="0" w:color="000000"/>
                  </w:tcBorders>
                  <w:vAlign w:val="center"/>
                </w:tcPr>
                <w:p w14:paraId="71A21C5E" w14:textId="77777777" w:rsidR="004C1F5D" w:rsidRPr="004320CA" w:rsidRDefault="0044784B" w:rsidP="00114855">
                  <w:pPr>
                    <w:pStyle w:val="Normal1"/>
                    <w:spacing w:before="60" w:after="60"/>
                    <w:jc w:val="center"/>
                    <w:rPr>
                      <w:rFonts w:ascii="Times New Roman" w:hAnsi="Times New Roman" w:cs="Times New Roman"/>
                      <w:sz w:val="22"/>
                      <w:szCs w:val="22"/>
                    </w:rPr>
                  </w:pPr>
                  <w:r w:rsidRPr="004320CA">
                    <w:rPr>
                      <w:rFonts w:ascii="Times New Roman" w:hAnsi="Times New Roman" w:cs="Times New Roman"/>
                      <w:sz w:val="22"/>
                      <w:szCs w:val="22"/>
                    </w:rPr>
                    <w:t>Affrontement groupes armés</w:t>
                  </w:r>
                </w:p>
              </w:tc>
            </w:tr>
            <w:tr w:rsidR="004C1F5D" w:rsidRPr="00805765" w14:paraId="01E0A7B0" w14:textId="77777777" w:rsidTr="00F6704E">
              <w:trPr>
                <w:trHeight w:val="300"/>
              </w:trPr>
              <w:tc>
                <w:tcPr>
                  <w:tcW w:w="2387" w:type="dxa"/>
                  <w:tcBorders>
                    <w:top w:val="single" w:sz="4" w:space="0" w:color="auto"/>
                    <w:left w:val="single" w:sz="4" w:space="0" w:color="000000"/>
                    <w:bottom w:val="single" w:sz="4" w:space="0" w:color="auto"/>
                    <w:right w:val="single" w:sz="4" w:space="0" w:color="000000"/>
                  </w:tcBorders>
                  <w:vAlign w:val="center"/>
                </w:tcPr>
                <w:p w14:paraId="44ECBFA6" w14:textId="77777777" w:rsidR="004C1F5D" w:rsidRPr="004E4AD5" w:rsidRDefault="004C1F5D" w:rsidP="00114855">
                  <w:pPr>
                    <w:pStyle w:val="Normal1"/>
                    <w:spacing w:before="60" w:after="60"/>
                    <w:jc w:val="center"/>
                    <w:rPr>
                      <w:rFonts w:ascii="Times New Roman" w:hAnsi="Times New Roman" w:cs="Times New Roman"/>
                      <w:sz w:val="22"/>
                      <w:szCs w:val="22"/>
                    </w:rPr>
                  </w:pPr>
                  <w:r w:rsidRPr="004E4AD5">
                    <w:rPr>
                      <w:rFonts w:ascii="Times New Roman" w:hAnsi="Times New Roman" w:cs="Times New Roman"/>
                      <w:sz w:val="22"/>
                      <w:szCs w:val="22"/>
                    </w:rPr>
                    <w:t>Du 23 au 24 novembre </w:t>
                  </w:r>
                </w:p>
              </w:tc>
              <w:tc>
                <w:tcPr>
                  <w:tcW w:w="1601" w:type="dxa"/>
                  <w:tcBorders>
                    <w:top w:val="single" w:sz="4" w:space="0" w:color="auto"/>
                    <w:left w:val="nil"/>
                    <w:bottom w:val="single" w:sz="4" w:space="0" w:color="auto"/>
                    <w:right w:val="single" w:sz="4" w:space="0" w:color="auto"/>
                  </w:tcBorders>
                  <w:vAlign w:val="center"/>
                </w:tcPr>
                <w:p w14:paraId="4981180C" w14:textId="7931B369" w:rsidR="004C1F5D" w:rsidRPr="002D497F" w:rsidRDefault="004E4AD5" w:rsidP="00114855">
                  <w:pPr>
                    <w:pStyle w:val="Normal1"/>
                    <w:spacing w:before="60" w:after="60"/>
                    <w:jc w:val="center"/>
                    <w:rPr>
                      <w:rFonts w:ascii="Times New Roman" w:hAnsi="Times New Roman" w:cs="Times New Roman"/>
                      <w:sz w:val="22"/>
                      <w:szCs w:val="22"/>
                      <w:highlight w:val="cyan"/>
                    </w:rPr>
                  </w:pPr>
                  <w:r w:rsidRPr="002D497F">
                    <w:rPr>
                      <w:rFonts w:ascii="Times New Roman" w:hAnsi="Times New Roman" w:cs="Times New Roman"/>
                      <w:sz w:val="22"/>
                      <w:szCs w:val="22"/>
                      <w:highlight w:val="cyan"/>
                    </w:rPr>
                    <w:t>900 f</w:t>
                  </w:r>
                  <w:r w:rsidR="003F5D8F" w:rsidRPr="002D497F">
                    <w:rPr>
                      <w:rFonts w:ascii="Times New Roman" w:hAnsi="Times New Roman" w:cs="Times New Roman"/>
                      <w:sz w:val="22"/>
                      <w:szCs w:val="22"/>
                      <w:highlight w:val="cyan"/>
                    </w:rPr>
                    <w:t>amilles déplacées</w:t>
                  </w:r>
                </w:p>
              </w:tc>
              <w:tc>
                <w:tcPr>
                  <w:tcW w:w="3119" w:type="dxa"/>
                  <w:tcBorders>
                    <w:top w:val="single" w:sz="4" w:space="0" w:color="auto"/>
                    <w:left w:val="single" w:sz="4" w:space="0" w:color="auto"/>
                    <w:bottom w:val="single" w:sz="4" w:space="0" w:color="auto"/>
                    <w:right w:val="single" w:sz="4" w:space="0" w:color="auto"/>
                  </w:tcBorders>
                  <w:vAlign w:val="center"/>
                </w:tcPr>
                <w:p w14:paraId="78846EE7" w14:textId="77777777" w:rsidR="004C1F5D" w:rsidRPr="004E4AD5" w:rsidRDefault="004C1F5D" w:rsidP="00114855">
                  <w:pPr>
                    <w:pStyle w:val="Normal1"/>
                    <w:spacing w:before="60" w:after="60"/>
                    <w:jc w:val="center"/>
                    <w:rPr>
                      <w:rFonts w:ascii="Times New Roman" w:hAnsi="Times New Roman" w:cs="Times New Roman"/>
                      <w:sz w:val="22"/>
                      <w:szCs w:val="22"/>
                    </w:rPr>
                  </w:pPr>
                  <w:r w:rsidRPr="004E4AD5">
                    <w:rPr>
                      <w:rFonts w:ascii="Times New Roman" w:hAnsi="Times New Roman" w:cs="Times New Roman"/>
                      <w:sz w:val="22"/>
                      <w:szCs w:val="22"/>
                    </w:rPr>
                    <w:t>Muzi, Bukombo et Kabizo.</w:t>
                  </w:r>
                </w:p>
              </w:tc>
              <w:tc>
                <w:tcPr>
                  <w:tcW w:w="4252" w:type="dxa"/>
                  <w:tcBorders>
                    <w:top w:val="single" w:sz="4" w:space="0" w:color="auto"/>
                    <w:left w:val="single" w:sz="4" w:space="0" w:color="auto"/>
                    <w:bottom w:val="single" w:sz="4" w:space="0" w:color="auto"/>
                    <w:right w:val="single" w:sz="4" w:space="0" w:color="000000"/>
                  </w:tcBorders>
                  <w:vAlign w:val="center"/>
                </w:tcPr>
                <w:p w14:paraId="0B9F9F5D" w14:textId="77777777" w:rsidR="004C1F5D" w:rsidRPr="004E4AD5" w:rsidRDefault="004C1F5D" w:rsidP="00114855">
                  <w:pPr>
                    <w:pStyle w:val="Normal1"/>
                    <w:spacing w:before="60" w:after="60"/>
                    <w:jc w:val="center"/>
                    <w:rPr>
                      <w:rFonts w:ascii="Times New Roman" w:hAnsi="Times New Roman" w:cs="Times New Roman"/>
                      <w:sz w:val="22"/>
                      <w:szCs w:val="22"/>
                    </w:rPr>
                  </w:pPr>
                  <w:r w:rsidRPr="004E4AD5">
                    <w:rPr>
                      <w:rFonts w:ascii="Times New Roman" w:hAnsi="Times New Roman" w:cs="Times New Roman"/>
                      <w:sz w:val="22"/>
                      <w:szCs w:val="22"/>
                    </w:rPr>
                    <w:t>Tongo, Kabizo et Muribi</w:t>
                  </w:r>
                </w:p>
              </w:tc>
              <w:tc>
                <w:tcPr>
                  <w:tcW w:w="1943" w:type="dxa"/>
                  <w:tcBorders>
                    <w:top w:val="single" w:sz="4" w:space="0" w:color="auto"/>
                    <w:left w:val="single" w:sz="4" w:space="0" w:color="000000"/>
                    <w:bottom w:val="single" w:sz="4" w:space="0" w:color="auto"/>
                    <w:right w:val="single" w:sz="4" w:space="0" w:color="000000"/>
                  </w:tcBorders>
                  <w:vAlign w:val="center"/>
                </w:tcPr>
                <w:p w14:paraId="05B1679D" w14:textId="3869D268" w:rsidR="004C1F5D" w:rsidRPr="004320CA" w:rsidRDefault="0044784B" w:rsidP="00114855">
                  <w:pPr>
                    <w:pStyle w:val="Normal1"/>
                    <w:spacing w:before="60" w:after="60"/>
                    <w:jc w:val="center"/>
                    <w:rPr>
                      <w:rFonts w:ascii="Times New Roman" w:hAnsi="Times New Roman" w:cs="Times New Roman"/>
                      <w:sz w:val="22"/>
                      <w:szCs w:val="22"/>
                    </w:rPr>
                  </w:pPr>
                  <w:r w:rsidRPr="004320CA">
                    <w:rPr>
                      <w:rFonts w:ascii="Times New Roman" w:hAnsi="Times New Roman" w:cs="Times New Roman"/>
                      <w:sz w:val="22"/>
                      <w:szCs w:val="22"/>
                    </w:rPr>
                    <w:t>FARDC contre acteurs non-étatiques</w:t>
                  </w:r>
                </w:p>
              </w:tc>
            </w:tr>
            <w:tr w:rsidR="004C1F5D" w:rsidRPr="00805765" w14:paraId="282A94C5" w14:textId="77777777" w:rsidTr="00F6704E">
              <w:trPr>
                <w:trHeight w:val="300"/>
              </w:trPr>
              <w:tc>
                <w:tcPr>
                  <w:tcW w:w="2387" w:type="dxa"/>
                  <w:tcBorders>
                    <w:top w:val="single" w:sz="4" w:space="0" w:color="auto"/>
                    <w:left w:val="single" w:sz="4" w:space="0" w:color="000000"/>
                    <w:bottom w:val="single" w:sz="4" w:space="0" w:color="auto"/>
                    <w:right w:val="single" w:sz="4" w:space="0" w:color="000000"/>
                  </w:tcBorders>
                  <w:vAlign w:val="center"/>
                </w:tcPr>
                <w:p w14:paraId="228DC083" w14:textId="77777777" w:rsidR="004C1F5D" w:rsidRPr="004E4AD5" w:rsidRDefault="004C1F5D" w:rsidP="00114855">
                  <w:pPr>
                    <w:pStyle w:val="Normal1"/>
                    <w:spacing w:before="60" w:after="60"/>
                    <w:jc w:val="center"/>
                    <w:rPr>
                      <w:rFonts w:ascii="Times New Roman" w:hAnsi="Times New Roman" w:cs="Times New Roman"/>
                      <w:sz w:val="22"/>
                      <w:szCs w:val="22"/>
                    </w:rPr>
                  </w:pPr>
                  <w:r w:rsidRPr="004E4AD5">
                    <w:rPr>
                      <w:rFonts w:ascii="Times New Roman" w:hAnsi="Times New Roman" w:cs="Times New Roman"/>
                      <w:sz w:val="22"/>
                      <w:szCs w:val="22"/>
                    </w:rPr>
                    <w:lastRenderedPageBreak/>
                    <w:t>25 novembre </w:t>
                  </w:r>
                </w:p>
              </w:tc>
              <w:tc>
                <w:tcPr>
                  <w:tcW w:w="1601" w:type="dxa"/>
                  <w:tcBorders>
                    <w:top w:val="single" w:sz="4" w:space="0" w:color="auto"/>
                    <w:left w:val="nil"/>
                    <w:bottom w:val="single" w:sz="4" w:space="0" w:color="auto"/>
                    <w:right w:val="single" w:sz="4" w:space="0" w:color="auto"/>
                  </w:tcBorders>
                  <w:vAlign w:val="center"/>
                </w:tcPr>
                <w:p w14:paraId="331F3690" w14:textId="3B621DE4" w:rsidR="004C1F5D" w:rsidRPr="002D497F" w:rsidRDefault="004E4AD5" w:rsidP="005A6FAA">
                  <w:pPr>
                    <w:pStyle w:val="Normal1"/>
                    <w:spacing w:before="60" w:after="60"/>
                    <w:jc w:val="center"/>
                    <w:rPr>
                      <w:rFonts w:ascii="Times New Roman" w:hAnsi="Times New Roman" w:cs="Times New Roman"/>
                      <w:sz w:val="22"/>
                      <w:szCs w:val="22"/>
                      <w:highlight w:val="cyan"/>
                    </w:rPr>
                  </w:pPr>
                  <w:r w:rsidRPr="002D497F">
                    <w:rPr>
                      <w:rFonts w:ascii="Times New Roman" w:hAnsi="Times New Roman" w:cs="Times New Roman"/>
                      <w:sz w:val="22"/>
                      <w:szCs w:val="22"/>
                      <w:highlight w:val="cyan"/>
                    </w:rPr>
                    <w:t xml:space="preserve">850 </w:t>
                  </w:r>
                  <w:r w:rsidR="002D497F">
                    <w:rPr>
                      <w:rFonts w:ascii="Times New Roman" w:hAnsi="Times New Roman" w:cs="Times New Roman"/>
                      <w:sz w:val="22"/>
                      <w:szCs w:val="22"/>
                      <w:highlight w:val="cyan"/>
                    </w:rPr>
                    <w:t>f</w:t>
                  </w:r>
                  <w:r w:rsidR="003F5D8F" w:rsidRPr="002D497F">
                    <w:rPr>
                      <w:rFonts w:ascii="Times New Roman" w:hAnsi="Times New Roman" w:cs="Times New Roman"/>
                      <w:sz w:val="22"/>
                      <w:szCs w:val="22"/>
                      <w:highlight w:val="cyan"/>
                    </w:rPr>
                    <w:t>amilles déplacées</w:t>
                  </w:r>
                </w:p>
              </w:tc>
              <w:tc>
                <w:tcPr>
                  <w:tcW w:w="3119" w:type="dxa"/>
                  <w:tcBorders>
                    <w:top w:val="single" w:sz="4" w:space="0" w:color="auto"/>
                    <w:left w:val="single" w:sz="4" w:space="0" w:color="auto"/>
                    <w:bottom w:val="single" w:sz="4" w:space="0" w:color="auto"/>
                    <w:right w:val="single" w:sz="4" w:space="0" w:color="auto"/>
                  </w:tcBorders>
                  <w:vAlign w:val="center"/>
                </w:tcPr>
                <w:p w14:paraId="4F7CFC0B" w14:textId="77777777" w:rsidR="004C1F5D" w:rsidRPr="004E4AD5" w:rsidRDefault="004C1F5D" w:rsidP="00114855">
                  <w:pPr>
                    <w:pStyle w:val="Normal1"/>
                    <w:spacing w:before="60" w:after="60"/>
                    <w:jc w:val="center"/>
                    <w:rPr>
                      <w:rFonts w:ascii="Times New Roman" w:hAnsi="Times New Roman" w:cs="Times New Roman"/>
                      <w:sz w:val="22"/>
                      <w:szCs w:val="22"/>
                    </w:rPr>
                  </w:pPr>
                  <w:r w:rsidRPr="004E4AD5">
                    <w:rPr>
                      <w:rFonts w:ascii="Times New Roman" w:hAnsi="Times New Roman" w:cs="Times New Roman"/>
                      <w:sz w:val="22"/>
                      <w:szCs w:val="22"/>
                    </w:rPr>
                    <w:t>vers Bukombo centre</w:t>
                  </w:r>
                </w:p>
              </w:tc>
              <w:tc>
                <w:tcPr>
                  <w:tcW w:w="4252" w:type="dxa"/>
                  <w:tcBorders>
                    <w:top w:val="single" w:sz="4" w:space="0" w:color="auto"/>
                    <w:left w:val="single" w:sz="4" w:space="0" w:color="auto"/>
                    <w:bottom w:val="single" w:sz="4" w:space="0" w:color="auto"/>
                    <w:right w:val="single" w:sz="4" w:space="0" w:color="000000"/>
                  </w:tcBorders>
                  <w:vAlign w:val="center"/>
                </w:tcPr>
                <w:p w14:paraId="08DE01A6" w14:textId="77777777" w:rsidR="004C1F5D" w:rsidRPr="004E4AD5" w:rsidRDefault="004C1F5D" w:rsidP="00114855">
                  <w:pPr>
                    <w:pStyle w:val="Normal1"/>
                    <w:spacing w:before="60" w:after="60"/>
                    <w:jc w:val="center"/>
                    <w:rPr>
                      <w:rFonts w:ascii="Times New Roman" w:hAnsi="Times New Roman" w:cs="Times New Roman"/>
                      <w:sz w:val="22"/>
                      <w:szCs w:val="22"/>
                    </w:rPr>
                  </w:pPr>
                  <w:r w:rsidRPr="004E4AD5">
                    <w:rPr>
                      <w:rFonts w:ascii="Times New Roman" w:hAnsi="Times New Roman" w:cs="Times New Roman"/>
                      <w:sz w:val="22"/>
                      <w:szCs w:val="22"/>
                    </w:rPr>
                    <w:t>Mashango, Bipfura et Lulere</w:t>
                  </w:r>
                </w:p>
              </w:tc>
              <w:tc>
                <w:tcPr>
                  <w:tcW w:w="1943" w:type="dxa"/>
                  <w:tcBorders>
                    <w:top w:val="single" w:sz="4" w:space="0" w:color="auto"/>
                    <w:left w:val="single" w:sz="4" w:space="0" w:color="000000"/>
                    <w:bottom w:val="single" w:sz="4" w:space="0" w:color="auto"/>
                    <w:right w:val="single" w:sz="4" w:space="0" w:color="000000"/>
                  </w:tcBorders>
                  <w:vAlign w:val="center"/>
                </w:tcPr>
                <w:p w14:paraId="47F1F401" w14:textId="77777777" w:rsidR="004C1F5D" w:rsidRPr="004320CA" w:rsidRDefault="0044784B" w:rsidP="00114855">
                  <w:pPr>
                    <w:pStyle w:val="Normal1"/>
                    <w:spacing w:before="60" w:after="60"/>
                    <w:jc w:val="center"/>
                    <w:rPr>
                      <w:rFonts w:ascii="Times New Roman" w:hAnsi="Times New Roman" w:cs="Times New Roman"/>
                      <w:sz w:val="22"/>
                      <w:szCs w:val="22"/>
                    </w:rPr>
                  </w:pPr>
                  <w:r w:rsidRPr="004320CA">
                    <w:rPr>
                      <w:rFonts w:ascii="Times New Roman" w:hAnsi="Times New Roman" w:cs="Times New Roman"/>
                      <w:sz w:val="22"/>
                      <w:szCs w:val="22"/>
                    </w:rPr>
                    <w:t>Affrontement groupes armés</w:t>
                  </w:r>
                </w:p>
              </w:tc>
            </w:tr>
            <w:tr w:rsidR="0044784B" w:rsidRPr="00805765" w14:paraId="71B8B181" w14:textId="77777777" w:rsidTr="004E4AD5">
              <w:trPr>
                <w:trHeight w:val="300"/>
              </w:trPr>
              <w:tc>
                <w:tcPr>
                  <w:tcW w:w="2387" w:type="dxa"/>
                  <w:tcBorders>
                    <w:top w:val="single" w:sz="4" w:space="0" w:color="auto"/>
                    <w:left w:val="single" w:sz="4" w:space="0" w:color="000000"/>
                    <w:bottom w:val="single" w:sz="4" w:space="0" w:color="auto"/>
                    <w:right w:val="single" w:sz="4" w:space="0" w:color="000000"/>
                  </w:tcBorders>
                  <w:shd w:val="clear" w:color="auto" w:fill="auto"/>
                  <w:vAlign w:val="center"/>
                </w:tcPr>
                <w:p w14:paraId="049A0B35" w14:textId="77777777" w:rsidR="0044784B" w:rsidRPr="004E4AD5" w:rsidRDefault="0044784B" w:rsidP="00F6704E">
                  <w:pPr>
                    <w:pStyle w:val="Normal1"/>
                    <w:spacing w:before="60" w:after="60"/>
                    <w:jc w:val="center"/>
                    <w:rPr>
                      <w:rFonts w:ascii="Times New Roman" w:hAnsi="Times New Roman" w:cs="Times New Roman"/>
                      <w:sz w:val="22"/>
                      <w:szCs w:val="22"/>
                    </w:rPr>
                  </w:pPr>
                  <w:r w:rsidRPr="004E4AD5">
                    <w:rPr>
                      <w:rFonts w:ascii="Times New Roman" w:hAnsi="Times New Roman" w:cs="Times New Roman"/>
                      <w:sz w:val="22"/>
                      <w:szCs w:val="22"/>
                    </w:rPr>
                    <w:t>26 au 30 Décembre</w:t>
                  </w:r>
                </w:p>
              </w:tc>
              <w:tc>
                <w:tcPr>
                  <w:tcW w:w="1601" w:type="dxa"/>
                  <w:tcBorders>
                    <w:top w:val="single" w:sz="4" w:space="0" w:color="auto"/>
                    <w:left w:val="nil"/>
                    <w:bottom w:val="single" w:sz="4" w:space="0" w:color="auto"/>
                    <w:right w:val="single" w:sz="4" w:space="0" w:color="auto"/>
                  </w:tcBorders>
                  <w:vAlign w:val="center"/>
                </w:tcPr>
                <w:p w14:paraId="24ACA83A" w14:textId="47B7E86E" w:rsidR="0044784B" w:rsidRPr="002D497F" w:rsidRDefault="005A6FAA" w:rsidP="005A6FAA">
                  <w:pPr>
                    <w:pStyle w:val="Normal1"/>
                    <w:spacing w:before="60" w:after="60"/>
                    <w:jc w:val="center"/>
                    <w:rPr>
                      <w:rFonts w:ascii="Times New Roman" w:hAnsi="Times New Roman" w:cs="Times New Roman"/>
                      <w:sz w:val="22"/>
                      <w:szCs w:val="22"/>
                      <w:highlight w:val="cyan"/>
                    </w:rPr>
                  </w:pPr>
                  <w:r w:rsidRPr="002D497F">
                    <w:rPr>
                      <w:rFonts w:ascii="Times New Roman" w:hAnsi="Times New Roman" w:cs="Times New Roman"/>
                      <w:sz w:val="22"/>
                      <w:szCs w:val="22"/>
                      <w:highlight w:val="cyan"/>
                    </w:rPr>
                    <w:t>1 000 f</w:t>
                  </w:r>
                  <w:r w:rsidR="004E4AD5" w:rsidRPr="002D497F">
                    <w:rPr>
                      <w:rFonts w:ascii="Times New Roman" w:hAnsi="Times New Roman" w:cs="Times New Roman"/>
                      <w:sz w:val="22"/>
                      <w:szCs w:val="22"/>
                      <w:highlight w:val="cyan"/>
                    </w:rPr>
                    <w:t>amilles déplacées</w:t>
                  </w:r>
                </w:p>
              </w:tc>
              <w:tc>
                <w:tcPr>
                  <w:tcW w:w="3119" w:type="dxa"/>
                  <w:tcBorders>
                    <w:top w:val="single" w:sz="4" w:space="0" w:color="auto"/>
                    <w:left w:val="single" w:sz="4" w:space="0" w:color="auto"/>
                    <w:bottom w:val="single" w:sz="4" w:space="0" w:color="auto"/>
                    <w:right w:val="single" w:sz="4" w:space="0" w:color="auto"/>
                  </w:tcBorders>
                  <w:vAlign w:val="center"/>
                </w:tcPr>
                <w:p w14:paraId="0EBE86D9" w14:textId="72445B60" w:rsidR="0044784B" w:rsidRPr="004E4AD5" w:rsidRDefault="004E4AD5" w:rsidP="00F6704E">
                  <w:pPr>
                    <w:pStyle w:val="Normal1"/>
                    <w:spacing w:before="60" w:after="60"/>
                    <w:jc w:val="center"/>
                    <w:rPr>
                      <w:rFonts w:ascii="Times New Roman" w:hAnsi="Times New Roman" w:cs="Times New Roman"/>
                      <w:sz w:val="22"/>
                      <w:szCs w:val="22"/>
                    </w:rPr>
                  </w:pPr>
                  <w:r w:rsidRPr="004E4AD5">
                    <w:rPr>
                      <w:rFonts w:ascii="Times New Roman" w:hAnsi="Times New Roman" w:cs="Times New Roman"/>
                    </w:rPr>
                    <w:t>Katsiru, Mushababwe et Kabizo, Bambu</w:t>
                  </w:r>
                  <w:r>
                    <w:rPr>
                      <w:rFonts w:ascii="Times New Roman" w:hAnsi="Times New Roman" w:cs="Times New Roman"/>
                    </w:rPr>
                    <w:t xml:space="preserve"> et Kizimba</w:t>
                  </w:r>
                </w:p>
              </w:tc>
              <w:tc>
                <w:tcPr>
                  <w:tcW w:w="4252" w:type="dxa"/>
                  <w:tcBorders>
                    <w:top w:val="single" w:sz="4" w:space="0" w:color="auto"/>
                    <w:left w:val="single" w:sz="4" w:space="0" w:color="auto"/>
                    <w:bottom w:val="single" w:sz="4" w:space="0" w:color="auto"/>
                    <w:right w:val="single" w:sz="4" w:space="0" w:color="000000"/>
                  </w:tcBorders>
                  <w:vAlign w:val="center"/>
                </w:tcPr>
                <w:p w14:paraId="3E47FB23" w14:textId="3E724293" w:rsidR="0044784B" w:rsidRPr="004E4AD5" w:rsidRDefault="0048097C" w:rsidP="00F6704E">
                  <w:pPr>
                    <w:pStyle w:val="Normal1"/>
                    <w:spacing w:before="60" w:after="60"/>
                    <w:jc w:val="center"/>
                    <w:rPr>
                      <w:rFonts w:ascii="Times New Roman" w:hAnsi="Times New Roman" w:cs="Times New Roman"/>
                      <w:sz w:val="22"/>
                      <w:szCs w:val="22"/>
                    </w:rPr>
                  </w:pPr>
                  <w:r>
                    <w:rPr>
                      <w:rFonts w:ascii="Times New Roman" w:hAnsi="Times New Roman" w:cs="Times New Roman"/>
                      <w:sz w:val="22"/>
                      <w:szCs w:val="22"/>
                    </w:rPr>
                    <w:t>Nyenyeri, Mashango, Kitunva, Gashavu, Mutunda, Kanyatsi, Bipfura, Makomalehe, Kodjo, Rwindi, Musha, Lubwe, Kanage</w:t>
                  </w:r>
                </w:p>
              </w:tc>
              <w:tc>
                <w:tcPr>
                  <w:tcW w:w="1943" w:type="dxa"/>
                  <w:tcBorders>
                    <w:top w:val="single" w:sz="4" w:space="0" w:color="auto"/>
                    <w:left w:val="single" w:sz="4" w:space="0" w:color="000000"/>
                    <w:bottom w:val="single" w:sz="4" w:space="0" w:color="auto"/>
                    <w:right w:val="single" w:sz="4" w:space="0" w:color="000000"/>
                  </w:tcBorders>
                  <w:vAlign w:val="center"/>
                </w:tcPr>
                <w:p w14:paraId="6A7A526B" w14:textId="7EA8F4EB" w:rsidR="0044784B" w:rsidRPr="00F6704E" w:rsidRDefault="004E4AD5" w:rsidP="00F6704E">
                  <w:pPr>
                    <w:pStyle w:val="Normal1"/>
                    <w:spacing w:before="60" w:after="60"/>
                    <w:jc w:val="center"/>
                    <w:rPr>
                      <w:rFonts w:ascii="Times New Roman" w:hAnsi="Times New Roman" w:cs="Times New Roman"/>
                      <w:sz w:val="22"/>
                      <w:szCs w:val="22"/>
                    </w:rPr>
                  </w:pPr>
                  <w:r w:rsidRPr="004320CA">
                    <w:rPr>
                      <w:rFonts w:ascii="Times New Roman" w:hAnsi="Times New Roman" w:cs="Times New Roman"/>
                      <w:sz w:val="22"/>
                      <w:szCs w:val="22"/>
                    </w:rPr>
                    <w:t>FARDC contre acteurs non-étatiques</w:t>
                  </w:r>
                </w:p>
              </w:tc>
            </w:tr>
            <w:tr w:rsidR="0044784B" w:rsidRPr="00805765" w14:paraId="44BC526C" w14:textId="77777777" w:rsidTr="004E4AD5">
              <w:trPr>
                <w:trHeight w:val="300"/>
              </w:trPr>
              <w:tc>
                <w:tcPr>
                  <w:tcW w:w="2387" w:type="dxa"/>
                  <w:tcBorders>
                    <w:top w:val="single" w:sz="4" w:space="0" w:color="auto"/>
                    <w:left w:val="single" w:sz="4" w:space="0" w:color="000000"/>
                    <w:bottom w:val="single" w:sz="4" w:space="0" w:color="auto"/>
                    <w:right w:val="single" w:sz="4" w:space="0" w:color="000000"/>
                  </w:tcBorders>
                  <w:shd w:val="clear" w:color="auto" w:fill="auto"/>
                  <w:vAlign w:val="center"/>
                </w:tcPr>
                <w:p w14:paraId="557E8B83" w14:textId="77777777" w:rsidR="0044784B" w:rsidRPr="004E4AD5" w:rsidRDefault="0044784B" w:rsidP="00F6704E">
                  <w:pPr>
                    <w:pStyle w:val="Normal1"/>
                    <w:spacing w:before="60" w:after="60"/>
                    <w:jc w:val="center"/>
                    <w:rPr>
                      <w:rFonts w:ascii="Times New Roman" w:hAnsi="Times New Roman" w:cs="Times New Roman"/>
                      <w:sz w:val="22"/>
                      <w:szCs w:val="22"/>
                    </w:rPr>
                  </w:pPr>
                  <w:r w:rsidRPr="004E4AD5">
                    <w:rPr>
                      <w:rFonts w:ascii="Times New Roman" w:hAnsi="Times New Roman" w:cs="Times New Roman"/>
                      <w:sz w:val="22"/>
                      <w:szCs w:val="22"/>
                    </w:rPr>
                    <w:t>5 et 6 Janvier 2020</w:t>
                  </w:r>
                </w:p>
              </w:tc>
              <w:tc>
                <w:tcPr>
                  <w:tcW w:w="1601" w:type="dxa"/>
                  <w:tcBorders>
                    <w:top w:val="single" w:sz="4" w:space="0" w:color="auto"/>
                    <w:left w:val="nil"/>
                    <w:bottom w:val="single" w:sz="4" w:space="0" w:color="auto"/>
                    <w:right w:val="single" w:sz="4" w:space="0" w:color="auto"/>
                  </w:tcBorders>
                  <w:vAlign w:val="center"/>
                </w:tcPr>
                <w:p w14:paraId="72BAFEEC" w14:textId="1D7A76C9" w:rsidR="0044784B" w:rsidRPr="002D497F" w:rsidRDefault="005A6FAA" w:rsidP="005A6FAA">
                  <w:pPr>
                    <w:pStyle w:val="Normal1"/>
                    <w:spacing w:before="60" w:after="60"/>
                    <w:jc w:val="center"/>
                    <w:rPr>
                      <w:rFonts w:ascii="Times New Roman" w:hAnsi="Times New Roman" w:cs="Times New Roman"/>
                      <w:sz w:val="22"/>
                      <w:szCs w:val="22"/>
                      <w:highlight w:val="cyan"/>
                    </w:rPr>
                  </w:pPr>
                  <w:r w:rsidRPr="002D497F">
                    <w:rPr>
                      <w:rFonts w:ascii="Times New Roman" w:hAnsi="Times New Roman" w:cs="Times New Roman"/>
                      <w:sz w:val="22"/>
                      <w:szCs w:val="22"/>
                      <w:highlight w:val="cyan"/>
                    </w:rPr>
                    <w:t>1 000 f</w:t>
                  </w:r>
                  <w:r w:rsidR="004E4AD5" w:rsidRPr="002D497F">
                    <w:rPr>
                      <w:rFonts w:ascii="Times New Roman" w:hAnsi="Times New Roman" w:cs="Times New Roman"/>
                      <w:sz w:val="22"/>
                      <w:szCs w:val="22"/>
                      <w:highlight w:val="cyan"/>
                    </w:rPr>
                    <w:t>amilles déplacées</w:t>
                  </w:r>
                </w:p>
              </w:tc>
              <w:tc>
                <w:tcPr>
                  <w:tcW w:w="3119" w:type="dxa"/>
                  <w:tcBorders>
                    <w:top w:val="single" w:sz="4" w:space="0" w:color="auto"/>
                    <w:left w:val="single" w:sz="4" w:space="0" w:color="auto"/>
                    <w:bottom w:val="single" w:sz="4" w:space="0" w:color="auto"/>
                    <w:right w:val="single" w:sz="4" w:space="0" w:color="auto"/>
                  </w:tcBorders>
                  <w:vAlign w:val="center"/>
                </w:tcPr>
                <w:p w14:paraId="0AD297E0" w14:textId="462B8288" w:rsidR="0044784B" w:rsidRPr="004E4AD5" w:rsidRDefault="004E4AD5" w:rsidP="00F6704E">
                  <w:pPr>
                    <w:pStyle w:val="Normal1"/>
                    <w:spacing w:before="60" w:after="60"/>
                    <w:jc w:val="center"/>
                    <w:rPr>
                      <w:rFonts w:ascii="Times New Roman" w:hAnsi="Times New Roman" w:cs="Times New Roman"/>
                      <w:sz w:val="22"/>
                      <w:szCs w:val="22"/>
                    </w:rPr>
                  </w:pPr>
                  <w:r w:rsidRPr="004E4AD5">
                    <w:rPr>
                      <w:rFonts w:ascii="Times New Roman" w:hAnsi="Times New Roman" w:cs="Times New Roman"/>
                    </w:rPr>
                    <w:t>Katsiru, Mushababwe et Kabizo, Bambu</w:t>
                  </w:r>
                  <w:r>
                    <w:rPr>
                      <w:rFonts w:ascii="Times New Roman" w:hAnsi="Times New Roman" w:cs="Times New Roman"/>
                    </w:rPr>
                    <w:t>, Kizimba</w:t>
                  </w:r>
                </w:p>
              </w:tc>
              <w:tc>
                <w:tcPr>
                  <w:tcW w:w="4252" w:type="dxa"/>
                  <w:tcBorders>
                    <w:top w:val="single" w:sz="4" w:space="0" w:color="auto"/>
                    <w:left w:val="single" w:sz="4" w:space="0" w:color="auto"/>
                    <w:bottom w:val="single" w:sz="4" w:space="0" w:color="auto"/>
                    <w:right w:val="single" w:sz="4" w:space="0" w:color="000000"/>
                  </w:tcBorders>
                  <w:vAlign w:val="center"/>
                </w:tcPr>
                <w:p w14:paraId="4C1934D5" w14:textId="2D009E49" w:rsidR="0044784B" w:rsidRPr="004E4AD5" w:rsidRDefault="0048097C" w:rsidP="00F6704E">
                  <w:pPr>
                    <w:pStyle w:val="Normal1"/>
                    <w:spacing w:before="60" w:after="60"/>
                    <w:jc w:val="center"/>
                    <w:rPr>
                      <w:rFonts w:ascii="Times New Roman" w:hAnsi="Times New Roman" w:cs="Times New Roman"/>
                      <w:sz w:val="22"/>
                      <w:szCs w:val="22"/>
                    </w:rPr>
                  </w:pPr>
                  <w:r>
                    <w:rPr>
                      <w:rFonts w:ascii="Times New Roman" w:hAnsi="Times New Roman" w:cs="Times New Roman"/>
                      <w:sz w:val="22"/>
                      <w:szCs w:val="22"/>
                    </w:rPr>
                    <w:t>Nyenyeri, Mashango, Kitunva, Gashavu, Mutunda, Kanyatsi, Bipfura, Makomalehe, Kodjo, Rwindi, Musha, Lubwe, Kanage</w:t>
                  </w:r>
                </w:p>
              </w:tc>
              <w:tc>
                <w:tcPr>
                  <w:tcW w:w="1943" w:type="dxa"/>
                  <w:tcBorders>
                    <w:top w:val="single" w:sz="4" w:space="0" w:color="auto"/>
                    <w:left w:val="single" w:sz="4" w:space="0" w:color="000000"/>
                    <w:bottom w:val="single" w:sz="4" w:space="0" w:color="auto"/>
                    <w:right w:val="single" w:sz="4" w:space="0" w:color="000000"/>
                  </w:tcBorders>
                  <w:vAlign w:val="center"/>
                </w:tcPr>
                <w:p w14:paraId="7E0C9BA7" w14:textId="77777777" w:rsidR="0044784B" w:rsidRPr="00F6704E" w:rsidRDefault="00C11CBA" w:rsidP="00F6704E">
                  <w:pPr>
                    <w:pStyle w:val="Normal1"/>
                    <w:spacing w:before="60" w:after="60"/>
                    <w:jc w:val="center"/>
                    <w:rPr>
                      <w:rFonts w:ascii="Times New Roman" w:hAnsi="Times New Roman" w:cs="Times New Roman"/>
                      <w:sz w:val="22"/>
                      <w:szCs w:val="22"/>
                    </w:rPr>
                  </w:pPr>
                  <w:r w:rsidRPr="00F6704E">
                    <w:rPr>
                      <w:rFonts w:ascii="Times New Roman" w:hAnsi="Times New Roman" w:cs="Times New Roman"/>
                      <w:sz w:val="22"/>
                      <w:szCs w:val="22"/>
                    </w:rPr>
                    <w:t>Affrontement groupes armés</w:t>
                  </w:r>
                </w:p>
              </w:tc>
            </w:tr>
            <w:tr w:rsidR="00D26DFD" w:rsidRPr="00805765" w14:paraId="33765981" w14:textId="77777777" w:rsidTr="004E4AD5">
              <w:trPr>
                <w:trHeight w:val="300"/>
              </w:trPr>
              <w:tc>
                <w:tcPr>
                  <w:tcW w:w="2387" w:type="dxa"/>
                  <w:tcBorders>
                    <w:top w:val="single" w:sz="4" w:space="0" w:color="auto"/>
                    <w:left w:val="single" w:sz="4" w:space="0" w:color="000000"/>
                    <w:bottom w:val="single" w:sz="4" w:space="0" w:color="000000"/>
                    <w:right w:val="single" w:sz="4" w:space="0" w:color="000000"/>
                  </w:tcBorders>
                  <w:shd w:val="clear" w:color="auto" w:fill="auto"/>
                  <w:vAlign w:val="center"/>
                </w:tcPr>
                <w:p w14:paraId="39B1845A" w14:textId="0DDCCA4E" w:rsidR="00D26DFD" w:rsidRPr="004F3736" w:rsidRDefault="00D26DFD" w:rsidP="00F6704E">
                  <w:pPr>
                    <w:pStyle w:val="Normal1"/>
                    <w:spacing w:before="60" w:after="60"/>
                    <w:jc w:val="center"/>
                    <w:rPr>
                      <w:rFonts w:ascii="Times New Roman" w:hAnsi="Times New Roman" w:cs="Times New Roman"/>
                      <w:iCs/>
                      <w:color w:val="000000"/>
                      <w:sz w:val="22"/>
                      <w:szCs w:val="22"/>
                    </w:rPr>
                  </w:pPr>
                  <w:r w:rsidRPr="004F3736">
                    <w:rPr>
                      <w:rFonts w:ascii="Times New Roman" w:hAnsi="Times New Roman" w:cs="Times New Roman"/>
                      <w:iCs/>
                      <w:color w:val="000000"/>
                      <w:sz w:val="22"/>
                      <w:szCs w:val="22"/>
                    </w:rPr>
                    <w:t>12 janvier 2020</w:t>
                  </w:r>
                </w:p>
              </w:tc>
              <w:tc>
                <w:tcPr>
                  <w:tcW w:w="1601" w:type="dxa"/>
                  <w:tcBorders>
                    <w:top w:val="single" w:sz="4" w:space="0" w:color="auto"/>
                    <w:left w:val="nil"/>
                    <w:bottom w:val="single" w:sz="4" w:space="0" w:color="000000"/>
                    <w:right w:val="single" w:sz="4" w:space="0" w:color="000000"/>
                  </w:tcBorders>
                  <w:vAlign w:val="center"/>
                </w:tcPr>
                <w:p w14:paraId="433CB37E" w14:textId="3F231BB2" w:rsidR="00D26DFD" w:rsidRPr="002D497F" w:rsidRDefault="005A6FAA" w:rsidP="005A6FAA">
                  <w:pPr>
                    <w:pStyle w:val="Normal1"/>
                    <w:tabs>
                      <w:tab w:val="left" w:pos="993"/>
                    </w:tabs>
                    <w:spacing w:before="60" w:after="60"/>
                    <w:ind w:left="-72"/>
                    <w:jc w:val="center"/>
                    <w:rPr>
                      <w:rFonts w:ascii="Times New Roman" w:hAnsi="Times New Roman" w:cs="Times New Roman"/>
                      <w:color w:val="000000"/>
                      <w:sz w:val="22"/>
                      <w:szCs w:val="22"/>
                      <w:highlight w:val="cyan"/>
                    </w:rPr>
                  </w:pPr>
                  <w:r w:rsidRPr="002D497F">
                    <w:rPr>
                      <w:rFonts w:ascii="Times New Roman" w:hAnsi="Times New Roman" w:cs="Times New Roman"/>
                      <w:sz w:val="22"/>
                      <w:szCs w:val="22"/>
                      <w:highlight w:val="cyan"/>
                    </w:rPr>
                    <w:t>300 f</w:t>
                  </w:r>
                  <w:r w:rsidR="004E4AD5" w:rsidRPr="002D497F">
                    <w:rPr>
                      <w:rFonts w:ascii="Times New Roman" w:hAnsi="Times New Roman" w:cs="Times New Roman"/>
                      <w:sz w:val="22"/>
                      <w:szCs w:val="22"/>
                      <w:highlight w:val="cyan"/>
                    </w:rPr>
                    <w:t>amilles déplacées</w:t>
                  </w:r>
                </w:p>
              </w:tc>
              <w:tc>
                <w:tcPr>
                  <w:tcW w:w="3119" w:type="dxa"/>
                  <w:tcBorders>
                    <w:top w:val="single" w:sz="4" w:space="0" w:color="auto"/>
                    <w:left w:val="nil"/>
                    <w:bottom w:val="single" w:sz="4" w:space="0" w:color="000000"/>
                    <w:right w:val="single" w:sz="4" w:space="0" w:color="000000"/>
                  </w:tcBorders>
                  <w:vAlign w:val="center"/>
                </w:tcPr>
                <w:p w14:paraId="0ABEB38E" w14:textId="13B70A0F" w:rsidR="00D26DFD" w:rsidRPr="004F3736" w:rsidRDefault="0048097C" w:rsidP="004E4AD5">
                  <w:pPr>
                    <w:pStyle w:val="Normal1"/>
                    <w:tabs>
                      <w:tab w:val="left" w:pos="993"/>
                    </w:tabs>
                    <w:spacing w:before="60" w:after="60"/>
                    <w:ind w:left="360"/>
                    <w:rPr>
                      <w:rFonts w:ascii="Times New Roman" w:hAnsi="Times New Roman" w:cs="Times New Roman"/>
                      <w:color w:val="000000"/>
                      <w:sz w:val="22"/>
                      <w:szCs w:val="22"/>
                    </w:rPr>
                  </w:pPr>
                  <w:r w:rsidRPr="004F3736">
                    <w:rPr>
                      <w:rFonts w:ascii="Times New Roman" w:hAnsi="Times New Roman" w:cs="Times New Roman"/>
                    </w:rPr>
                    <w:t>By</w:t>
                  </w:r>
                  <w:r w:rsidR="004737CE" w:rsidRPr="004F3736">
                    <w:rPr>
                      <w:rFonts w:ascii="Times New Roman" w:hAnsi="Times New Roman" w:cs="Times New Roman"/>
                    </w:rPr>
                    <w:t>mba</w:t>
                  </w:r>
                </w:p>
              </w:tc>
              <w:tc>
                <w:tcPr>
                  <w:tcW w:w="4252" w:type="dxa"/>
                  <w:tcBorders>
                    <w:top w:val="single" w:sz="4" w:space="0" w:color="auto"/>
                    <w:left w:val="nil"/>
                    <w:bottom w:val="single" w:sz="4" w:space="0" w:color="000000"/>
                    <w:right w:val="single" w:sz="4" w:space="0" w:color="000000"/>
                  </w:tcBorders>
                  <w:shd w:val="clear" w:color="auto" w:fill="auto"/>
                  <w:vAlign w:val="center"/>
                </w:tcPr>
                <w:p w14:paraId="50FB0CB3" w14:textId="43515610" w:rsidR="00D26DFD" w:rsidRPr="004F3736" w:rsidRDefault="004F3736" w:rsidP="004E4AD5">
                  <w:pPr>
                    <w:pStyle w:val="Normal1"/>
                    <w:tabs>
                      <w:tab w:val="left" w:pos="993"/>
                    </w:tabs>
                    <w:spacing w:before="60" w:after="60"/>
                    <w:ind w:left="360"/>
                    <w:rPr>
                      <w:rFonts w:ascii="Times New Roman" w:hAnsi="Times New Roman" w:cs="Times New Roman"/>
                      <w:color w:val="000000"/>
                      <w:sz w:val="22"/>
                      <w:szCs w:val="22"/>
                    </w:rPr>
                  </w:pPr>
                  <w:r w:rsidRPr="004F3736">
                    <w:rPr>
                      <w:rFonts w:ascii="Times New Roman" w:hAnsi="Times New Roman" w:cs="Times New Roman"/>
                      <w:color w:val="000000"/>
                      <w:sz w:val="22"/>
                      <w:szCs w:val="22"/>
                    </w:rPr>
                    <w:t>Bambu, Mushababwe et Kabizo</w:t>
                  </w:r>
                </w:p>
              </w:tc>
              <w:tc>
                <w:tcPr>
                  <w:tcW w:w="1943" w:type="dxa"/>
                  <w:tcBorders>
                    <w:top w:val="single" w:sz="4" w:space="0" w:color="auto"/>
                    <w:left w:val="nil"/>
                    <w:bottom w:val="single" w:sz="4" w:space="0" w:color="000000"/>
                    <w:right w:val="single" w:sz="4" w:space="0" w:color="000000"/>
                  </w:tcBorders>
                  <w:vAlign w:val="center"/>
                </w:tcPr>
                <w:p w14:paraId="6A2F4BA8" w14:textId="36730663" w:rsidR="00D26DFD" w:rsidRPr="004F3736" w:rsidRDefault="004E4AD5" w:rsidP="004E4AD5">
                  <w:pPr>
                    <w:pStyle w:val="Normal1"/>
                    <w:tabs>
                      <w:tab w:val="left" w:pos="993"/>
                    </w:tabs>
                    <w:spacing w:before="60" w:after="60"/>
                    <w:ind w:left="360"/>
                    <w:rPr>
                      <w:rFonts w:ascii="Times New Roman" w:hAnsi="Times New Roman" w:cs="Times New Roman"/>
                      <w:color w:val="000000"/>
                      <w:sz w:val="22"/>
                      <w:szCs w:val="22"/>
                    </w:rPr>
                  </w:pPr>
                  <w:r w:rsidRPr="004F3736">
                    <w:rPr>
                      <w:rFonts w:ascii="Times New Roman" w:hAnsi="Times New Roman" w:cs="Times New Roman"/>
                      <w:sz w:val="22"/>
                      <w:szCs w:val="22"/>
                    </w:rPr>
                    <w:t>Affrontement groupes armés</w:t>
                  </w:r>
                </w:p>
              </w:tc>
            </w:tr>
            <w:tr w:rsidR="003921DB" w:rsidRPr="00805765" w14:paraId="235E36CF" w14:textId="77777777" w:rsidTr="003921DB">
              <w:trPr>
                <w:trHeight w:val="300"/>
              </w:trPr>
              <w:tc>
                <w:tcPr>
                  <w:tcW w:w="2387" w:type="dxa"/>
                  <w:tcBorders>
                    <w:top w:val="single" w:sz="4" w:space="0" w:color="auto"/>
                    <w:left w:val="single" w:sz="4" w:space="0" w:color="000000"/>
                    <w:bottom w:val="single" w:sz="4" w:space="0" w:color="000000"/>
                    <w:right w:val="single" w:sz="4" w:space="0" w:color="000000"/>
                  </w:tcBorders>
                  <w:shd w:val="clear" w:color="auto" w:fill="FBD4B4" w:themeFill="accent6" w:themeFillTint="66"/>
                  <w:vAlign w:val="center"/>
                </w:tcPr>
                <w:p w14:paraId="09A7E252" w14:textId="460A9F1A" w:rsidR="003921DB" w:rsidRPr="004320CA" w:rsidRDefault="003921DB" w:rsidP="003921DB">
                  <w:pPr>
                    <w:pStyle w:val="Normal1"/>
                    <w:spacing w:before="60" w:after="60"/>
                    <w:rPr>
                      <w:rFonts w:ascii="Times New Roman" w:hAnsi="Times New Roman" w:cs="Times New Roman"/>
                      <w:sz w:val="22"/>
                      <w:szCs w:val="22"/>
                      <w:highlight w:val="yellow"/>
                    </w:rPr>
                  </w:pPr>
                  <w:r w:rsidRPr="00F867CF">
                    <w:rPr>
                      <w:rFonts w:ascii="Times New Roman" w:hAnsi="Times New Roman" w:cs="Times New Roman"/>
                      <w:i/>
                      <w:color w:val="000000"/>
                      <w:sz w:val="24"/>
                      <w:szCs w:val="24"/>
                    </w:rPr>
                    <w:t>Sources d’information</w:t>
                  </w:r>
                </w:p>
              </w:tc>
              <w:tc>
                <w:tcPr>
                  <w:tcW w:w="10915" w:type="dxa"/>
                  <w:gridSpan w:val="4"/>
                  <w:tcBorders>
                    <w:top w:val="single" w:sz="4" w:space="0" w:color="auto"/>
                    <w:left w:val="nil"/>
                    <w:bottom w:val="single" w:sz="4" w:space="0" w:color="000000"/>
                    <w:right w:val="single" w:sz="4" w:space="0" w:color="000000"/>
                  </w:tcBorders>
                  <w:vAlign w:val="center"/>
                </w:tcPr>
                <w:p w14:paraId="280EBAFF" w14:textId="06DBE0CC" w:rsidR="003921DB" w:rsidRPr="003921DB" w:rsidRDefault="003921DB" w:rsidP="003921DB">
                  <w:pPr>
                    <w:pStyle w:val="Normal1"/>
                    <w:numPr>
                      <w:ilvl w:val="0"/>
                      <w:numId w:val="24"/>
                    </w:numPr>
                    <w:tabs>
                      <w:tab w:val="left" w:pos="993"/>
                    </w:tabs>
                    <w:spacing w:before="60" w:after="60"/>
                    <w:jc w:val="both"/>
                    <w:rPr>
                      <w:rFonts w:ascii="Times New Roman" w:hAnsi="Times New Roman" w:cs="Times New Roman"/>
                      <w:sz w:val="22"/>
                      <w:szCs w:val="22"/>
                    </w:rPr>
                  </w:pPr>
                  <w:r w:rsidRPr="0044784B">
                    <w:rPr>
                      <w:rFonts w:ascii="Times New Roman" w:hAnsi="Times New Roman" w:cs="Times New Roman"/>
                      <w:color w:val="000000"/>
                      <w:sz w:val="22"/>
                      <w:szCs w:val="22"/>
                    </w:rPr>
                    <w:t>Chefs de villages et points focaux collaborant avec Heks-Eper</w:t>
                  </w:r>
                  <w:r>
                    <w:rPr>
                      <w:rFonts w:ascii="Times New Roman" w:hAnsi="Times New Roman" w:cs="Times New Roman"/>
                      <w:color w:val="000000"/>
                      <w:sz w:val="22"/>
                      <w:szCs w:val="22"/>
                    </w:rPr>
                    <w:t xml:space="preserve"> de </w:t>
                  </w:r>
                  <w:r w:rsidRPr="0044784B">
                    <w:rPr>
                      <w:rFonts w:ascii="Times New Roman" w:hAnsi="Times New Roman" w:cs="Times New Roman"/>
                      <w:color w:val="000000"/>
                      <w:sz w:val="22"/>
                      <w:szCs w:val="22"/>
                    </w:rPr>
                    <w:t>Musababwe, Kabizo, Kizimba, Bukombo</w:t>
                  </w:r>
                  <w:r>
                    <w:rPr>
                      <w:rFonts w:ascii="Times New Roman" w:hAnsi="Times New Roman" w:cs="Times New Roman"/>
                      <w:color w:val="000000"/>
                      <w:sz w:val="22"/>
                      <w:szCs w:val="22"/>
                    </w:rPr>
                    <w:t>, Musha, Bipfura, Bambu, Mashango, et les villages se trouvant sur l’axe Katsiru, Mashango, Musababwe, Bambu.</w:t>
                  </w:r>
                </w:p>
                <w:p w14:paraId="6D925F48" w14:textId="3ADD5708" w:rsidR="003921DB" w:rsidRPr="003921DB" w:rsidRDefault="003921DB" w:rsidP="003921DB">
                  <w:pPr>
                    <w:pStyle w:val="Normal1"/>
                    <w:numPr>
                      <w:ilvl w:val="0"/>
                      <w:numId w:val="24"/>
                    </w:numPr>
                    <w:tabs>
                      <w:tab w:val="left" w:pos="993"/>
                    </w:tabs>
                    <w:spacing w:before="60" w:after="60"/>
                    <w:jc w:val="both"/>
                    <w:rPr>
                      <w:rFonts w:ascii="Times New Roman" w:hAnsi="Times New Roman" w:cs="Times New Roman"/>
                      <w:sz w:val="22"/>
                      <w:szCs w:val="22"/>
                    </w:rPr>
                  </w:pPr>
                  <w:r w:rsidRPr="003921DB">
                    <w:rPr>
                      <w:rFonts w:ascii="Times New Roman" w:hAnsi="Times New Roman" w:cs="Times New Roman"/>
                      <w:sz w:val="22"/>
                      <w:szCs w:val="22"/>
                    </w:rPr>
                    <w:t>Centre de santé Katsiru, Présidente des déplacés de Katsiru et agents recenseur de Katsiru</w:t>
                  </w:r>
                </w:p>
              </w:tc>
            </w:tr>
          </w:tbl>
          <w:p w14:paraId="6A68C00F" w14:textId="3419BF83" w:rsidR="004C1F5D" w:rsidRPr="00805765" w:rsidRDefault="004C1F5D" w:rsidP="003921DB">
            <w:pPr>
              <w:pStyle w:val="Normal1"/>
              <w:tabs>
                <w:tab w:val="left" w:pos="993"/>
              </w:tabs>
              <w:spacing w:before="60" w:after="60"/>
              <w:jc w:val="both"/>
              <w:rPr>
                <w:rFonts w:ascii="Times New Roman" w:hAnsi="Times New Roman" w:cs="Times New Roman"/>
                <w:color w:val="000000"/>
                <w:sz w:val="18"/>
                <w:szCs w:val="18"/>
              </w:rPr>
            </w:pPr>
          </w:p>
        </w:tc>
      </w:tr>
    </w:tbl>
    <w:p w14:paraId="7B658065" w14:textId="02619192" w:rsidR="007A3551" w:rsidRDefault="007A3551" w:rsidP="007A3551">
      <w:pPr>
        <w:pStyle w:val="Normal1"/>
      </w:pPr>
    </w:p>
    <w:p w14:paraId="33D591D2" w14:textId="77777777" w:rsidR="00615895" w:rsidRDefault="00615895" w:rsidP="007A3551">
      <w:pPr>
        <w:pStyle w:val="Normal1"/>
      </w:pPr>
    </w:p>
    <w:p w14:paraId="1D275A3F" w14:textId="77777777" w:rsidR="004E4AD5" w:rsidRDefault="004E4AD5" w:rsidP="007A3551">
      <w:pPr>
        <w:pStyle w:val="Normal1"/>
      </w:pPr>
    </w:p>
    <w:p w14:paraId="4C83BEA6" w14:textId="0FF2FC07" w:rsidR="001F2099" w:rsidRPr="006D3569" w:rsidRDefault="00616DE6" w:rsidP="006D3569">
      <w:pPr>
        <w:pStyle w:val="Heading2"/>
        <w:numPr>
          <w:ilvl w:val="1"/>
          <w:numId w:val="3"/>
        </w:numPr>
        <w:spacing w:before="0" w:after="0"/>
        <w:rPr>
          <w:rFonts w:ascii="Times New Roman" w:hAnsi="Times New Roman" w:cs="Times New Roman"/>
          <w:sz w:val="24"/>
          <w:szCs w:val="24"/>
        </w:rPr>
      </w:pPr>
      <w:r w:rsidRPr="00805765">
        <w:rPr>
          <w:rFonts w:ascii="Times New Roman" w:hAnsi="Times New Roman" w:cs="Times New Roman"/>
        </w:rPr>
        <w:t>Profile humani</w:t>
      </w:r>
      <w:r w:rsidRPr="006D3569">
        <w:rPr>
          <w:rFonts w:ascii="Times New Roman" w:hAnsi="Times New Roman" w:cs="Times New Roman"/>
          <w:sz w:val="24"/>
          <w:szCs w:val="24"/>
        </w:rPr>
        <w:t>taire de la zone</w:t>
      </w:r>
    </w:p>
    <w:p w14:paraId="7535C2EA" w14:textId="77777777" w:rsidR="006D3569" w:rsidRPr="006D3569" w:rsidRDefault="006D3569" w:rsidP="006D3569">
      <w:pPr>
        <w:pStyle w:val="Normal1"/>
      </w:pPr>
    </w:p>
    <w:p w14:paraId="2A837854" w14:textId="77777777" w:rsidR="001F2099" w:rsidRDefault="00616DE6">
      <w:pPr>
        <w:pStyle w:val="Normal1"/>
        <w:rPr>
          <w:rFonts w:ascii="Times New Roman" w:hAnsi="Times New Roman" w:cs="Times New Roman"/>
          <w:sz w:val="24"/>
          <w:szCs w:val="24"/>
        </w:rPr>
      </w:pPr>
      <w:r w:rsidRPr="002B6559">
        <w:rPr>
          <w:rFonts w:ascii="Times New Roman" w:hAnsi="Times New Roman" w:cs="Times New Roman"/>
          <w:sz w:val="24"/>
          <w:szCs w:val="24"/>
        </w:rPr>
        <w:t>Crises et interventions dans les 12 mois précédents</w:t>
      </w:r>
    </w:p>
    <w:tbl>
      <w:tblPr>
        <w:tblStyle w:val="27"/>
        <w:tblW w:w="137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9"/>
        <w:gridCol w:w="3685"/>
        <w:gridCol w:w="2694"/>
        <w:gridCol w:w="1701"/>
        <w:gridCol w:w="2066"/>
        <w:gridCol w:w="60"/>
      </w:tblGrid>
      <w:tr w:rsidR="001F2099" w:rsidRPr="00805765" w14:paraId="4756CA5E" w14:textId="77777777" w:rsidTr="004F3736">
        <w:tc>
          <w:tcPr>
            <w:tcW w:w="3539" w:type="dxa"/>
            <w:shd w:val="clear" w:color="auto" w:fill="FFC000"/>
            <w:vAlign w:val="center"/>
          </w:tcPr>
          <w:p w14:paraId="32E05BB2" w14:textId="77777777" w:rsidR="001F2099" w:rsidRPr="003921DB" w:rsidRDefault="00616DE6" w:rsidP="00777F79">
            <w:pPr>
              <w:pStyle w:val="Normal1"/>
              <w:jc w:val="center"/>
              <w:rPr>
                <w:rFonts w:ascii="Times New Roman" w:hAnsi="Times New Roman" w:cs="Times New Roman"/>
                <w:iCs/>
                <w:color w:val="000000"/>
                <w:sz w:val="24"/>
                <w:szCs w:val="24"/>
              </w:rPr>
            </w:pPr>
            <w:r w:rsidRPr="003921DB">
              <w:rPr>
                <w:rFonts w:ascii="Times New Roman" w:hAnsi="Times New Roman" w:cs="Times New Roman"/>
                <w:b/>
                <w:iCs/>
                <w:color w:val="000000"/>
                <w:sz w:val="24"/>
                <w:szCs w:val="24"/>
              </w:rPr>
              <w:t>Crises</w:t>
            </w:r>
          </w:p>
        </w:tc>
        <w:tc>
          <w:tcPr>
            <w:tcW w:w="3685" w:type="dxa"/>
            <w:shd w:val="clear" w:color="auto" w:fill="FFC000"/>
            <w:vAlign w:val="center"/>
          </w:tcPr>
          <w:p w14:paraId="642A9A72" w14:textId="77777777" w:rsidR="001F2099" w:rsidRPr="003921DB" w:rsidRDefault="00616DE6" w:rsidP="00777F79">
            <w:pPr>
              <w:pStyle w:val="Normal1"/>
              <w:jc w:val="center"/>
              <w:rPr>
                <w:rFonts w:ascii="Times New Roman" w:hAnsi="Times New Roman" w:cs="Times New Roman"/>
                <w:iCs/>
                <w:color w:val="000000"/>
                <w:sz w:val="24"/>
                <w:szCs w:val="24"/>
              </w:rPr>
            </w:pPr>
            <w:r w:rsidRPr="003921DB">
              <w:rPr>
                <w:rFonts w:ascii="Times New Roman" w:hAnsi="Times New Roman" w:cs="Times New Roman"/>
                <w:b/>
                <w:iCs/>
                <w:color w:val="000000"/>
                <w:sz w:val="24"/>
                <w:szCs w:val="24"/>
              </w:rPr>
              <w:t>Réponses données</w:t>
            </w:r>
          </w:p>
        </w:tc>
        <w:tc>
          <w:tcPr>
            <w:tcW w:w="2694" w:type="dxa"/>
            <w:shd w:val="clear" w:color="auto" w:fill="FFC000"/>
            <w:vAlign w:val="center"/>
          </w:tcPr>
          <w:p w14:paraId="5173FF00" w14:textId="77777777" w:rsidR="001F2099" w:rsidRPr="003921DB" w:rsidRDefault="00616DE6" w:rsidP="00777F79">
            <w:pPr>
              <w:pStyle w:val="Normal1"/>
              <w:jc w:val="center"/>
              <w:rPr>
                <w:rFonts w:ascii="Times New Roman" w:hAnsi="Times New Roman" w:cs="Times New Roman"/>
                <w:iCs/>
                <w:color w:val="000000"/>
                <w:sz w:val="24"/>
                <w:szCs w:val="24"/>
              </w:rPr>
            </w:pPr>
            <w:r w:rsidRPr="003921DB">
              <w:rPr>
                <w:rFonts w:ascii="Times New Roman" w:hAnsi="Times New Roman" w:cs="Times New Roman"/>
                <w:b/>
                <w:iCs/>
                <w:color w:val="000000"/>
                <w:sz w:val="24"/>
                <w:szCs w:val="24"/>
              </w:rPr>
              <w:t>Zones d’intervention</w:t>
            </w:r>
          </w:p>
        </w:tc>
        <w:tc>
          <w:tcPr>
            <w:tcW w:w="1701" w:type="dxa"/>
            <w:shd w:val="clear" w:color="auto" w:fill="FFC000"/>
            <w:vAlign w:val="center"/>
          </w:tcPr>
          <w:p w14:paraId="6A0A78F1" w14:textId="77777777" w:rsidR="001F2099" w:rsidRPr="003921DB" w:rsidRDefault="00616DE6" w:rsidP="00777F79">
            <w:pPr>
              <w:pStyle w:val="Normal1"/>
              <w:jc w:val="center"/>
              <w:rPr>
                <w:rFonts w:ascii="Times New Roman" w:hAnsi="Times New Roman" w:cs="Times New Roman"/>
                <w:iCs/>
                <w:color w:val="000000"/>
                <w:sz w:val="24"/>
                <w:szCs w:val="24"/>
              </w:rPr>
            </w:pPr>
            <w:r w:rsidRPr="003921DB">
              <w:rPr>
                <w:rFonts w:ascii="Times New Roman" w:hAnsi="Times New Roman" w:cs="Times New Roman"/>
                <w:b/>
                <w:iCs/>
                <w:color w:val="000000"/>
                <w:sz w:val="24"/>
                <w:szCs w:val="24"/>
              </w:rPr>
              <w:t>Organisations impliquées</w:t>
            </w:r>
          </w:p>
        </w:tc>
        <w:tc>
          <w:tcPr>
            <w:tcW w:w="2126" w:type="dxa"/>
            <w:gridSpan w:val="2"/>
            <w:shd w:val="clear" w:color="auto" w:fill="FFC000"/>
            <w:vAlign w:val="center"/>
          </w:tcPr>
          <w:p w14:paraId="2ECE9C81" w14:textId="77777777" w:rsidR="001F2099" w:rsidRPr="003921DB" w:rsidRDefault="00616DE6" w:rsidP="00777F79">
            <w:pPr>
              <w:pStyle w:val="Normal1"/>
              <w:jc w:val="center"/>
              <w:rPr>
                <w:rFonts w:ascii="Times New Roman" w:hAnsi="Times New Roman" w:cs="Times New Roman"/>
                <w:iCs/>
                <w:color w:val="000000"/>
                <w:sz w:val="24"/>
                <w:szCs w:val="24"/>
              </w:rPr>
            </w:pPr>
            <w:r w:rsidRPr="003921DB">
              <w:rPr>
                <w:rFonts w:ascii="Times New Roman" w:hAnsi="Times New Roman" w:cs="Times New Roman"/>
                <w:b/>
                <w:iCs/>
                <w:color w:val="000000"/>
                <w:sz w:val="24"/>
                <w:szCs w:val="24"/>
              </w:rPr>
              <w:t>Type et nombre des bénéficiaires</w:t>
            </w:r>
          </w:p>
        </w:tc>
      </w:tr>
      <w:tr w:rsidR="007769E5" w:rsidRPr="00805765" w14:paraId="74DBE205" w14:textId="77777777" w:rsidTr="004F3736">
        <w:tc>
          <w:tcPr>
            <w:tcW w:w="3539" w:type="dxa"/>
            <w:vAlign w:val="center"/>
          </w:tcPr>
          <w:p w14:paraId="679E5941" w14:textId="77777777" w:rsidR="007769E5" w:rsidRPr="00F867CF" w:rsidRDefault="007769E5" w:rsidP="007769E5">
            <w:pPr>
              <w:pStyle w:val="Normal1"/>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3685" w:type="dxa"/>
            <w:vAlign w:val="center"/>
          </w:tcPr>
          <w:p w14:paraId="40D2FC0A" w14:textId="77777777" w:rsidR="007769E5" w:rsidRPr="00F867CF" w:rsidRDefault="007769E5" w:rsidP="007769E5">
            <w:pPr>
              <w:pStyle w:val="Normal1"/>
              <w:jc w:val="center"/>
              <w:rPr>
                <w:rFonts w:ascii="Times New Roman" w:hAnsi="Times New Roman" w:cs="Times New Roman"/>
                <w:color w:val="000000"/>
                <w:sz w:val="24"/>
                <w:szCs w:val="24"/>
              </w:rPr>
            </w:pPr>
            <w:r>
              <w:rPr>
                <w:rFonts w:ascii="Times New Roman" w:hAnsi="Times New Roman" w:cs="Times New Roman"/>
                <w:color w:val="000000"/>
                <w:sz w:val="24"/>
                <w:szCs w:val="24"/>
              </w:rPr>
              <w:t>Support médicaments et malnutrition</w:t>
            </w:r>
          </w:p>
        </w:tc>
        <w:tc>
          <w:tcPr>
            <w:tcW w:w="2694" w:type="dxa"/>
            <w:vAlign w:val="center"/>
          </w:tcPr>
          <w:p w14:paraId="791BD4E9" w14:textId="77777777" w:rsidR="007769E5" w:rsidRPr="00F867CF" w:rsidRDefault="007769E5" w:rsidP="007769E5">
            <w:pPr>
              <w:pStyle w:val="Normal1"/>
              <w:jc w:val="center"/>
              <w:rPr>
                <w:rFonts w:ascii="Times New Roman" w:hAnsi="Times New Roman" w:cs="Times New Roman"/>
                <w:color w:val="000000"/>
                <w:sz w:val="24"/>
                <w:szCs w:val="24"/>
              </w:rPr>
            </w:pPr>
            <w:r>
              <w:rPr>
                <w:rFonts w:ascii="Times New Roman" w:hAnsi="Times New Roman" w:cs="Times New Roman"/>
                <w:color w:val="000000"/>
                <w:sz w:val="24"/>
                <w:szCs w:val="24"/>
              </w:rPr>
              <w:t>Centre de santé Musababwe</w:t>
            </w:r>
          </w:p>
        </w:tc>
        <w:tc>
          <w:tcPr>
            <w:tcW w:w="1701" w:type="dxa"/>
            <w:vAlign w:val="center"/>
          </w:tcPr>
          <w:p w14:paraId="3BC3E136" w14:textId="77777777" w:rsidR="007769E5" w:rsidRPr="00F867CF" w:rsidRDefault="007769E5" w:rsidP="007769E5">
            <w:pPr>
              <w:pStyle w:val="Normal1"/>
              <w:jc w:val="center"/>
              <w:rPr>
                <w:rFonts w:ascii="Times New Roman" w:hAnsi="Times New Roman" w:cs="Times New Roman"/>
                <w:color w:val="000000"/>
                <w:sz w:val="24"/>
                <w:szCs w:val="24"/>
              </w:rPr>
            </w:pPr>
            <w:r>
              <w:rPr>
                <w:rFonts w:ascii="Times New Roman" w:hAnsi="Times New Roman" w:cs="Times New Roman"/>
                <w:color w:val="000000"/>
                <w:sz w:val="24"/>
                <w:szCs w:val="24"/>
              </w:rPr>
              <w:t>MSF Hollande</w:t>
            </w:r>
          </w:p>
        </w:tc>
        <w:tc>
          <w:tcPr>
            <w:tcW w:w="2126" w:type="dxa"/>
            <w:gridSpan w:val="2"/>
            <w:vAlign w:val="center"/>
          </w:tcPr>
          <w:p w14:paraId="64A3A41D" w14:textId="77777777" w:rsidR="007769E5" w:rsidRPr="00F867CF" w:rsidRDefault="007769E5" w:rsidP="007769E5">
            <w:pPr>
              <w:pStyle w:val="Normal1"/>
              <w:jc w:val="center"/>
              <w:rPr>
                <w:rFonts w:ascii="Times New Roman" w:hAnsi="Times New Roman" w:cs="Times New Roman"/>
                <w:color w:val="000000"/>
                <w:sz w:val="24"/>
                <w:szCs w:val="24"/>
              </w:rPr>
            </w:pPr>
            <w:r>
              <w:rPr>
                <w:rFonts w:ascii="Times New Roman" w:hAnsi="Times New Roman" w:cs="Times New Roman"/>
                <w:color w:val="000000"/>
                <w:sz w:val="24"/>
                <w:szCs w:val="24"/>
              </w:rPr>
              <w:t>Enfants malnutris</w:t>
            </w:r>
          </w:p>
        </w:tc>
      </w:tr>
      <w:tr w:rsidR="007769E5" w:rsidRPr="00805765" w14:paraId="25E137FC" w14:textId="77777777" w:rsidTr="004F3736">
        <w:trPr>
          <w:trHeight w:val="501"/>
        </w:trPr>
        <w:tc>
          <w:tcPr>
            <w:tcW w:w="3539" w:type="dxa"/>
            <w:vAlign w:val="center"/>
          </w:tcPr>
          <w:p w14:paraId="327AD2D4" w14:textId="77777777" w:rsidR="007769E5" w:rsidRPr="00F867CF" w:rsidRDefault="007769E5" w:rsidP="007769E5">
            <w:pPr>
              <w:pStyle w:val="Normal1"/>
              <w:jc w:val="center"/>
              <w:rPr>
                <w:rFonts w:ascii="Times New Roman" w:hAnsi="Times New Roman" w:cs="Times New Roman"/>
                <w:color w:val="000000"/>
                <w:sz w:val="24"/>
                <w:szCs w:val="24"/>
              </w:rPr>
            </w:pPr>
            <w:r>
              <w:rPr>
                <w:rFonts w:ascii="Times New Roman" w:hAnsi="Times New Roman" w:cs="Times New Roman"/>
                <w:color w:val="000000"/>
                <w:sz w:val="24"/>
                <w:szCs w:val="24"/>
              </w:rPr>
              <w:t>Eté 2019</w:t>
            </w:r>
          </w:p>
        </w:tc>
        <w:tc>
          <w:tcPr>
            <w:tcW w:w="3685" w:type="dxa"/>
            <w:vAlign w:val="center"/>
          </w:tcPr>
          <w:p w14:paraId="2CF6CFFB" w14:textId="77777777" w:rsidR="007769E5" w:rsidRPr="00F867CF" w:rsidRDefault="007769E5" w:rsidP="007769E5">
            <w:pPr>
              <w:pStyle w:val="Normal1"/>
              <w:jc w:val="center"/>
              <w:rPr>
                <w:rFonts w:ascii="Times New Roman" w:hAnsi="Times New Roman" w:cs="Times New Roman"/>
                <w:color w:val="000000"/>
                <w:sz w:val="24"/>
                <w:szCs w:val="24"/>
              </w:rPr>
            </w:pPr>
            <w:r>
              <w:rPr>
                <w:rFonts w:ascii="Times New Roman" w:hAnsi="Times New Roman" w:cs="Times New Roman"/>
                <w:color w:val="000000"/>
                <w:sz w:val="24"/>
                <w:szCs w:val="24"/>
              </w:rPr>
              <w:t>Nutrition</w:t>
            </w:r>
          </w:p>
        </w:tc>
        <w:tc>
          <w:tcPr>
            <w:tcW w:w="2694" w:type="dxa"/>
            <w:vAlign w:val="center"/>
          </w:tcPr>
          <w:p w14:paraId="1395962B" w14:textId="77777777" w:rsidR="007769E5" w:rsidRPr="00F867CF" w:rsidRDefault="007769E5" w:rsidP="007769E5">
            <w:pPr>
              <w:pStyle w:val="Normal1"/>
              <w:jc w:val="center"/>
              <w:rPr>
                <w:rFonts w:ascii="Times New Roman" w:hAnsi="Times New Roman" w:cs="Times New Roman"/>
                <w:color w:val="000000"/>
                <w:sz w:val="24"/>
                <w:szCs w:val="24"/>
              </w:rPr>
            </w:pPr>
            <w:r>
              <w:rPr>
                <w:rFonts w:ascii="Times New Roman" w:hAnsi="Times New Roman" w:cs="Times New Roman"/>
                <w:color w:val="000000"/>
                <w:sz w:val="24"/>
                <w:szCs w:val="24"/>
              </w:rPr>
              <w:t>Rwindi</w:t>
            </w:r>
          </w:p>
        </w:tc>
        <w:tc>
          <w:tcPr>
            <w:tcW w:w="1701" w:type="dxa"/>
            <w:vAlign w:val="center"/>
          </w:tcPr>
          <w:p w14:paraId="6CAEBC1F" w14:textId="77777777" w:rsidR="007769E5" w:rsidRPr="00F867CF" w:rsidRDefault="007769E5" w:rsidP="007769E5">
            <w:pPr>
              <w:pStyle w:val="Normal1"/>
              <w:jc w:val="center"/>
              <w:rPr>
                <w:rFonts w:ascii="Times New Roman" w:hAnsi="Times New Roman" w:cs="Times New Roman"/>
                <w:color w:val="000000"/>
                <w:sz w:val="24"/>
                <w:szCs w:val="24"/>
              </w:rPr>
            </w:pPr>
            <w:r>
              <w:rPr>
                <w:rFonts w:ascii="Times New Roman" w:hAnsi="Times New Roman" w:cs="Times New Roman"/>
                <w:color w:val="000000"/>
                <w:sz w:val="24"/>
                <w:szCs w:val="24"/>
              </w:rPr>
              <w:t>OAWAI</w:t>
            </w:r>
          </w:p>
        </w:tc>
        <w:tc>
          <w:tcPr>
            <w:tcW w:w="2126" w:type="dxa"/>
            <w:gridSpan w:val="2"/>
            <w:vAlign w:val="center"/>
          </w:tcPr>
          <w:p w14:paraId="0673DC90" w14:textId="77777777" w:rsidR="007769E5" w:rsidRPr="00F867CF" w:rsidRDefault="007769E5" w:rsidP="007769E5">
            <w:pPr>
              <w:pStyle w:val="Normal1"/>
              <w:jc w:val="center"/>
              <w:rPr>
                <w:rFonts w:ascii="Times New Roman" w:hAnsi="Times New Roman" w:cs="Times New Roman"/>
                <w:color w:val="000000"/>
                <w:sz w:val="24"/>
                <w:szCs w:val="24"/>
              </w:rPr>
            </w:pPr>
            <w:r>
              <w:rPr>
                <w:rFonts w:ascii="Times New Roman" w:hAnsi="Times New Roman" w:cs="Times New Roman"/>
                <w:color w:val="000000"/>
                <w:sz w:val="24"/>
                <w:szCs w:val="24"/>
              </w:rPr>
              <w:t>Enfants malnutris</w:t>
            </w:r>
          </w:p>
        </w:tc>
      </w:tr>
      <w:tr w:rsidR="007769E5" w:rsidRPr="00805765" w14:paraId="6355BF08" w14:textId="77777777" w:rsidTr="003D4C29">
        <w:trPr>
          <w:trHeight w:val="460"/>
        </w:trPr>
        <w:tc>
          <w:tcPr>
            <w:tcW w:w="3539" w:type="dxa"/>
            <w:shd w:val="clear" w:color="auto" w:fill="auto"/>
            <w:vAlign w:val="center"/>
          </w:tcPr>
          <w:p w14:paraId="4C2D96D0" w14:textId="77777777" w:rsidR="007769E5" w:rsidRPr="003D4C29" w:rsidRDefault="007769E5" w:rsidP="007769E5">
            <w:pPr>
              <w:pStyle w:val="Normal1"/>
              <w:jc w:val="center"/>
              <w:rPr>
                <w:rFonts w:ascii="Times New Roman" w:hAnsi="Times New Roman" w:cs="Times New Roman"/>
                <w:sz w:val="24"/>
                <w:szCs w:val="24"/>
              </w:rPr>
            </w:pPr>
            <w:r w:rsidRPr="003D4C29">
              <w:rPr>
                <w:rFonts w:ascii="Times New Roman" w:hAnsi="Times New Roman" w:cs="Times New Roman"/>
                <w:sz w:val="24"/>
                <w:szCs w:val="24"/>
              </w:rPr>
              <w:t>RRMP n 3097 et n°3106 de septembre 2019 et</w:t>
            </w:r>
          </w:p>
          <w:p w14:paraId="0BFF825B" w14:textId="77777777" w:rsidR="007769E5" w:rsidRPr="003D4C29" w:rsidRDefault="007769E5" w:rsidP="007769E5">
            <w:pPr>
              <w:pStyle w:val="Normal1"/>
              <w:jc w:val="center"/>
              <w:rPr>
                <w:rFonts w:ascii="Times New Roman" w:hAnsi="Times New Roman" w:cs="Times New Roman"/>
                <w:sz w:val="24"/>
                <w:szCs w:val="24"/>
              </w:rPr>
            </w:pPr>
            <w:r w:rsidRPr="003D4C29">
              <w:rPr>
                <w:rFonts w:ascii="Times New Roman" w:hAnsi="Times New Roman" w:cs="Times New Roman"/>
                <w:sz w:val="24"/>
                <w:szCs w:val="24"/>
              </w:rPr>
              <w:t>RRMP n°3458 de novembre 2019</w:t>
            </w:r>
          </w:p>
        </w:tc>
        <w:tc>
          <w:tcPr>
            <w:tcW w:w="3685" w:type="dxa"/>
            <w:shd w:val="clear" w:color="auto" w:fill="auto"/>
            <w:vAlign w:val="center"/>
          </w:tcPr>
          <w:p w14:paraId="643899E6" w14:textId="77777777" w:rsidR="007769E5" w:rsidRPr="003D4C29" w:rsidRDefault="007769E5" w:rsidP="007769E5">
            <w:pPr>
              <w:pStyle w:val="Normal1"/>
              <w:jc w:val="center"/>
              <w:rPr>
                <w:rFonts w:ascii="Times New Roman" w:hAnsi="Times New Roman" w:cs="Times New Roman"/>
                <w:sz w:val="24"/>
                <w:szCs w:val="24"/>
              </w:rPr>
            </w:pPr>
            <w:r w:rsidRPr="003D4C29">
              <w:rPr>
                <w:rFonts w:ascii="Times New Roman" w:hAnsi="Times New Roman" w:cs="Times New Roman"/>
                <w:sz w:val="24"/>
                <w:szCs w:val="24"/>
              </w:rPr>
              <w:t>Distribution d’aide directe en argent</w:t>
            </w:r>
          </w:p>
        </w:tc>
        <w:tc>
          <w:tcPr>
            <w:tcW w:w="2694" w:type="dxa"/>
            <w:shd w:val="clear" w:color="auto" w:fill="auto"/>
            <w:vAlign w:val="center"/>
          </w:tcPr>
          <w:p w14:paraId="1ED296AC" w14:textId="5D0CBA33" w:rsidR="007769E5" w:rsidRPr="003D4C29" w:rsidRDefault="003921DB" w:rsidP="003921DB">
            <w:pPr>
              <w:pStyle w:val="Normal1"/>
              <w:jc w:val="center"/>
              <w:rPr>
                <w:rFonts w:ascii="Times New Roman" w:hAnsi="Times New Roman" w:cs="Times New Roman"/>
                <w:sz w:val="24"/>
                <w:szCs w:val="24"/>
                <w:lang w:val="it-IT"/>
              </w:rPr>
            </w:pPr>
            <w:r w:rsidRPr="003D4C29">
              <w:rPr>
                <w:rFonts w:ascii="Times New Roman" w:hAnsi="Times New Roman" w:cs="Times New Roman"/>
                <w:sz w:val="24"/>
                <w:szCs w:val="24"/>
                <w:lang w:val="it-IT"/>
              </w:rPr>
              <w:t xml:space="preserve">A </w:t>
            </w:r>
            <w:r w:rsidR="007769E5" w:rsidRPr="003D4C29">
              <w:rPr>
                <w:rFonts w:ascii="Times New Roman" w:hAnsi="Times New Roman" w:cs="Times New Roman"/>
                <w:sz w:val="24"/>
                <w:szCs w:val="24"/>
                <w:lang w:val="it-IT"/>
              </w:rPr>
              <w:t>Rwindi</w:t>
            </w:r>
            <w:r w:rsidRPr="003D4C29">
              <w:rPr>
                <w:rFonts w:ascii="Times New Roman" w:hAnsi="Times New Roman" w:cs="Times New Roman"/>
                <w:sz w:val="24"/>
                <w:szCs w:val="24"/>
                <w:lang w:val="it-IT"/>
              </w:rPr>
              <w:t xml:space="preserve">, </w:t>
            </w:r>
            <w:r w:rsidR="007769E5" w:rsidRPr="003D4C29">
              <w:rPr>
                <w:rFonts w:ascii="Times New Roman" w:hAnsi="Times New Roman" w:cs="Times New Roman"/>
                <w:sz w:val="24"/>
                <w:szCs w:val="24"/>
                <w:lang w:val="it-IT"/>
              </w:rPr>
              <w:t>Mutiri</w:t>
            </w:r>
            <w:r w:rsidRPr="003D4C29">
              <w:rPr>
                <w:rFonts w:ascii="Times New Roman" w:hAnsi="Times New Roman" w:cs="Times New Roman"/>
                <w:sz w:val="24"/>
                <w:szCs w:val="24"/>
                <w:lang w:val="it-IT"/>
              </w:rPr>
              <w:t xml:space="preserve">, </w:t>
            </w:r>
            <w:r w:rsidR="007769E5" w:rsidRPr="003D4C29">
              <w:rPr>
                <w:rFonts w:ascii="Times New Roman" w:hAnsi="Times New Roman" w:cs="Times New Roman"/>
                <w:sz w:val="24"/>
                <w:szCs w:val="24"/>
                <w:lang w:val="it-IT"/>
              </w:rPr>
              <w:t>Muambi</w:t>
            </w:r>
            <w:r w:rsidRPr="003D4C29">
              <w:rPr>
                <w:rFonts w:ascii="Times New Roman" w:hAnsi="Times New Roman" w:cs="Times New Roman"/>
                <w:sz w:val="24"/>
                <w:szCs w:val="24"/>
                <w:lang w:val="it-IT"/>
              </w:rPr>
              <w:t xml:space="preserve"> et </w:t>
            </w:r>
            <w:r w:rsidR="007769E5" w:rsidRPr="003D4C29">
              <w:rPr>
                <w:rFonts w:ascii="Times New Roman" w:hAnsi="Times New Roman" w:cs="Times New Roman"/>
                <w:sz w:val="24"/>
                <w:szCs w:val="24"/>
                <w:lang w:val="it-IT"/>
              </w:rPr>
              <w:t>Nyenyiri</w:t>
            </w:r>
          </w:p>
        </w:tc>
        <w:tc>
          <w:tcPr>
            <w:tcW w:w="1701" w:type="dxa"/>
            <w:shd w:val="clear" w:color="auto" w:fill="auto"/>
            <w:vAlign w:val="center"/>
          </w:tcPr>
          <w:p w14:paraId="0FEB0B25" w14:textId="77777777" w:rsidR="007769E5" w:rsidRPr="003D4C29" w:rsidRDefault="007769E5" w:rsidP="007769E5">
            <w:pPr>
              <w:pStyle w:val="Normal1"/>
              <w:jc w:val="center"/>
              <w:rPr>
                <w:rFonts w:ascii="Times New Roman" w:hAnsi="Times New Roman" w:cs="Times New Roman"/>
                <w:sz w:val="24"/>
                <w:szCs w:val="24"/>
              </w:rPr>
            </w:pPr>
            <w:r w:rsidRPr="003D4C29">
              <w:rPr>
                <w:rFonts w:ascii="Times New Roman" w:hAnsi="Times New Roman" w:cs="Times New Roman"/>
                <w:sz w:val="24"/>
                <w:szCs w:val="24"/>
              </w:rPr>
              <w:t>Heks-Eper</w:t>
            </w:r>
          </w:p>
        </w:tc>
        <w:tc>
          <w:tcPr>
            <w:tcW w:w="2126" w:type="dxa"/>
            <w:gridSpan w:val="2"/>
            <w:shd w:val="clear" w:color="auto" w:fill="auto"/>
            <w:vAlign w:val="center"/>
          </w:tcPr>
          <w:p w14:paraId="471748EE" w14:textId="79A2B688" w:rsidR="007769E5" w:rsidRPr="003D4C29" w:rsidRDefault="00E01E5D" w:rsidP="00493C07">
            <w:pPr>
              <w:pStyle w:val="Normal1"/>
              <w:rPr>
                <w:rFonts w:ascii="Times New Roman" w:hAnsi="Times New Roman" w:cs="Times New Roman"/>
                <w:sz w:val="24"/>
                <w:szCs w:val="24"/>
              </w:rPr>
            </w:pPr>
            <w:r w:rsidRPr="003D4C29">
              <w:rPr>
                <w:rFonts w:ascii="Times New Roman" w:hAnsi="Times New Roman" w:cs="Times New Roman"/>
                <w:sz w:val="24"/>
                <w:szCs w:val="24"/>
              </w:rPr>
              <w:t>B</w:t>
            </w:r>
            <w:r w:rsidR="007769E5" w:rsidRPr="003D4C29">
              <w:rPr>
                <w:rFonts w:ascii="Times New Roman" w:hAnsi="Times New Roman" w:cs="Times New Roman"/>
                <w:sz w:val="24"/>
                <w:szCs w:val="24"/>
              </w:rPr>
              <w:t>énéficiaires les plus vulnérables</w:t>
            </w:r>
          </w:p>
        </w:tc>
      </w:tr>
      <w:tr w:rsidR="007769E5" w:rsidRPr="00805765" w14:paraId="10C06296" w14:textId="77777777" w:rsidTr="004F3736">
        <w:trPr>
          <w:trHeight w:val="460"/>
        </w:trPr>
        <w:tc>
          <w:tcPr>
            <w:tcW w:w="3539" w:type="dxa"/>
            <w:vAlign w:val="center"/>
          </w:tcPr>
          <w:p w14:paraId="6B8E7750" w14:textId="77777777" w:rsidR="007769E5" w:rsidRPr="00F867CF" w:rsidRDefault="007769E5" w:rsidP="007769E5">
            <w:pPr>
              <w:pStyle w:val="Normal1"/>
              <w:jc w:val="center"/>
              <w:rPr>
                <w:rFonts w:ascii="Times New Roman" w:hAnsi="Times New Roman" w:cs="Times New Roman"/>
                <w:color w:val="000000"/>
                <w:sz w:val="24"/>
                <w:szCs w:val="24"/>
              </w:rPr>
            </w:pPr>
            <w:r w:rsidRPr="00F867CF">
              <w:rPr>
                <w:rFonts w:ascii="Times New Roman" w:hAnsi="Times New Roman" w:cs="Times New Roman"/>
                <w:color w:val="000000"/>
                <w:sz w:val="24"/>
                <w:szCs w:val="24"/>
              </w:rPr>
              <w:t>Bukombo</w:t>
            </w:r>
          </w:p>
        </w:tc>
        <w:tc>
          <w:tcPr>
            <w:tcW w:w="3685" w:type="dxa"/>
            <w:vAlign w:val="center"/>
          </w:tcPr>
          <w:p w14:paraId="538416FF" w14:textId="77777777" w:rsidR="007769E5" w:rsidRPr="00F867CF" w:rsidRDefault="007769E5" w:rsidP="007769E5">
            <w:pPr>
              <w:pStyle w:val="Normal1"/>
              <w:jc w:val="center"/>
              <w:rPr>
                <w:rFonts w:ascii="Times New Roman" w:hAnsi="Times New Roman" w:cs="Times New Roman"/>
                <w:color w:val="000000"/>
                <w:sz w:val="24"/>
                <w:szCs w:val="24"/>
              </w:rPr>
            </w:pPr>
            <w:r w:rsidRPr="00F867CF">
              <w:rPr>
                <w:rFonts w:ascii="Times New Roman" w:hAnsi="Times New Roman" w:cs="Times New Roman"/>
                <w:color w:val="000000"/>
                <w:sz w:val="24"/>
                <w:szCs w:val="24"/>
              </w:rPr>
              <w:t>Vouchers multisectoriels</w:t>
            </w:r>
          </w:p>
        </w:tc>
        <w:tc>
          <w:tcPr>
            <w:tcW w:w="2694" w:type="dxa"/>
            <w:vAlign w:val="center"/>
          </w:tcPr>
          <w:p w14:paraId="0D7313E0" w14:textId="77777777" w:rsidR="007769E5" w:rsidRPr="00F867CF" w:rsidRDefault="007769E5" w:rsidP="007769E5">
            <w:pPr>
              <w:pStyle w:val="Normal1"/>
              <w:jc w:val="center"/>
              <w:rPr>
                <w:rFonts w:ascii="Times New Roman" w:hAnsi="Times New Roman" w:cs="Times New Roman"/>
                <w:color w:val="000000"/>
                <w:sz w:val="24"/>
                <w:szCs w:val="24"/>
              </w:rPr>
            </w:pPr>
            <w:r w:rsidRPr="00F867CF">
              <w:rPr>
                <w:rFonts w:ascii="Times New Roman" w:hAnsi="Times New Roman" w:cs="Times New Roman"/>
                <w:color w:val="000000"/>
                <w:sz w:val="24"/>
                <w:szCs w:val="24"/>
              </w:rPr>
              <w:t>Bukombo</w:t>
            </w:r>
          </w:p>
        </w:tc>
        <w:tc>
          <w:tcPr>
            <w:tcW w:w="1701" w:type="dxa"/>
            <w:vAlign w:val="center"/>
          </w:tcPr>
          <w:p w14:paraId="12CE26AF" w14:textId="77777777" w:rsidR="007769E5" w:rsidRPr="00F867CF" w:rsidRDefault="007769E5" w:rsidP="007769E5">
            <w:pPr>
              <w:pStyle w:val="Normal1"/>
              <w:jc w:val="center"/>
              <w:rPr>
                <w:rFonts w:ascii="Times New Roman" w:hAnsi="Times New Roman" w:cs="Times New Roman"/>
                <w:color w:val="000000"/>
                <w:sz w:val="24"/>
                <w:szCs w:val="24"/>
              </w:rPr>
            </w:pPr>
            <w:r w:rsidRPr="00F867CF">
              <w:rPr>
                <w:rFonts w:ascii="Times New Roman" w:hAnsi="Times New Roman" w:cs="Times New Roman"/>
                <w:color w:val="000000"/>
                <w:sz w:val="24"/>
                <w:szCs w:val="24"/>
              </w:rPr>
              <w:t>NRC</w:t>
            </w:r>
          </w:p>
        </w:tc>
        <w:tc>
          <w:tcPr>
            <w:tcW w:w="2126" w:type="dxa"/>
            <w:gridSpan w:val="2"/>
            <w:vAlign w:val="center"/>
          </w:tcPr>
          <w:p w14:paraId="09AEC4CB" w14:textId="77777777" w:rsidR="007769E5" w:rsidRPr="00F867CF" w:rsidRDefault="007769E5" w:rsidP="007769E5">
            <w:pPr>
              <w:pStyle w:val="Normal1"/>
              <w:jc w:val="center"/>
              <w:rPr>
                <w:rFonts w:ascii="Times New Roman" w:hAnsi="Times New Roman" w:cs="Times New Roman"/>
                <w:color w:val="000000"/>
                <w:sz w:val="24"/>
                <w:szCs w:val="24"/>
              </w:rPr>
            </w:pPr>
            <w:r w:rsidRPr="00F867CF">
              <w:rPr>
                <w:rFonts w:ascii="Times New Roman" w:hAnsi="Times New Roman" w:cs="Times New Roman"/>
                <w:color w:val="000000"/>
                <w:sz w:val="24"/>
                <w:szCs w:val="24"/>
              </w:rPr>
              <w:t>En cours</w:t>
            </w:r>
          </w:p>
        </w:tc>
      </w:tr>
      <w:tr w:rsidR="007769E5" w:rsidRPr="00805765" w14:paraId="6FBF6185" w14:textId="77777777" w:rsidTr="004F3736">
        <w:trPr>
          <w:gridAfter w:val="1"/>
          <w:wAfter w:w="60" w:type="dxa"/>
          <w:trHeight w:val="140"/>
        </w:trPr>
        <w:tc>
          <w:tcPr>
            <w:tcW w:w="3539" w:type="dxa"/>
            <w:shd w:val="clear" w:color="auto" w:fill="FBD4B4" w:themeFill="accent6" w:themeFillTint="66"/>
            <w:vAlign w:val="center"/>
          </w:tcPr>
          <w:p w14:paraId="3F92C8DE" w14:textId="20866FA1" w:rsidR="007769E5" w:rsidRPr="003921DB" w:rsidRDefault="007769E5" w:rsidP="007769E5">
            <w:pPr>
              <w:pStyle w:val="Normal1"/>
              <w:spacing w:before="60" w:after="60"/>
              <w:rPr>
                <w:rFonts w:ascii="Times New Roman" w:hAnsi="Times New Roman" w:cs="Times New Roman"/>
                <w:iCs/>
                <w:color w:val="000000"/>
                <w:sz w:val="24"/>
                <w:szCs w:val="24"/>
              </w:rPr>
            </w:pPr>
            <w:r w:rsidRPr="003921DB">
              <w:rPr>
                <w:rFonts w:ascii="Times New Roman" w:hAnsi="Times New Roman" w:cs="Times New Roman"/>
                <w:iCs/>
                <w:color w:val="000000"/>
                <w:sz w:val="24"/>
                <w:szCs w:val="24"/>
              </w:rPr>
              <w:t>Sources d’information</w:t>
            </w:r>
          </w:p>
        </w:tc>
        <w:tc>
          <w:tcPr>
            <w:tcW w:w="10146" w:type="dxa"/>
            <w:gridSpan w:val="4"/>
            <w:shd w:val="clear" w:color="auto" w:fill="FFFFFF"/>
            <w:vAlign w:val="center"/>
          </w:tcPr>
          <w:p w14:paraId="7D30C536" w14:textId="183341CF" w:rsidR="007769E5" w:rsidRPr="004E4AD5" w:rsidRDefault="004E4AD5" w:rsidP="004E4AD5">
            <w:pPr>
              <w:pStyle w:val="Normal1"/>
              <w:numPr>
                <w:ilvl w:val="0"/>
                <w:numId w:val="20"/>
              </w:numPr>
              <w:spacing w:before="60" w:after="60"/>
              <w:ind w:left="317" w:hanging="283"/>
              <w:jc w:val="both"/>
              <w:rPr>
                <w:rFonts w:ascii="Times New Roman" w:hAnsi="Times New Roman" w:cs="Times New Roman"/>
                <w:color w:val="000000"/>
                <w:sz w:val="22"/>
                <w:szCs w:val="22"/>
              </w:rPr>
            </w:pPr>
            <w:r w:rsidRPr="004E4AD5">
              <w:rPr>
                <w:rFonts w:ascii="Times New Roman" w:hAnsi="Times New Roman" w:cs="Times New Roman"/>
                <w:sz w:val="22"/>
                <w:szCs w:val="22"/>
              </w:rPr>
              <w:t>R</w:t>
            </w:r>
            <w:r w:rsidR="007769E5" w:rsidRPr="004E4AD5">
              <w:rPr>
                <w:rFonts w:ascii="Times New Roman" w:hAnsi="Times New Roman" w:cs="Times New Roman"/>
                <w:sz w:val="22"/>
                <w:szCs w:val="22"/>
              </w:rPr>
              <w:t>apport</w:t>
            </w:r>
            <w:r w:rsidRPr="004E4AD5">
              <w:rPr>
                <w:rFonts w:ascii="Times New Roman" w:hAnsi="Times New Roman" w:cs="Times New Roman"/>
                <w:sz w:val="22"/>
                <w:szCs w:val="22"/>
              </w:rPr>
              <w:t>s</w:t>
            </w:r>
            <w:r w:rsidR="007769E5" w:rsidRPr="004E4AD5">
              <w:rPr>
                <w:rFonts w:ascii="Times New Roman" w:hAnsi="Times New Roman" w:cs="Times New Roman"/>
                <w:sz w:val="22"/>
                <w:szCs w:val="22"/>
              </w:rPr>
              <w:t xml:space="preserve"> d’évaluation multisectorielle d’Heks-Eper de septembre 2019 – Alerte OCHA n°3097 et n°3106 </w:t>
            </w:r>
          </w:p>
          <w:p w14:paraId="530A9D48" w14:textId="4DB8FDD6" w:rsidR="007769E5" w:rsidRPr="004E4AD5" w:rsidRDefault="004E4AD5" w:rsidP="004E4AD5">
            <w:pPr>
              <w:pStyle w:val="Normal1"/>
              <w:numPr>
                <w:ilvl w:val="0"/>
                <w:numId w:val="20"/>
              </w:numPr>
              <w:spacing w:before="60" w:after="60"/>
              <w:ind w:left="317" w:hanging="283"/>
              <w:jc w:val="both"/>
              <w:rPr>
                <w:rFonts w:ascii="Times New Roman" w:hAnsi="Times New Roman" w:cs="Times New Roman"/>
                <w:color w:val="000000"/>
                <w:sz w:val="22"/>
                <w:szCs w:val="22"/>
              </w:rPr>
            </w:pPr>
            <w:r w:rsidRPr="004E4AD5">
              <w:rPr>
                <w:rFonts w:ascii="Times New Roman" w:hAnsi="Times New Roman" w:cs="Times New Roman"/>
                <w:sz w:val="22"/>
                <w:szCs w:val="22"/>
              </w:rPr>
              <w:t>R</w:t>
            </w:r>
            <w:r w:rsidR="007769E5" w:rsidRPr="004E4AD5">
              <w:rPr>
                <w:rFonts w:ascii="Times New Roman" w:hAnsi="Times New Roman" w:cs="Times New Roman"/>
                <w:sz w:val="22"/>
                <w:szCs w:val="22"/>
              </w:rPr>
              <w:t xml:space="preserve">apport d’évaluation multisectorielle d’Heks-Eper de novembre 2019 – Alerte OCHA n°3158 </w:t>
            </w:r>
          </w:p>
          <w:p w14:paraId="5940A5F3" w14:textId="04C52E15" w:rsidR="007769E5" w:rsidRPr="004E4AD5" w:rsidRDefault="004E4AD5" w:rsidP="004E4AD5">
            <w:pPr>
              <w:pStyle w:val="Normal1"/>
              <w:numPr>
                <w:ilvl w:val="0"/>
                <w:numId w:val="20"/>
              </w:numPr>
              <w:spacing w:before="60" w:after="60"/>
              <w:ind w:left="317" w:hanging="283"/>
              <w:jc w:val="both"/>
              <w:rPr>
                <w:rFonts w:ascii="Times New Roman" w:hAnsi="Times New Roman" w:cs="Times New Roman"/>
                <w:color w:val="000000"/>
                <w:sz w:val="22"/>
                <w:szCs w:val="22"/>
              </w:rPr>
            </w:pPr>
            <w:r w:rsidRPr="004E4AD5">
              <w:rPr>
                <w:rFonts w:ascii="Times New Roman" w:hAnsi="Times New Roman" w:cs="Times New Roman"/>
                <w:sz w:val="22"/>
                <w:szCs w:val="22"/>
              </w:rPr>
              <w:t>R</w:t>
            </w:r>
            <w:r w:rsidR="007769E5" w:rsidRPr="004E4AD5">
              <w:rPr>
                <w:rFonts w:ascii="Times New Roman" w:hAnsi="Times New Roman" w:cs="Times New Roman"/>
                <w:sz w:val="22"/>
                <w:szCs w:val="22"/>
              </w:rPr>
              <w:t>apport NRC du 20 octobre 2019 concernant l’évaluation rapide des besoins dans la localité de Bukombo</w:t>
            </w:r>
          </w:p>
          <w:p w14:paraId="202B5078" w14:textId="77777777" w:rsidR="007769E5" w:rsidRPr="004E4AD5" w:rsidRDefault="007769E5" w:rsidP="004E4AD5">
            <w:pPr>
              <w:pStyle w:val="Normal1"/>
              <w:numPr>
                <w:ilvl w:val="0"/>
                <w:numId w:val="20"/>
              </w:numPr>
              <w:spacing w:before="60" w:after="60"/>
              <w:ind w:left="317" w:hanging="283"/>
              <w:jc w:val="both"/>
              <w:rPr>
                <w:rFonts w:ascii="Times New Roman" w:hAnsi="Times New Roman" w:cs="Times New Roman"/>
                <w:color w:val="000000"/>
                <w:sz w:val="22"/>
                <w:szCs w:val="22"/>
              </w:rPr>
            </w:pPr>
            <w:r w:rsidRPr="004E4AD5">
              <w:rPr>
                <w:rFonts w:ascii="Times New Roman" w:hAnsi="Times New Roman" w:cs="Times New Roman"/>
                <w:sz w:val="22"/>
                <w:szCs w:val="22"/>
              </w:rPr>
              <w:t>Infirmier titulaire du centre de santé de Rwindi</w:t>
            </w:r>
          </w:p>
          <w:p w14:paraId="38BAC25E" w14:textId="7CFC5BEF" w:rsidR="007769E5" w:rsidRPr="00F867CF" w:rsidRDefault="007769E5" w:rsidP="004E4AD5">
            <w:pPr>
              <w:pStyle w:val="Normal1"/>
              <w:numPr>
                <w:ilvl w:val="0"/>
                <w:numId w:val="20"/>
              </w:numPr>
              <w:spacing w:before="60" w:after="60"/>
              <w:ind w:left="317" w:hanging="283"/>
              <w:jc w:val="both"/>
              <w:rPr>
                <w:rFonts w:ascii="Times New Roman" w:hAnsi="Times New Roman" w:cs="Times New Roman"/>
                <w:color w:val="000000"/>
                <w:sz w:val="24"/>
                <w:szCs w:val="24"/>
              </w:rPr>
            </w:pPr>
            <w:r w:rsidRPr="004E4AD5">
              <w:rPr>
                <w:rFonts w:ascii="Times New Roman" w:hAnsi="Times New Roman" w:cs="Times New Roman"/>
                <w:sz w:val="22"/>
                <w:szCs w:val="22"/>
              </w:rPr>
              <w:t>Chef</w:t>
            </w:r>
            <w:r w:rsidR="004E4AD5" w:rsidRPr="004E4AD5">
              <w:rPr>
                <w:rFonts w:ascii="Times New Roman" w:hAnsi="Times New Roman" w:cs="Times New Roman"/>
                <w:sz w:val="22"/>
                <w:szCs w:val="22"/>
              </w:rPr>
              <w:t>s</w:t>
            </w:r>
            <w:r w:rsidRPr="004E4AD5">
              <w:rPr>
                <w:rFonts w:ascii="Times New Roman" w:hAnsi="Times New Roman" w:cs="Times New Roman"/>
                <w:sz w:val="22"/>
                <w:szCs w:val="22"/>
              </w:rPr>
              <w:t xml:space="preserve"> de localité de Rwindi, Mutiri, Muambi, Nyenyiri, Mushababwe</w:t>
            </w:r>
          </w:p>
        </w:tc>
      </w:tr>
    </w:tbl>
    <w:p w14:paraId="259DB465" w14:textId="019E3489" w:rsidR="002F68E3" w:rsidRDefault="002F68E3">
      <w:pPr>
        <w:rPr>
          <w:rFonts w:ascii="Times New Roman" w:hAnsi="Times New Roman" w:cs="Times New Roman"/>
        </w:rPr>
      </w:pPr>
      <w:bookmarkStart w:id="8" w:name="_2et92p0" w:colFirst="0" w:colLast="0"/>
      <w:bookmarkEnd w:id="8"/>
    </w:p>
    <w:p w14:paraId="56B812B6" w14:textId="77777777" w:rsidR="004E4AD5" w:rsidRDefault="004E4AD5" w:rsidP="00C7159B">
      <w:pPr>
        <w:pStyle w:val="Heading1"/>
        <w:numPr>
          <w:ilvl w:val="0"/>
          <w:numId w:val="3"/>
        </w:numPr>
        <w:spacing w:before="0"/>
        <w:rPr>
          <w:rFonts w:ascii="Times New Roman" w:hAnsi="Times New Roman" w:cs="Times New Roman"/>
        </w:rPr>
        <w:sectPr w:rsidR="004E4AD5" w:rsidSect="004E4AD5">
          <w:pgSz w:w="15840" w:h="12240" w:orient="landscape" w:code="1"/>
          <w:pgMar w:top="902" w:right="720" w:bottom="992" w:left="1440" w:header="289" w:footer="720" w:gutter="0"/>
          <w:pgNumType w:start="1"/>
          <w:cols w:space="720"/>
          <w:titlePg/>
          <w:docGrid w:linePitch="272"/>
        </w:sectPr>
      </w:pPr>
    </w:p>
    <w:p w14:paraId="56A5FA71" w14:textId="09BDF04B" w:rsidR="001F2099" w:rsidRDefault="00616DE6" w:rsidP="00C7159B">
      <w:pPr>
        <w:pStyle w:val="Heading1"/>
        <w:numPr>
          <w:ilvl w:val="0"/>
          <w:numId w:val="3"/>
        </w:numPr>
        <w:spacing w:before="0"/>
        <w:rPr>
          <w:rFonts w:ascii="Times New Roman" w:hAnsi="Times New Roman" w:cs="Times New Roman"/>
        </w:rPr>
      </w:pPr>
      <w:r w:rsidRPr="00805765">
        <w:rPr>
          <w:rFonts w:ascii="Times New Roman" w:hAnsi="Times New Roman" w:cs="Times New Roman"/>
        </w:rPr>
        <w:lastRenderedPageBreak/>
        <w:t>Méthodologie de l’évaluation</w:t>
      </w:r>
    </w:p>
    <w:tbl>
      <w:tblPr>
        <w:tblStyle w:val="26"/>
        <w:tblW w:w="105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8596"/>
      </w:tblGrid>
      <w:tr w:rsidR="001F2099" w:rsidRPr="00805765" w14:paraId="33ED04F3" w14:textId="77777777" w:rsidTr="00555F47">
        <w:trPr>
          <w:trHeight w:val="680"/>
        </w:trPr>
        <w:tc>
          <w:tcPr>
            <w:tcW w:w="1998" w:type="dxa"/>
            <w:tcBorders>
              <w:top w:val="nil"/>
              <w:left w:val="nil"/>
            </w:tcBorders>
            <w:shd w:val="clear" w:color="auto" w:fill="5B9BD5"/>
            <w:vAlign w:val="center"/>
          </w:tcPr>
          <w:p w14:paraId="0A618349" w14:textId="77777777" w:rsidR="001F2099" w:rsidRPr="00C872DF" w:rsidRDefault="00616DE6" w:rsidP="00C872DF">
            <w:pPr>
              <w:pStyle w:val="Normal1"/>
              <w:spacing w:before="60" w:after="60"/>
              <w:rPr>
                <w:rFonts w:ascii="Times New Roman" w:hAnsi="Times New Roman" w:cs="Times New Roman"/>
                <w:color w:val="000000"/>
                <w:sz w:val="24"/>
                <w:szCs w:val="24"/>
              </w:rPr>
            </w:pPr>
            <w:r w:rsidRPr="00C872DF">
              <w:rPr>
                <w:rFonts w:ascii="Times New Roman" w:hAnsi="Times New Roman" w:cs="Times New Roman"/>
                <w:b/>
                <w:color w:val="000000"/>
                <w:sz w:val="24"/>
                <w:szCs w:val="24"/>
              </w:rPr>
              <w:t>Techniques de collecte utilisées</w:t>
            </w:r>
          </w:p>
        </w:tc>
        <w:tc>
          <w:tcPr>
            <w:tcW w:w="8596" w:type="dxa"/>
            <w:tcBorders>
              <w:top w:val="nil"/>
              <w:right w:val="nil"/>
            </w:tcBorders>
          </w:tcPr>
          <w:p w14:paraId="59F64795" w14:textId="70755C5F" w:rsidR="00514B32" w:rsidRPr="00805765" w:rsidRDefault="00514B32" w:rsidP="00450DF3">
            <w:pPr>
              <w:jc w:val="both"/>
              <w:rPr>
                <w:rStyle w:val="st"/>
                <w:rFonts w:ascii="Times New Roman" w:hAnsi="Times New Roman" w:cs="Times New Roman"/>
                <w:sz w:val="24"/>
                <w:szCs w:val="24"/>
              </w:rPr>
            </w:pPr>
            <w:r w:rsidRPr="00805765">
              <w:rPr>
                <w:rFonts w:ascii="Times New Roman" w:hAnsi="Times New Roman" w:cs="Times New Roman"/>
                <w:sz w:val="24"/>
                <w:szCs w:val="24"/>
              </w:rPr>
              <w:t xml:space="preserve">Les modèles des enquêtes utilisées proviennent du </w:t>
            </w:r>
            <w:r w:rsidRPr="00FD119C">
              <w:rPr>
                <w:rStyle w:val="Emphasis"/>
                <w:rFonts w:ascii="Times New Roman" w:hAnsi="Times New Roman" w:cs="Times New Roman"/>
                <w:sz w:val="24"/>
                <w:szCs w:val="24"/>
              </w:rPr>
              <w:t>Bureau</w:t>
            </w:r>
            <w:r w:rsidR="0022106A" w:rsidRPr="0022106A">
              <w:rPr>
                <w:rStyle w:val="st"/>
                <w:rFonts w:ascii="Times New Roman" w:hAnsi="Times New Roman" w:cs="Times New Roman"/>
                <w:i/>
                <w:iCs/>
                <w:sz w:val="24"/>
                <w:szCs w:val="24"/>
              </w:rPr>
              <w:t xml:space="preserve"> de la </w:t>
            </w:r>
            <w:r w:rsidR="00FD119C">
              <w:rPr>
                <w:rStyle w:val="st"/>
                <w:rFonts w:ascii="Times New Roman" w:hAnsi="Times New Roman" w:cs="Times New Roman"/>
                <w:i/>
                <w:iCs/>
                <w:sz w:val="24"/>
                <w:szCs w:val="24"/>
              </w:rPr>
              <w:t>C</w:t>
            </w:r>
            <w:r w:rsidR="0022106A" w:rsidRPr="0022106A">
              <w:rPr>
                <w:rStyle w:val="st"/>
                <w:rFonts w:ascii="Times New Roman" w:hAnsi="Times New Roman" w:cs="Times New Roman"/>
                <w:i/>
                <w:iCs/>
                <w:sz w:val="24"/>
                <w:szCs w:val="24"/>
              </w:rPr>
              <w:t xml:space="preserve">oordination des </w:t>
            </w:r>
            <w:r w:rsidR="00FD119C">
              <w:rPr>
                <w:rStyle w:val="st"/>
                <w:rFonts w:ascii="Times New Roman" w:hAnsi="Times New Roman" w:cs="Times New Roman"/>
                <w:i/>
                <w:iCs/>
                <w:sz w:val="24"/>
                <w:szCs w:val="24"/>
              </w:rPr>
              <w:t>A</w:t>
            </w:r>
            <w:r w:rsidR="0022106A" w:rsidRPr="0022106A">
              <w:rPr>
                <w:rStyle w:val="st"/>
                <w:rFonts w:ascii="Times New Roman" w:hAnsi="Times New Roman" w:cs="Times New Roman"/>
                <w:i/>
                <w:iCs/>
                <w:sz w:val="24"/>
                <w:szCs w:val="24"/>
              </w:rPr>
              <w:t xml:space="preserve">ffaires </w:t>
            </w:r>
            <w:r w:rsidR="00FD119C">
              <w:rPr>
                <w:rStyle w:val="st"/>
                <w:rFonts w:ascii="Times New Roman" w:hAnsi="Times New Roman" w:cs="Times New Roman"/>
                <w:i/>
                <w:iCs/>
                <w:sz w:val="24"/>
                <w:szCs w:val="24"/>
              </w:rPr>
              <w:t>H</w:t>
            </w:r>
            <w:r w:rsidR="0022106A" w:rsidRPr="0022106A">
              <w:rPr>
                <w:rStyle w:val="st"/>
                <w:rFonts w:ascii="Times New Roman" w:hAnsi="Times New Roman" w:cs="Times New Roman"/>
                <w:i/>
                <w:iCs/>
                <w:sz w:val="24"/>
                <w:szCs w:val="24"/>
              </w:rPr>
              <w:t xml:space="preserve">umanitaires des Nations Unies </w:t>
            </w:r>
            <w:r w:rsidRPr="00805765">
              <w:rPr>
                <w:rStyle w:val="st"/>
                <w:rFonts w:ascii="Times New Roman" w:hAnsi="Times New Roman" w:cs="Times New Roman"/>
                <w:sz w:val="24"/>
                <w:szCs w:val="24"/>
              </w:rPr>
              <w:t>(</w:t>
            </w:r>
            <w:r w:rsidRPr="00805765">
              <w:rPr>
                <w:rStyle w:val="Emphasis"/>
                <w:rFonts w:ascii="Times New Roman" w:hAnsi="Times New Roman" w:cs="Times New Roman"/>
                <w:sz w:val="24"/>
                <w:szCs w:val="24"/>
              </w:rPr>
              <w:t>OCHA</w:t>
            </w:r>
            <w:r w:rsidRPr="00805765">
              <w:rPr>
                <w:rStyle w:val="st"/>
                <w:rFonts w:ascii="Times New Roman" w:hAnsi="Times New Roman" w:cs="Times New Roman"/>
                <w:sz w:val="24"/>
                <w:szCs w:val="24"/>
              </w:rPr>
              <w:t>) de Goma.</w:t>
            </w:r>
          </w:p>
          <w:p w14:paraId="58250495" w14:textId="77777777" w:rsidR="00514B32" w:rsidRPr="00805765" w:rsidRDefault="00514B32" w:rsidP="00450DF3">
            <w:pPr>
              <w:jc w:val="both"/>
              <w:rPr>
                <w:rFonts w:ascii="Times New Roman" w:hAnsi="Times New Roman" w:cs="Times New Roman"/>
                <w:sz w:val="24"/>
                <w:szCs w:val="24"/>
              </w:rPr>
            </w:pPr>
          </w:p>
          <w:p w14:paraId="1F2D9FB9" w14:textId="1E6B66A6" w:rsidR="00514B32" w:rsidRDefault="00514B32" w:rsidP="00450DF3">
            <w:pPr>
              <w:jc w:val="both"/>
              <w:rPr>
                <w:rFonts w:ascii="Times New Roman" w:hAnsi="Times New Roman" w:cs="Times New Roman"/>
                <w:sz w:val="24"/>
                <w:szCs w:val="24"/>
              </w:rPr>
            </w:pPr>
            <w:r w:rsidRPr="00805765">
              <w:rPr>
                <w:rFonts w:ascii="Times New Roman" w:hAnsi="Times New Roman" w:cs="Times New Roman"/>
                <w:sz w:val="24"/>
                <w:szCs w:val="24"/>
              </w:rPr>
              <w:t>Enquêtes menées pendant la période de l’évaluation :</w:t>
            </w:r>
          </w:p>
          <w:p w14:paraId="34553CA5" w14:textId="77777777" w:rsidR="00096F22" w:rsidRDefault="00096F22" w:rsidP="00450DF3">
            <w:pPr>
              <w:jc w:val="both"/>
              <w:rPr>
                <w:rFonts w:ascii="Times New Roman" w:hAnsi="Times New Roman" w:cs="Times New Roman"/>
                <w:sz w:val="24"/>
                <w:szCs w:val="24"/>
              </w:rPr>
            </w:pPr>
          </w:p>
          <w:p w14:paraId="450467DF" w14:textId="77777777" w:rsidR="00096F22" w:rsidRPr="00805765" w:rsidRDefault="00096F22" w:rsidP="00450DF3">
            <w:pPr>
              <w:jc w:val="both"/>
              <w:rPr>
                <w:rFonts w:ascii="Times New Roman" w:hAnsi="Times New Roman" w:cs="Times New Roman"/>
                <w:sz w:val="24"/>
                <w:szCs w:val="24"/>
              </w:rPr>
            </w:pPr>
            <w:r>
              <w:rPr>
                <w:rFonts w:ascii="Times New Roman" w:hAnsi="Times New Roman" w:cs="Times New Roman"/>
                <w:sz w:val="24"/>
                <w:szCs w:val="24"/>
              </w:rPr>
              <w:t xml:space="preserve">A Mushababwe : </w:t>
            </w:r>
          </w:p>
          <w:p w14:paraId="5511BF5C" w14:textId="5E9F4FB6" w:rsidR="00514B32" w:rsidRDefault="00920B22" w:rsidP="00450DF3">
            <w:pPr>
              <w:pStyle w:val="ListParagraph"/>
              <w:numPr>
                <w:ilvl w:val="0"/>
                <w:numId w:val="21"/>
              </w:numPr>
              <w:spacing w:before="0" w:after="0" w:line="240" w:lineRule="auto"/>
              <w:rPr>
                <w:rFonts w:ascii="Times New Roman" w:hAnsi="Times New Roman" w:cs="Times New Roman"/>
                <w:sz w:val="24"/>
                <w:szCs w:val="24"/>
              </w:rPr>
            </w:pPr>
            <w:r>
              <w:rPr>
                <w:rFonts w:ascii="Times New Roman" w:hAnsi="Times New Roman" w:cs="Times New Roman"/>
                <w:sz w:val="24"/>
                <w:szCs w:val="24"/>
              </w:rPr>
              <w:t>2</w:t>
            </w:r>
            <w:r w:rsidR="00514B32" w:rsidRPr="00805765">
              <w:rPr>
                <w:rFonts w:ascii="Times New Roman" w:hAnsi="Times New Roman" w:cs="Times New Roman"/>
                <w:sz w:val="24"/>
                <w:szCs w:val="24"/>
              </w:rPr>
              <w:t xml:space="preserve"> entretien</w:t>
            </w:r>
            <w:r>
              <w:rPr>
                <w:rFonts w:ascii="Times New Roman" w:hAnsi="Times New Roman" w:cs="Times New Roman"/>
                <w:sz w:val="24"/>
                <w:szCs w:val="24"/>
              </w:rPr>
              <w:t>s</w:t>
            </w:r>
            <w:r w:rsidR="00514B32" w:rsidRPr="00805765">
              <w:rPr>
                <w:rFonts w:ascii="Times New Roman" w:hAnsi="Times New Roman" w:cs="Times New Roman"/>
                <w:sz w:val="24"/>
                <w:szCs w:val="24"/>
              </w:rPr>
              <w:t xml:space="preserve"> de groupe focalisé</w:t>
            </w:r>
            <w:r w:rsidR="00096F22">
              <w:rPr>
                <w:rFonts w:ascii="Times New Roman" w:hAnsi="Times New Roman" w:cs="Times New Roman"/>
                <w:sz w:val="24"/>
                <w:szCs w:val="24"/>
              </w:rPr>
              <w:t>s</w:t>
            </w:r>
            <w:r w:rsidR="00514B32" w:rsidRPr="00805765">
              <w:rPr>
                <w:rFonts w:ascii="Times New Roman" w:hAnsi="Times New Roman" w:cs="Times New Roman"/>
                <w:sz w:val="24"/>
                <w:szCs w:val="24"/>
              </w:rPr>
              <w:t xml:space="preserve"> avec des hommes </w:t>
            </w:r>
            <w:r>
              <w:rPr>
                <w:rFonts w:ascii="Times New Roman" w:hAnsi="Times New Roman" w:cs="Times New Roman"/>
                <w:sz w:val="24"/>
                <w:szCs w:val="24"/>
              </w:rPr>
              <w:t xml:space="preserve">déplacés provenant de Munema, Rwindi, Kakika et Bymba </w:t>
            </w:r>
          </w:p>
          <w:p w14:paraId="24E71519" w14:textId="4B1E5D61" w:rsidR="00096F22" w:rsidRDefault="00096F22" w:rsidP="00096F22">
            <w:pPr>
              <w:pStyle w:val="ListParagraph"/>
              <w:numPr>
                <w:ilvl w:val="0"/>
                <w:numId w:val="21"/>
              </w:numPr>
              <w:spacing w:before="0" w:after="0" w:line="240" w:lineRule="auto"/>
              <w:rPr>
                <w:rFonts w:ascii="Times New Roman" w:hAnsi="Times New Roman" w:cs="Times New Roman"/>
                <w:sz w:val="24"/>
                <w:szCs w:val="24"/>
              </w:rPr>
            </w:pPr>
            <w:r w:rsidRPr="00096F22">
              <w:rPr>
                <w:rFonts w:ascii="Times New Roman" w:hAnsi="Times New Roman" w:cs="Times New Roman"/>
                <w:sz w:val="24"/>
                <w:szCs w:val="24"/>
              </w:rPr>
              <w:t xml:space="preserve">3 enquêtes Informateurs clés </w:t>
            </w:r>
            <w:r>
              <w:rPr>
                <w:rFonts w:ascii="Times New Roman" w:hAnsi="Times New Roman" w:cs="Times New Roman"/>
                <w:sz w:val="24"/>
                <w:szCs w:val="24"/>
              </w:rPr>
              <w:t>réalisées</w:t>
            </w:r>
            <w:r w:rsidRPr="00096F22">
              <w:rPr>
                <w:rFonts w:ascii="Times New Roman" w:hAnsi="Times New Roman" w:cs="Times New Roman"/>
                <w:sz w:val="24"/>
                <w:szCs w:val="24"/>
              </w:rPr>
              <w:t xml:space="preserve"> avec </w:t>
            </w:r>
            <w:r w:rsidR="00335103">
              <w:rPr>
                <w:rFonts w:ascii="Times New Roman" w:hAnsi="Times New Roman" w:cs="Times New Roman"/>
                <w:sz w:val="24"/>
                <w:szCs w:val="24"/>
              </w:rPr>
              <w:t>le chef de village, un directeur d’école primaire et un infirmier titulaire.</w:t>
            </w:r>
          </w:p>
          <w:p w14:paraId="50213068" w14:textId="63B923B0" w:rsidR="00096F22" w:rsidRDefault="00096F22" w:rsidP="00096F22">
            <w:pPr>
              <w:pStyle w:val="ListParagraph"/>
              <w:numPr>
                <w:ilvl w:val="0"/>
                <w:numId w:val="21"/>
              </w:numPr>
              <w:spacing w:before="0" w:after="0" w:line="240" w:lineRule="auto"/>
              <w:rPr>
                <w:rFonts w:ascii="Times New Roman" w:hAnsi="Times New Roman" w:cs="Times New Roman"/>
                <w:sz w:val="24"/>
                <w:szCs w:val="24"/>
              </w:rPr>
            </w:pPr>
            <w:r>
              <w:rPr>
                <w:rFonts w:ascii="Times New Roman" w:hAnsi="Times New Roman" w:cs="Times New Roman"/>
                <w:sz w:val="24"/>
                <w:szCs w:val="24"/>
              </w:rPr>
              <w:t>1</w:t>
            </w:r>
            <w:r w:rsidR="00335103">
              <w:rPr>
                <w:rFonts w:ascii="Times New Roman" w:hAnsi="Times New Roman" w:cs="Times New Roman"/>
                <w:sz w:val="24"/>
                <w:szCs w:val="24"/>
              </w:rPr>
              <w:t>5</w:t>
            </w:r>
            <w:r>
              <w:rPr>
                <w:rFonts w:ascii="Times New Roman" w:hAnsi="Times New Roman" w:cs="Times New Roman"/>
                <w:sz w:val="24"/>
                <w:szCs w:val="24"/>
              </w:rPr>
              <w:t xml:space="preserve"> ménages interrogés</w:t>
            </w:r>
          </w:p>
          <w:p w14:paraId="290E865F" w14:textId="77777777" w:rsidR="00335103" w:rsidRDefault="00335103" w:rsidP="00335103">
            <w:pPr>
              <w:pStyle w:val="ListParagraph"/>
              <w:spacing w:before="0" w:after="0" w:line="240" w:lineRule="auto"/>
              <w:ind w:left="360"/>
              <w:rPr>
                <w:rFonts w:ascii="Times New Roman" w:hAnsi="Times New Roman" w:cs="Times New Roman"/>
                <w:sz w:val="24"/>
                <w:szCs w:val="24"/>
              </w:rPr>
            </w:pPr>
          </w:p>
          <w:p w14:paraId="65D3BB0E" w14:textId="77777777" w:rsidR="00096F22" w:rsidRPr="00096F22" w:rsidRDefault="00096F22" w:rsidP="00096F22">
            <w:pPr>
              <w:rPr>
                <w:rFonts w:ascii="Times New Roman" w:hAnsi="Times New Roman" w:cs="Times New Roman"/>
                <w:sz w:val="24"/>
                <w:szCs w:val="24"/>
              </w:rPr>
            </w:pPr>
            <w:r>
              <w:rPr>
                <w:rFonts w:ascii="Times New Roman" w:hAnsi="Times New Roman" w:cs="Times New Roman"/>
                <w:sz w:val="24"/>
                <w:szCs w:val="24"/>
              </w:rPr>
              <w:t>A Kabizo</w:t>
            </w:r>
          </w:p>
          <w:p w14:paraId="06BBF376" w14:textId="77777777" w:rsidR="00096F22" w:rsidRDefault="00096F22" w:rsidP="007E5A69">
            <w:pPr>
              <w:pStyle w:val="ListParagraph"/>
              <w:numPr>
                <w:ilvl w:val="0"/>
                <w:numId w:val="21"/>
              </w:numPr>
              <w:spacing w:before="0" w:after="0" w:line="240" w:lineRule="auto"/>
              <w:rPr>
                <w:rFonts w:ascii="Times New Roman" w:hAnsi="Times New Roman" w:cs="Times New Roman"/>
                <w:sz w:val="24"/>
                <w:szCs w:val="24"/>
              </w:rPr>
            </w:pPr>
            <w:r w:rsidRPr="00096F22">
              <w:rPr>
                <w:rFonts w:ascii="Times New Roman" w:hAnsi="Times New Roman" w:cs="Times New Roman"/>
                <w:sz w:val="24"/>
                <w:szCs w:val="24"/>
              </w:rPr>
              <w:t xml:space="preserve">2 entretiens de groupe focalisés avec des hommes déplacés à </w:t>
            </w:r>
            <w:r>
              <w:rPr>
                <w:rFonts w:ascii="Times New Roman" w:hAnsi="Times New Roman" w:cs="Times New Roman"/>
                <w:sz w:val="24"/>
                <w:szCs w:val="24"/>
              </w:rPr>
              <w:t>Kabizo</w:t>
            </w:r>
            <w:r w:rsidRPr="00096F22">
              <w:rPr>
                <w:rFonts w:ascii="Times New Roman" w:hAnsi="Times New Roman" w:cs="Times New Roman"/>
                <w:sz w:val="24"/>
                <w:szCs w:val="24"/>
              </w:rPr>
              <w:t xml:space="preserve"> provenant de </w:t>
            </w:r>
          </w:p>
          <w:p w14:paraId="77B86776" w14:textId="017E6538" w:rsidR="00335103" w:rsidRDefault="00096F22" w:rsidP="00335103">
            <w:pPr>
              <w:pStyle w:val="ListParagraph"/>
              <w:numPr>
                <w:ilvl w:val="0"/>
                <w:numId w:val="21"/>
              </w:numPr>
              <w:spacing w:before="0" w:after="0" w:line="240" w:lineRule="auto"/>
              <w:rPr>
                <w:rFonts w:ascii="Times New Roman" w:hAnsi="Times New Roman" w:cs="Times New Roman"/>
                <w:sz w:val="24"/>
                <w:szCs w:val="24"/>
              </w:rPr>
            </w:pPr>
            <w:r w:rsidRPr="00096F22">
              <w:rPr>
                <w:rFonts w:ascii="Times New Roman" w:hAnsi="Times New Roman" w:cs="Times New Roman"/>
                <w:sz w:val="24"/>
                <w:szCs w:val="24"/>
              </w:rPr>
              <w:t xml:space="preserve">3 enquêtes Informateurs clés </w:t>
            </w:r>
            <w:r>
              <w:rPr>
                <w:rFonts w:ascii="Times New Roman" w:hAnsi="Times New Roman" w:cs="Times New Roman"/>
                <w:sz w:val="24"/>
                <w:szCs w:val="24"/>
              </w:rPr>
              <w:t>réalisées</w:t>
            </w:r>
            <w:r w:rsidRPr="00096F22">
              <w:rPr>
                <w:rFonts w:ascii="Times New Roman" w:hAnsi="Times New Roman" w:cs="Times New Roman"/>
                <w:sz w:val="24"/>
                <w:szCs w:val="24"/>
              </w:rPr>
              <w:t xml:space="preserve"> avec </w:t>
            </w:r>
            <w:r w:rsidR="00335103">
              <w:rPr>
                <w:rFonts w:ascii="Times New Roman" w:hAnsi="Times New Roman" w:cs="Times New Roman"/>
                <w:sz w:val="24"/>
                <w:szCs w:val="24"/>
              </w:rPr>
              <w:t>le chef de village, un directeur d’école primaire et un infirmier titulaire.</w:t>
            </w:r>
          </w:p>
          <w:p w14:paraId="5254B35F" w14:textId="6A98AB84" w:rsidR="00096F22" w:rsidRDefault="00096F22" w:rsidP="00096F22">
            <w:pPr>
              <w:pStyle w:val="ListParagraph"/>
              <w:numPr>
                <w:ilvl w:val="0"/>
                <w:numId w:val="21"/>
              </w:numPr>
              <w:spacing w:before="0" w:after="0" w:line="240" w:lineRule="auto"/>
              <w:rPr>
                <w:rFonts w:ascii="Times New Roman" w:hAnsi="Times New Roman" w:cs="Times New Roman"/>
                <w:sz w:val="24"/>
                <w:szCs w:val="24"/>
              </w:rPr>
            </w:pPr>
            <w:r>
              <w:rPr>
                <w:rFonts w:ascii="Times New Roman" w:hAnsi="Times New Roman" w:cs="Times New Roman"/>
                <w:sz w:val="24"/>
                <w:szCs w:val="24"/>
              </w:rPr>
              <w:t>1</w:t>
            </w:r>
            <w:r w:rsidR="00614854">
              <w:rPr>
                <w:rFonts w:ascii="Times New Roman" w:hAnsi="Times New Roman" w:cs="Times New Roman"/>
                <w:sz w:val="24"/>
                <w:szCs w:val="24"/>
              </w:rPr>
              <w:t>3</w:t>
            </w:r>
            <w:r>
              <w:rPr>
                <w:rFonts w:ascii="Times New Roman" w:hAnsi="Times New Roman" w:cs="Times New Roman"/>
                <w:sz w:val="24"/>
                <w:szCs w:val="24"/>
              </w:rPr>
              <w:t xml:space="preserve"> ménages interrogés</w:t>
            </w:r>
          </w:p>
          <w:p w14:paraId="16721CC1" w14:textId="77777777" w:rsidR="00096F22" w:rsidRDefault="00096F22" w:rsidP="00096F22">
            <w:pPr>
              <w:rPr>
                <w:rFonts w:ascii="Times New Roman" w:hAnsi="Times New Roman" w:cs="Times New Roman"/>
                <w:sz w:val="24"/>
                <w:szCs w:val="24"/>
              </w:rPr>
            </w:pPr>
          </w:p>
          <w:p w14:paraId="32C5D867" w14:textId="77777777" w:rsidR="00096F22" w:rsidRPr="00096F22" w:rsidRDefault="00096F22" w:rsidP="00096F22">
            <w:pPr>
              <w:rPr>
                <w:rFonts w:ascii="Times New Roman" w:hAnsi="Times New Roman" w:cs="Times New Roman"/>
                <w:sz w:val="24"/>
                <w:szCs w:val="24"/>
              </w:rPr>
            </w:pPr>
            <w:r>
              <w:rPr>
                <w:rFonts w:ascii="Times New Roman" w:hAnsi="Times New Roman" w:cs="Times New Roman"/>
                <w:sz w:val="24"/>
                <w:szCs w:val="24"/>
              </w:rPr>
              <w:t>Kizimba</w:t>
            </w:r>
          </w:p>
          <w:p w14:paraId="6B0BBB69" w14:textId="77777777" w:rsidR="00096F22" w:rsidRDefault="00096F22" w:rsidP="00096F22">
            <w:pPr>
              <w:pStyle w:val="ListParagraph"/>
              <w:numPr>
                <w:ilvl w:val="0"/>
                <w:numId w:val="21"/>
              </w:numPr>
              <w:spacing w:before="0" w:after="0" w:line="240" w:lineRule="auto"/>
              <w:rPr>
                <w:rFonts w:ascii="Times New Roman" w:hAnsi="Times New Roman" w:cs="Times New Roman"/>
                <w:sz w:val="24"/>
                <w:szCs w:val="24"/>
              </w:rPr>
            </w:pPr>
            <w:r>
              <w:rPr>
                <w:rFonts w:ascii="Times New Roman" w:hAnsi="Times New Roman" w:cs="Times New Roman"/>
                <w:sz w:val="24"/>
                <w:szCs w:val="24"/>
              </w:rPr>
              <w:t>2</w:t>
            </w:r>
            <w:r w:rsidRPr="00805765">
              <w:rPr>
                <w:rFonts w:ascii="Times New Roman" w:hAnsi="Times New Roman" w:cs="Times New Roman"/>
                <w:sz w:val="24"/>
                <w:szCs w:val="24"/>
              </w:rPr>
              <w:t xml:space="preserve"> entretien</w:t>
            </w:r>
            <w:r>
              <w:rPr>
                <w:rFonts w:ascii="Times New Roman" w:hAnsi="Times New Roman" w:cs="Times New Roman"/>
                <w:sz w:val="24"/>
                <w:szCs w:val="24"/>
              </w:rPr>
              <w:t>s</w:t>
            </w:r>
            <w:r w:rsidRPr="00805765">
              <w:rPr>
                <w:rFonts w:ascii="Times New Roman" w:hAnsi="Times New Roman" w:cs="Times New Roman"/>
                <w:sz w:val="24"/>
                <w:szCs w:val="24"/>
              </w:rPr>
              <w:t xml:space="preserve"> de groupe focalisé</w:t>
            </w:r>
            <w:r>
              <w:rPr>
                <w:rFonts w:ascii="Times New Roman" w:hAnsi="Times New Roman" w:cs="Times New Roman"/>
                <w:sz w:val="24"/>
                <w:szCs w:val="24"/>
              </w:rPr>
              <w:t>s</w:t>
            </w:r>
            <w:r w:rsidRPr="00805765">
              <w:rPr>
                <w:rFonts w:ascii="Times New Roman" w:hAnsi="Times New Roman" w:cs="Times New Roman"/>
                <w:sz w:val="24"/>
                <w:szCs w:val="24"/>
              </w:rPr>
              <w:t xml:space="preserve"> avec des hommes </w:t>
            </w:r>
            <w:r>
              <w:rPr>
                <w:rFonts w:ascii="Times New Roman" w:hAnsi="Times New Roman" w:cs="Times New Roman"/>
                <w:sz w:val="24"/>
                <w:szCs w:val="24"/>
              </w:rPr>
              <w:t xml:space="preserve">déplacés à Kizimba provenant de </w:t>
            </w:r>
          </w:p>
          <w:p w14:paraId="6B02727A" w14:textId="77777777" w:rsidR="00335103" w:rsidRDefault="00096F22" w:rsidP="00335103">
            <w:pPr>
              <w:pStyle w:val="ListParagraph"/>
              <w:numPr>
                <w:ilvl w:val="0"/>
                <w:numId w:val="21"/>
              </w:numPr>
              <w:spacing w:before="0" w:after="0" w:line="240" w:lineRule="auto"/>
              <w:rPr>
                <w:rFonts w:ascii="Times New Roman" w:hAnsi="Times New Roman" w:cs="Times New Roman"/>
                <w:sz w:val="24"/>
                <w:szCs w:val="24"/>
              </w:rPr>
            </w:pPr>
            <w:r w:rsidRPr="00096F22">
              <w:rPr>
                <w:rFonts w:ascii="Times New Roman" w:hAnsi="Times New Roman" w:cs="Times New Roman"/>
                <w:sz w:val="24"/>
                <w:szCs w:val="24"/>
              </w:rPr>
              <w:t xml:space="preserve">3 enquêtes Informateurs clés </w:t>
            </w:r>
            <w:r>
              <w:rPr>
                <w:rFonts w:ascii="Times New Roman" w:hAnsi="Times New Roman" w:cs="Times New Roman"/>
                <w:sz w:val="24"/>
                <w:szCs w:val="24"/>
              </w:rPr>
              <w:t>réalisées</w:t>
            </w:r>
            <w:r w:rsidRPr="00096F22">
              <w:rPr>
                <w:rFonts w:ascii="Times New Roman" w:hAnsi="Times New Roman" w:cs="Times New Roman"/>
                <w:sz w:val="24"/>
                <w:szCs w:val="24"/>
              </w:rPr>
              <w:t xml:space="preserve"> avec </w:t>
            </w:r>
            <w:r w:rsidR="00335103">
              <w:rPr>
                <w:rFonts w:ascii="Times New Roman" w:hAnsi="Times New Roman" w:cs="Times New Roman"/>
                <w:sz w:val="24"/>
                <w:szCs w:val="24"/>
              </w:rPr>
              <w:t>le chef de village, un directeur d’école primaire et un infirmier titulaire.</w:t>
            </w:r>
          </w:p>
          <w:p w14:paraId="7C892212" w14:textId="4F41CCCA" w:rsidR="001F2099" w:rsidRPr="00805765" w:rsidRDefault="00096F22" w:rsidP="0045391A">
            <w:pPr>
              <w:pStyle w:val="ListParagraph"/>
              <w:numPr>
                <w:ilvl w:val="0"/>
                <w:numId w:val="21"/>
              </w:numPr>
              <w:spacing w:before="0" w:after="0" w:line="240" w:lineRule="auto"/>
              <w:rPr>
                <w:rFonts w:ascii="Times New Roman" w:hAnsi="Times New Roman" w:cs="Times New Roman"/>
                <w:color w:val="000000"/>
                <w:sz w:val="18"/>
                <w:szCs w:val="18"/>
              </w:rPr>
            </w:pPr>
            <w:r>
              <w:rPr>
                <w:rFonts w:ascii="Times New Roman" w:hAnsi="Times New Roman" w:cs="Times New Roman"/>
                <w:sz w:val="24"/>
                <w:szCs w:val="24"/>
              </w:rPr>
              <w:t>1</w:t>
            </w:r>
            <w:r w:rsidR="00614854">
              <w:rPr>
                <w:rFonts w:ascii="Times New Roman" w:hAnsi="Times New Roman" w:cs="Times New Roman"/>
                <w:sz w:val="24"/>
                <w:szCs w:val="24"/>
              </w:rPr>
              <w:t>3</w:t>
            </w:r>
            <w:r>
              <w:rPr>
                <w:rFonts w:ascii="Times New Roman" w:hAnsi="Times New Roman" w:cs="Times New Roman"/>
                <w:sz w:val="24"/>
                <w:szCs w:val="24"/>
              </w:rPr>
              <w:t xml:space="preserve"> ménages interrogés</w:t>
            </w:r>
          </w:p>
        </w:tc>
      </w:tr>
      <w:tr w:rsidR="001F2099" w:rsidRPr="00805765" w14:paraId="0BA2C01E" w14:textId="77777777" w:rsidTr="00555F47">
        <w:trPr>
          <w:trHeight w:val="320"/>
        </w:trPr>
        <w:tc>
          <w:tcPr>
            <w:tcW w:w="1998" w:type="dxa"/>
            <w:tcBorders>
              <w:left w:val="nil"/>
            </w:tcBorders>
            <w:shd w:val="clear" w:color="auto" w:fill="5B9BD5"/>
            <w:vAlign w:val="center"/>
          </w:tcPr>
          <w:p w14:paraId="26E3B439" w14:textId="77777777" w:rsidR="001F2099" w:rsidRPr="00C872DF" w:rsidRDefault="00616DE6" w:rsidP="00C872DF">
            <w:pPr>
              <w:pStyle w:val="Normal1"/>
              <w:spacing w:before="60" w:after="60"/>
              <w:rPr>
                <w:rFonts w:ascii="Times New Roman" w:hAnsi="Times New Roman" w:cs="Times New Roman"/>
                <w:color w:val="000000"/>
                <w:sz w:val="24"/>
                <w:szCs w:val="24"/>
              </w:rPr>
            </w:pPr>
            <w:r w:rsidRPr="00C872DF">
              <w:rPr>
                <w:rFonts w:ascii="Times New Roman" w:hAnsi="Times New Roman" w:cs="Times New Roman"/>
                <w:b/>
                <w:color w:val="000000"/>
                <w:sz w:val="24"/>
                <w:szCs w:val="24"/>
              </w:rPr>
              <w:t>Composition de l’équipe</w:t>
            </w:r>
          </w:p>
        </w:tc>
        <w:tc>
          <w:tcPr>
            <w:tcW w:w="8596" w:type="dxa"/>
            <w:tcBorders>
              <w:right w:val="nil"/>
            </w:tcBorders>
          </w:tcPr>
          <w:p w14:paraId="0885AF4D" w14:textId="77777777" w:rsidR="00C77C04" w:rsidRPr="00805765" w:rsidRDefault="00317B73" w:rsidP="00096F22">
            <w:pPr>
              <w:jc w:val="both"/>
              <w:rPr>
                <w:rFonts w:ascii="Times New Roman" w:hAnsi="Times New Roman" w:cs="Times New Roman"/>
                <w:color w:val="000000"/>
                <w:sz w:val="18"/>
                <w:szCs w:val="18"/>
              </w:rPr>
            </w:pPr>
            <w:r w:rsidRPr="00920B22">
              <w:rPr>
                <w:rFonts w:ascii="Times New Roman" w:hAnsi="Times New Roman" w:cs="Times New Roman"/>
                <w:sz w:val="24"/>
                <w:szCs w:val="24"/>
              </w:rPr>
              <w:t xml:space="preserve">1 </w:t>
            </w:r>
            <w:r w:rsidR="00FD119C" w:rsidRPr="00920B22">
              <w:rPr>
                <w:rFonts w:ascii="Times New Roman" w:hAnsi="Times New Roman" w:cs="Times New Roman"/>
                <w:sz w:val="24"/>
                <w:szCs w:val="24"/>
              </w:rPr>
              <w:t>c</w:t>
            </w:r>
            <w:r w:rsidRPr="00920B22">
              <w:rPr>
                <w:rFonts w:ascii="Times New Roman" w:hAnsi="Times New Roman" w:cs="Times New Roman"/>
                <w:sz w:val="24"/>
                <w:szCs w:val="24"/>
              </w:rPr>
              <w:t xml:space="preserve">oordinatrice terrain et </w:t>
            </w:r>
            <w:r w:rsidR="00920B22">
              <w:rPr>
                <w:rFonts w:ascii="Times New Roman" w:hAnsi="Times New Roman" w:cs="Times New Roman"/>
                <w:sz w:val="24"/>
                <w:szCs w:val="24"/>
              </w:rPr>
              <w:t>4</w:t>
            </w:r>
            <w:r w:rsidRPr="00920B22">
              <w:rPr>
                <w:rFonts w:ascii="Times New Roman" w:hAnsi="Times New Roman" w:cs="Times New Roman"/>
                <w:sz w:val="24"/>
                <w:szCs w:val="24"/>
              </w:rPr>
              <w:t xml:space="preserve"> moniteurs d’Heks-Eper formés sur l’utilisation des enquêtes et </w:t>
            </w:r>
            <w:r w:rsidR="002B6559" w:rsidRPr="00920B22">
              <w:rPr>
                <w:rFonts w:ascii="Times New Roman" w:hAnsi="Times New Roman" w:cs="Times New Roman"/>
                <w:sz w:val="24"/>
                <w:szCs w:val="24"/>
              </w:rPr>
              <w:t>à</w:t>
            </w:r>
            <w:r w:rsidRPr="00920B22">
              <w:rPr>
                <w:rFonts w:ascii="Times New Roman" w:hAnsi="Times New Roman" w:cs="Times New Roman"/>
                <w:sz w:val="24"/>
                <w:szCs w:val="24"/>
              </w:rPr>
              <w:t xml:space="preserve"> mener des entretiens individuels et de groupes.</w:t>
            </w:r>
          </w:p>
        </w:tc>
      </w:tr>
    </w:tbl>
    <w:p w14:paraId="728C02AE" w14:textId="5EA5ED26" w:rsidR="00CB01ED" w:rsidRDefault="00CB01ED" w:rsidP="00CB01ED">
      <w:pPr>
        <w:pStyle w:val="Heading1"/>
        <w:ind w:firstLine="0"/>
        <w:rPr>
          <w:rFonts w:ascii="Times New Roman" w:hAnsi="Times New Roman" w:cs="Times New Roman"/>
          <w:u w:val="single"/>
        </w:rPr>
      </w:pPr>
      <w:bookmarkStart w:id="9" w:name="_tyjcwt" w:colFirst="0" w:colLast="0"/>
      <w:bookmarkEnd w:id="9"/>
    </w:p>
    <w:p w14:paraId="1E87B59F" w14:textId="395C27AC" w:rsidR="00C96A2A" w:rsidRDefault="00C96A2A">
      <w:r>
        <w:br w:type="page"/>
      </w:r>
    </w:p>
    <w:p w14:paraId="2E589A5A" w14:textId="5A7F5F16" w:rsidR="00C96A2A" w:rsidRDefault="00AC78FD" w:rsidP="00CB01ED">
      <w:pPr>
        <w:pStyle w:val="Heading1"/>
        <w:numPr>
          <w:ilvl w:val="0"/>
          <w:numId w:val="3"/>
        </w:numPr>
        <w:rPr>
          <w:rFonts w:ascii="Times New Roman" w:hAnsi="Times New Roman" w:cs="Times New Roman"/>
          <w:u w:val="single"/>
        </w:rPr>
      </w:pPr>
      <w:r>
        <w:rPr>
          <w:rFonts w:ascii="Times New Roman" w:hAnsi="Times New Roman" w:cs="Times New Roman"/>
        </w:rPr>
        <w:lastRenderedPageBreak/>
        <w:t xml:space="preserve">Besoins prioritaires </w:t>
      </w:r>
      <w:r w:rsidR="00C96A2A" w:rsidRPr="00AC78FD">
        <w:rPr>
          <w:rFonts w:ascii="Times New Roman" w:hAnsi="Times New Roman" w:cs="Times New Roman"/>
          <w:u w:val="single"/>
        </w:rPr>
        <w:t xml:space="preserve">pour les villages </w:t>
      </w:r>
      <w:r w:rsidR="00C96A2A">
        <w:rPr>
          <w:rFonts w:ascii="Times New Roman" w:hAnsi="Times New Roman" w:cs="Times New Roman"/>
          <w:u w:val="single"/>
        </w:rPr>
        <w:t>évalués : Mushababwe, Kabizo et Kizimba</w:t>
      </w:r>
    </w:p>
    <w:p w14:paraId="636FAB74" w14:textId="77777777" w:rsidR="00E56696" w:rsidRPr="00E56696" w:rsidRDefault="00E56696" w:rsidP="00E56696">
      <w:pPr>
        <w:pStyle w:val="Normal1"/>
      </w:pPr>
    </w:p>
    <w:p w14:paraId="4101FF46" w14:textId="63D2B738" w:rsidR="00C96A2A" w:rsidRPr="00805765" w:rsidRDefault="00E56696" w:rsidP="00E56696">
      <w:pPr>
        <w:pStyle w:val="Heading1"/>
        <w:spacing w:before="0"/>
        <w:ind w:firstLine="0"/>
        <w:rPr>
          <w:rFonts w:ascii="Times New Roman" w:hAnsi="Times New Roman" w:cs="Times New Roman"/>
          <w:color w:val="000000"/>
          <w:sz w:val="18"/>
          <w:szCs w:val="18"/>
        </w:rPr>
      </w:pPr>
      <w:r>
        <w:rPr>
          <w:rFonts w:ascii="Times New Roman" w:hAnsi="Times New Roman" w:cs="Times New Roman"/>
        </w:rPr>
        <w:t xml:space="preserve">Mushababwe : </w:t>
      </w:r>
      <w:r w:rsidR="00C96A2A" w:rsidRPr="00E56696">
        <w:rPr>
          <w:rFonts w:ascii="Times New Roman" w:hAnsi="Times New Roman" w:cs="Times New Roman"/>
          <w:b w:val="0"/>
          <w:bCs/>
        </w:rPr>
        <w:t>Besoins prioritaires pour les déplacés</w:t>
      </w:r>
      <w:r w:rsidRPr="00E56696">
        <w:rPr>
          <w:rFonts w:ascii="Times New Roman" w:hAnsi="Times New Roman" w:cs="Times New Roman"/>
          <w:b w:val="0"/>
          <w:bCs/>
        </w:rPr>
        <w:t>/ familles d’accueil / autochtones</w:t>
      </w:r>
    </w:p>
    <w:tbl>
      <w:tblPr>
        <w:tblStyle w:val="25"/>
        <w:tblW w:w="10593" w:type="dxa"/>
        <w:tblInd w:w="0"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000" w:firstRow="0" w:lastRow="0" w:firstColumn="0" w:lastColumn="0" w:noHBand="0" w:noVBand="0"/>
      </w:tblPr>
      <w:tblGrid>
        <w:gridCol w:w="3397"/>
        <w:gridCol w:w="4820"/>
        <w:gridCol w:w="2376"/>
      </w:tblGrid>
      <w:tr w:rsidR="001F2099" w:rsidRPr="00805765" w14:paraId="4C6659F9" w14:textId="77777777" w:rsidTr="009A1DFD">
        <w:trPr>
          <w:trHeight w:val="340"/>
        </w:trPr>
        <w:tc>
          <w:tcPr>
            <w:tcW w:w="3397" w:type="dxa"/>
            <w:shd w:val="clear" w:color="auto" w:fill="5B9BD5"/>
          </w:tcPr>
          <w:p w14:paraId="2701D9B8" w14:textId="77777777" w:rsidR="00AC78FD" w:rsidRDefault="00616DE6" w:rsidP="00AC78FD">
            <w:pPr>
              <w:pStyle w:val="Normal1"/>
              <w:spacing w:before="60" w:after="60"/>
              <w:jc w:val="center"/>
              <w:rPr>
                <w:rFonts w:ascii="Times New Roman" w:hAnsi="Times New Roman" w:cs="Times New Roman"/>
                <w:b/>
                <w:color w:val="000000"/>
                <w:sz w:val="24"/>
                <w:szCs w:val="24"/>
              </w:rPr>
            </w:pPr>
            <w:r w:rsidRPr="00AC78FD">
              <w:rPr>
                <w:rFonts w:ascii="Times New Roman" w:hAnsi="Times New Roman" w:cs="Times New Roman"/>
                <w:b/>
                <w:color w:val="000000"/>
                <w:sz w:val="24"/>
                <w:szCs w:val="24"/>
              </w:rPr>
              <w:t>Besoins identifiés</w:t>
            </w:r>
          </w:p>
          <w:p w14:paraId="0D0A3B05" w14:textId="77777777" w:rsidR="001F2099" w:rsidRPr="00AC78FD" w:rsidRDefault="00616DE6" w:rsidP="00AC78FD">
            <w:pPr>
              <w:pStyle w:val="Normal1"/>
              <w:spacing w:before="60" w:after="60"/>
              <w:jc w:val="center"/>
              <w:rPr>
                <w:rFonts w:ascii="Times New Roman" w:hAnsi="Times New Roman" w:cs="Times New Roman"/>
                <w:color w:val="000000"/>
                <w:sz w:val="24"/>
                <w:szCs w:val="24"/>
              </w:rPr>
            </w:pPr>
            <w:r w:rsidRPr="00AC78FD">
              <w:rPr>
                <w:rFonts w:ascii="Times New Roman" w:hAnsi="Times New Roman" w:cs="Times New Roman"/>
                <w:b/>
                <w:color w:val="000000"/>
                <w:sz w:val="24"/>
                <w:szCs w:val="24"/>
              </w:rPr>
              <w:t>(ordre de p</w:t>
            </w:r>
            <w:r w:rsidR="00AC78FD" w:rsidRPr="00AC78FD">
              <w:rPr>
                <w:rFonts w:ascii="Times New Roman" w:hAnsi="Times New Roman" w:cs="Times New Roman"/>
                <w:b/>
                <w:color w:val="000000"/>
                <w:sz w:val="24"/>
                <w:szCs w:val="24"/>
              </w:rPr>
              <w:t>riorité par secteur</w:t>
            </w:r>
            <w:r w:rsidRPr="00AC78FD">
              <w:rPr>
                <w:rFonts w:ascii="Times New Roman" w:hAnsi="Times New Roman" w:cs="Times New Roman"/>
                <w:b/>
                <w:color w:val="000000"/>
                <w:sz w:val="24"/>
                <w:szCs w:val="24"/>
              </w:rPr>
              <w:t>)</w:t>
            </w:r>
          </w:p>
        </w:tc>
        <w:tc>
          <w:tcPr>
            <w:tcW w:w="4820" w:type="dxa"/>
            <w:shd w:val="clear" w:color="auto" w:fill="5B9BD5"/>
          </w:tcPr>
          <w:p w14:paraId="5C86D3C1" w14:textId="77777777" w:rsidR="001F2099" w:rsidRPr="00AC78FD" w:rsidRDefault="00616DE6" w:rsidP="00AC78FD">
            <w:pPr>
              <w:pStyle w:val="Normal1"/>
              <w:spacing w:before="60" w:after="60"/>
              <w:jc w:val="center"/>
              <w:rPr>
                <w:rFonts w:ascii="Times New Roman" w:hAnsi="Times New Roman" w:cs="Times New Roman"/>
                <w:color w:val="000000"/>
                <w:sz w:val="24"/>
                <w:szCs w:val="24"/>
              </w:rPr>
            </w:pPr>
            <w:r w:rsidRPr="00AC78FD">
              <w:rPr>
                <w:rFonts w:ascii="Times New Roman" w:hAnsi="Times New Roman" w:cs="Times New Roman"/>
                <w:b/>
                <w:color w:val="000000"/>
                <w:sz w:val="24"/>
                <w:szCs w:val="24"/>
              </w:rPr>
              <w:t>Recommandations pour une réponse immédiate</w:t>
            </w:r>
          </w:p>
        </w:tc>
        <w:tc>
          <w:tcPr>
            <w:tcW w:w="2376" w:type="dxa"/>
            <w:shd w:val="clear" w:color="auto" w:fill="5B9BD5"/>
            <w:vAlign w:val="center"/>
          </w:tcPr>
          <w:p w14:paraId="3B768202" w14:textId="77777777" w:rsidR="001F2099" w:rsidRPr="00AC78FD" w:rsidRDefault="00616DE6" w:rsidP="009A1DFD">
            <w:pPr>
              <w:pStyle w:val="Normal1"/>
              <w:spacing w:before="60" w:after="60"/>
              <w:jc w:val="center"/>
              <w:rPr>
                <w:rFonts w:ascii="Times New Roman" w:hAnsi="Times New Roman" w:cs="Times New Roman"/>
                <w:color w:val="000000"/>
                <w:sz w:val="24"/>
                <w:szCs w:val="24"/>
              </w:rPr>
            </w:pPr>
            <w:r w:rsidRPr="00AC78FD">
              <w:rPr>
                <w:rFonts w:ascii="Times New Roman" w:hAnsi="Times New Roman" w:cs="Times New Roman"/>
                <w:b/>
                <w:color w:val="000000"/>
                <w:sz w:val="24"/>
                <w:szCs w:val="24"/>
              </w:rPr>
              <w:t>Groupes cibles</w:t>
            </w:r>
          </w:p>
        </w:tc>
      </w:tr>
      <w:tr w:rsidR="001F2099" w:rsidRPr="00805765" w14:paraId="6A3F6711" w14:textId="77777777" w:rsidTr="009A1DFD">
        <w:trPr>
          <w:trHeight w:val="420"/>
        </w:trPr>
        <w:tc>
          <w:tcPr>
            <w:tcW w:w="3397" w:type="dxa"/>
          </w:tcPr>
          <w:p w14:paraId="607C0557" w14:textId="6DB326EC" w:rsidR="0045391A" w:rsidRPr="00CB01ED" w:rsidRDefault="00616DE6" w:rsidP="00D26DFD">
            <w:pPr>
              <w:pStyle w:val="Normal1"/>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Besoin</w:t>
            </w:r>
            <w:r w:rsidR="00CB01ED">
              <w:rPr>
                <w:rFonts w:ascii="Times New Roman" w:hAnsi="Times New Roman" w:cs="Times New Roman"/>
                <w:b/>
                <w:bCs/>
                <w:color w:val="000000"/>
                <w:sz w:val="24"/>
                <w:szCs w:val="24"/>
              </w:rPr>
              <w:t>s</w:t>
            </w:r>
            <w:r w:rsidRPr="00CB01ED">
              <w:rPr>
                <w:rFonts w:ascii="Times New Roman" w:hAnsi="Times New Roman" w:cs="Times New Roman"/>
                <w:b/>
                <w:bCs/>
                <w:color w:val="000000"/>
                <w:sz w:val="24"/>
                <w:szCs w:val="24"/>
              </w:rPr>
              <w:t xml:space="preserve"> </w:t>
            </w:r>
            <w:r w:rsidR="00CB01ED">
              <w:rPr>
                <w:rFonts w:ascii="Times New Roman" w:hAnsi="Times New Roman" w:cs="Times New Roman"/>
                <w:b/>
                <w:bCs/>
                <w:color w:val="000000"/>
                <w:sz w:val="24"/>
                <w:szCs w:val="24"/>
              </w:rPr>
              <w:t>par</w:t>
            </w:r>
            <w:r w:rsidRPr="00CB01ED">
              <w:rPr>
                <w:rFonts w:ascii="Times New Roman" w:hAnsi="Times New Roman" w:cs="Times New Roman"/>
                <w:b/>
                <w:bCs/>
                <w:color w:val="000000"/>
                <w:sz w:val="24"/>
                <w:szCs w:val="24"/>
              </w:rPr>
              <w:t xml:space="preserve"> </w:t>
            </w:r>
            <w:r w:rsidR="00AC78FD" w:rsidRPr="00CB01ED">
              <w:rPr>
                <w:rFonts w:ascii="Times New Roman" w:hAnsi="Times New Roman" w:cs="Times New Roman"/>
                <w:b/>
                <w:bCs/>
                <w:color w:val="000000"/>
                <w:sz w:val="24"/>
                <w:szCs w:val="24"/>
              </w:rPr>
              <w:t>secteur</w:t>
            </w:r>
            <w:r w:rsidRPr="00CB01ED">
              <w:rPr>
                <w:rFonts w:ascii="Times New Roman" w:hAnsi="Times New Roman" w:cs="Times New Roman"/>
                <w:b/>
                <w:bCs/>
                <w:color w:val="000000"/>
                <w:sz w:val="24"/>
                <w:szCs w:val="24"/>
              </w:rPr>
              <w:t xml:space="preserve"> :</w:t>
            </w:r>
          </w:p>
        </w:tc>
        <w:tc>
          <w:tcPr>
            <w:tcW w:w="4820" w:type="dxa"/>
          </w:tcPr>
          <w:p w14:paraId="5C19739B" w14:textId="0507448C" w:rsidR="0045391A" w:rsidRPr="00F867CF" w:rsidRDefault="0045391A" w:rsidP="0045391A">
            <w:pPr>
              <w:pStyle w:val="Normal1"/>
              <w:spacing w:before="40" w:after="40"/>
              <w:jc w:val="both"/>
              <w:rPr>
                <w:rFonts w:ascii="Times New Roman" w:hAnsi="Times New Roman" w:cs="Times New Roman"/>
                <w:color w:val="000000"/>
                <w:sz w:val="24"/>
                <w:szCs w:val="24"/>
              </w:rPr>
            </w:pPr>
          </w:p>
        </w:tc>
        <w:tc>
          <w:tcPr>
            <w:tcW w:w="2376" w:type="dxa"/>
          </w:tcPr>
          <w:p w14:paraId="387B38D0" w14:textId="29E9AFBA" w:rsidR="00514B32" w:rsidRPr="00F867CF" w:rsidRDefault="00514B32" w:rsidP="0045391A">
            <w:pPr>
              <w:pStyle w:val="Normal1"/>
              <w:spacing w:before="40" w:after="40"/>
              <w:jc w:val="both"/>
              <w:rPr>
                <w:rFonts w:ascii="Times New Roman" w:hAnsi="Times New Roman" w:cs="Times New Roman"/>
                <w:color w:val="000000"/>
                <w:sz w:val="24"/>
                <w:szCs w:val="24"/>
              </w:rPr>
            </w:pPr>
          </w:p>
        </w:tc>
      </w:tr>
      <w:tr w:rsidR="00D26DFD" w:rsidRPr="00805765" w14:paraId="3D63AAF1" w14:textId="77777777" w:rsidTr="009A1DFD">
        <w:trPr>
          <w:trHeight w:val="320"/>
        </w:trPr>
        <w:tc>
          <w:tcPr>
            <w:tcW w:w="3397" w:type="dxa"/>
            <w:vAlign w:val="center"/>
          </w:tcPr>
          <w:p w14:paraId="328B3ADA" w14:textId="4D5914F1" w:rsidR="00D26DFD" w:rsidRDefault="00D26DFD" w:rsidP="00D26DFD">
            <w:pPr>
              <w:pStyle w:val="Normal1"/>
              <w:numPr>
                <w:ilvl w:val="0"/>
                <w:numId w:val="5"/>
              </w:numPr>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Abri</w:t>
            </w:r>
          </w:p>
        </w:tc>
        <w:tc>
          <w:tcPr>
            <w:tcW w:w="4820" w:type="dxa"/>
            <w:vAlign w:val="center"/>
          </w:tcPr>
          <w:p w14:paraId="225D7AF0" w14:textId="057558CA" w:rsidR="00D26DFD" w:rsidRDefault="00D26DFD" w:rsidP="00D26DFD">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Distribution / foire bâche et matériaux de construction</w:t>
            </w:r>
          </w:p>
        </w:tc>
        <w:tc>
          <w:tcPr>
            <w:tcW w:w="2376" w:type="dxa"/>
            <w:vAlign w:val="center"/>
          </w:tcPr>
          <w:p w14:paraId="7742166F" w14:textId="2E7D37E3" w:rsidR="00D26DFD" w:rsidRDefault="00D26DFD" w:rsidP="00D26DFD">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Familles d’accueil et d</w:t>
            </w:r>
            <w:r w:rsidRPr="00F867CF">
              <w:rPr>
                <w:rFonts w:ascii="Times New Roman" w:hAnsi="Times New Roman" w:cs="Times New Roman"/>
                <w:color w:val="000000"/>
                <w:sz w:val="24"/>
                <w:szCs w:val="24"/>
              </w:rPr>
              <w:t>éplacés</w:t>
            </w:r>
          </w:p>
        </w:tc>
      </w:tr>
      <w:tr w:rsidR="00237C78" w:rsidRPr="00805765" w14:paraId="40D567CC" w14:textId="77777777" w:rsidTr="0065649A">
        <w:trPr>
          <w:trHeight w:val="320"/>
        </w:trPr>
        <w:tc>
          <w:tcPr>
            <w:tcW w:w="3397" w:type="dxa"/>
            <w:shd w:val="clear" w:color="auto" w:fill="auto"/>
            <w:vAlign w:val="center"/>
          </w:tcPr>
          <w:p w14:paraId="4796B87E" w14:textId="58642270" w:rsidR="00237C78" w:rsidRPr="00CB01ED" w:rsidRDefault="00237C78" w:rsidP="00237C78">
            <w:pPr>
              <w:pStyle w:val="Normal1"/>
              <w:numPr>
                <w:ilvl w:val="0"/>
                <w:numId w:val="5"/>
              </w:numPr>
              <w:spacing w:before="40" w:after="40"/>
              <w:rPr>
                <w:rFonts w:ascii="Times New Roman" w:hAnsi="Times New Roman" w:cs="Times New Roman"/>
                <w:b/>
                <w:bCs/>
                <w:color w:val="000000"/>
                <w:sz w:val="24"/>
                <w:szCs w:val="24"/>
              </w:rPr>
            </w:pPr>
            <w:r w:rsidRPr="0065649A">
              <w:rPr>
                <w:rFonts w:ascii="Times New Roman" w:hAnsi="Times New Roman" w:cs="Times New Roman"/>
                <w:b/>
                <w:bCs/>
                <w:color w:val="000000"/>
                <w:sz w:val="24"/>
                <w:szCs w:val="24"/>
              </w:rPr>
              <w:t>Sécurité alimentaire/vivre</w:t>
            </w:r>
          </w:p>
        </w:tc>
        <w:tc>
          <w:tcPr>
            <w:tcW w:w="4820" w:type="dxa"/>
            <w:vAlign w:val="center"/>
          </w:tcPr>
          <w:p w14:paraId="148A133C" w14:textId="2E2A35C5" w:rsidR="00237C78" w:rsidRDefault="00237C78" w:rsidP="00237C78">
            <w:pPr>
              <w:pStyle w:val="Normal1"/>
              <w:spacing w:before="40" w:after="40"/>
              <w:rPr>
                <w:rFonts w:ascii="Times New Roman" w:hAnsi="Times New Roman" w:cs="Times New Roman"/>
                <w:color w:val="000000"/>
                <w:sz w:val="24"/>
                <w:szCs w:val="24"/>
              </w:rPr>
            </w:pPr>
            <w:r w:rsidRPr="00F867CF">
              <w:rPr>
                <w:rFonts w:ascii="Times New Roman" w:hAnsi="Times New Roman" w:cs="Times New Roman"/>
                <w:color w:val="000000"/>
                <w:sz w:val="24"/>
                <w:szCs w:val="24"/>
              </w:rPr>
              <w:t xml:space="preserve">Distribution </w:t>
            </w:r>
            <w:r>
              <w:rPr>
                <w:rFonts w:ascii="Times New Roman" w:hAnsi="Times New Roman" w:cs="Times New Roman"/>
                <w:color w:val="000000"/>
                <w:sz w:val="24"/>
                <w:szCs w:val="24"/>
              </w:rPr>
              <w:t>d’aide directe en cash</w:t>
            </w:r>
            <w:r w:rsidR="0065649A">
              <w:rPr>
                <w:rFonts w:ascii="Times New Roman" w:hAnsi="Times New Roman" w:cs="Times New Roman"/>
                <w:color w:val="000000"/>
                <w:sz w:val="24"/>
                <w:szCs w:val="24"/>
              </w:rPr>
              <w:t xml:space="preserve"> pour acheter de la nourriture sur le marché de Bambu</w:t>
            </w:r>
          </w:p>
          <w:p w14:paraId="7C308E5D" w14:textId="79AEEF6A" w:rsidR="00237C78" w:rsidRPr="00C60801" w:rsidRDefault="00237C78" w:rsidP="00237C78">
            <w:pPr>
              <w:pStyle w:val="Normal1"/>
              <w:spacing w:before="40" w:after="4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Distribution de nourriture</w:t>
            </w:r>
            <w:r w:rsidR="0065649A">
              <w:rPr>
                <w:rFonts w:ascii="Times New Roman" w:hAnsi="Times New Roman" w:cs="Times New Roman"/>
                <w:color w:val="000000"/>
                <w:sz w:val="24"/>
                <w:szCs w:val="24"/>
              </w:rPr>
              <w:t xml:space="preserve"> / semence</w:t>
            </w:r>
          </w:p>
        </w:tc>
        <w:tc>
          <w:tcPr>
            <w:tcW w:w="2376" w:type="dxa"/>
          </w:tcPr>
          <w:p w14:paraId="6DD288C2" w14:textId="66ABD2BD"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Autochtone, familles d’accueil et d</w:t>
            </w:r>
            <w:r w:rsidRPr="00F867CF">
              <w:rPr>
                <w:rFonts w:ascii="Times New Roman" w:hAnsi="Times New Roman" w:cs="Times New Roman"/>
                <w:color w:val="000000"/>
                <w:sz w:val="24"/>
                <w:szCs w:val="24"/>
              </w:rPr>
              <w:t>éplacés</w:t>
            </w:r>
          </w:p>
        </w:tc>
      </w:tr>
      <w:tr w:rsidR="00237C78" w:rsidRPr="00805765" w14:paraId="18A3D460" w14:textId="77777777" w:rsidTr="009A1DFD">
        <w:trPr>
          <w:trHeight w:val="320"/>
        </w:trPr>
        <w:tc>
          <w:tcPr>
            <w:tcW w:w="3397" w:type="dxa"/>
            <w:vAlign w:val="center"/>
          </w:tcPr>
          <w:p w14:paraId="4265458C" w14:textId="6EC96AC7" w:rsidR="00237C78" w:rsidRPr="00CB01ED" w:rsidRDefault="00237C78" w:rsidP="00237C78">
            <w:pPr>
              <w:pStyle w:val="Normal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Moyens de subsistance</w:t>
            </w:r>
          </w:p>
        </w:tc>
        <w:tc>
          <w:tcPr>
            <w:tcW w:w="4820" w:type="dxa"/>
            <w:vAlign w:val="center"/>
          </w:tcPr>
          <w:p w14:paraId="675D71C0" w14:textId="6512211A" w:rsidR="00237C78" w:rsidRDefault="00237C78" w:rsidP="00237C78">
            <w:pPr>
              <w:pStyle w:val="Normal1"/>
              <w:spacing w:before="40" w:after="40"/>
              <w:jc w:val="both"/>
              <w:rPr>
                <w:rFonts w:ascii="Times New Roman" w:hAnsi="Times New Roman" w:cs="Times New Roman"/>
                <w:color w:val="000000"/>
                <w:sz w:val="24"/>
                <w:szCs w:val="24"/>
                <w:lang w:val="en-US"/>
              </w:rPr>
            </w:pPr>
            <w:r w:rsidRPr="00C60801">
              <w:rPr>
                <w:rFonts w:ascii="Times New Roman" w:hAnsi="Times New Roman" w:cs="Times New Roman"/>
                <w:color w:val="000000"/>
                <w:sz w:val="24"/>
                <w:szCs w:val="24"/>
                <w:lang w:val="en-US"/>
              </w:rPr>
              <w:t>Cash for work – Réhabilitation</w:t>
            </w:r>
            <w:r>
              <w:rPr>
                <w:rFonts w:ascii="Times New Roman" w:hAnsi="Times New Roman" w:cs="Times New Roman"/>
                <w:color w:val="000000"/>
                <w:sz w:val="24"/>
                <w:szCs w:val="24"/>
                <w:lang w:val="en-US"/>
              </w:rPr>
              <w:t xml:space="preserve"> de</w:t>
            </w:r>
            <w:r w:rsidRPr="00C60801">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la </w:t>
            </w:r>
            <w:r w:rsidRPr="00C60801">
              <w:rPr>
                <w:rFonts w:ascii="Times New Roman" w:hAnsi="Times New Roman" w:cs="Times New Roman"/>
                <w:color w:val="000000"/>
                <w:sz w:val="24"/>
                <w:szCs w:val="24"/>
                <w:lang w:val="en-US"/>
              </w:rPr>
              <w:t>route</w:t>
            </w:r>
            <w:r>
              <w:rPr>
                <w:rFonts w:ascii="Times New Roman" w:hAnsi="Times New Roman" w:cs="Times New Roman"/>
                <w:color w:val="000000"/>
                <w:sz w:val="24"/>
                <w:szCs w:val="24"/>
                <w:lang w:val="en-US"/>
              </w:rPr>
              <w:t xml:space="preserve"> Bambu – </w:t>
            </w:r>
            <w:r w:rsidRPr="00C60801">
              <w:rPr>
                <w:rFonts w:ascii="Times New Roman" w:hAnsi="Times New Roman" w:cs="Times New Roman"/>
                <w:color w:val="000000"/>
                <w:sz w:val="24"/>
                <w:szCs w:val="24"/>
                <w:lang w:val="en-US"/>
              </w:rPr>
              <w:t>Mushababwe</w:t>
            </w:r>
          </w:p>
          <w:p w14:paraId="368B3EE7" w14:textId="37ED31C9" w:rsidR="00237C78" w:rsidRDefault="00237C78" w:rsidP="00237C78">
            <w:pPr>
              <w:pStyle w:val="Normal1"/>
              <w:spacing w:before="40" w:after="4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Distribution de nourriture</w:t>
            </w:r>
            <w:r w:rsidR="0065649A">
              <w:rPr>
                <w:rFonts w:ascii="Times New Roman" w:hAnsi="Times New Roman" w:cs="Times New Roman"/>
                <w:color w:val="000000"/>
                <w:sz w:val="24"/>
                <w:szCs w:val="24"/>
                <w:lang w:val="en-US"/>
              </w:rPr>
              <w:t xml:space="preserve"> / semence</w:t>
            </w:r>
          </w:p>
          <w:p w14:paraId="4229ED44" w14:textId="4624AE82" w:rsidR="00237C78" w:rsidRPr="00C60801" w:rsidRDefault="00237C78" w:rsidP="00237C78">
            <w:pPr>
              <w:pStyle w:val="Normal1"/>
              <w:spacing w:before="40" w:after="40"/>
              <w:jc w:val="both"/>
              <w:rPr>
                <w:rFonts w:ascii="Times New Roman" w:hAnsi="Times New Roman" w:cs="Times New Roman"/>
                <w:color w:val="000000"/>
                <w:sz w:val="24"/>
                <w:szCs w:val="24"/>
                <w:lang w:val="en-US"/>
              </w:rPr>
            </w:pPr>
          </w:p>
        </w:tc>
        <w:tc>
          <w:tcPr>
            <w:tcW w:w="2376" w:type="dxa"/>
            <w:vAlign w:val="center"/>
          </w:tcPr>
          <w:p w14:paraId="7EEB4BC3" w14:textId="77777777"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Population vulnérable</w:t>
            </w:r>
          </w:p>
          <w:p w14:paraId="0F2BF8DA" w14:textId="77777777" w:rsidR="00237C78" w:rsidRDefault="00237C78" w:rsidP="00237C78">
            <w:pPr>
              <w:pStyle w:val="Normal1"/>
              <w:spacing w:before="40" w:after="40"/>
              <w:jc w:val="both"/>
              <w:rPr>
                <w:rFonts w:ascii="Times New Roman" w:hAnsi="Times New Roman" w:cs="Times New Roman"/>
                <w:color w:val="000000"/>
                <w:sz w:val="24"/>
                <w:szCs w:val="24"/>
              </w:rPr>
            </w:pPr>
          </w:p>
          <w:p w14:paraId="5D8028A3" w14:textId="16C5006B"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Familles d’accueil et d</w:t>
            </w:r>
            <w:r w:rsidRPr="00F867CF">
              <w:rPr>
                <w:rFonts w:ascii="Times New Roman" w:hAnsi="Times New Roman" w:cs="Times New Roman"/>
                <w:color w:val="000000"/>
                <w:sz w:val="24"/>
                <w:szCs w:val="24"/>
              </w:rPr>
              <w:t>éplacé</w:t>
            </w:r>
            <w:r>
              <w:rPr>
                <w:rFonts w:ascii="Times New Roman" w:hAnsi="Times New Roman" w:cs="Times New Roman"/>
                <w:color w:val="000000"/>
                <w:sz w:val="24"/>
                <w:szCs w:val="24"/>
              </w:rPr>
              <w:t>s</w:t>
            </w:r>
          </w:p>
        </w:tc>
      </w:tr>
      <w:tr w:rsidR="00237C78" w:rsidRPr="00805765" w14:paraId="576E447A" w14:textId="77777777" w:rsidTr="004E4AD5">
        <w:trPr>
          <w:trHeight w:val="320"/>
        </w:trPr>
        <w:tc>
          <w:tcPr>
            <w:tcW w:w="3397" w:type="dxa"/>
            <w:vAlign w:val="center"/>
          </w:tcPr>
          <w:p w14:paraId="3AB67931" w14:textId="17104AAF" w:rsidR="00237C78" w:rsidRPr="00CB01ED" w:rsidRDefault="00237C78" w:rsidP="00237C78">
            <w:pPr>
              <w:pStyle w:val="Normal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Wash</w:t>
            </w:r>
          </w:p>
        </w:tc>
        <w:tc>
          <w:tcPr>
            <w:tcW w:w="4820" w:type="dxa"/>
          </w:tcPr>
          <w:p w14:paraId="05541B1B" w14:textId="7EE73827" w:rsidR="00237C78" w:rsidRPr="00493C07" w:rsidRDefault="00237C78" w:rsidP="00237C78">
            <w:pPr>
              <w:pStyle w:val="Normal1"/>
              <w:spacing w:before="40" w:after="40"/>
              <w:jc w:val="both"/>
              <w:rPr>
                <w:rFonts w:ascii="Times New Roman" w:hAnsi="Times New Roman" w:cs="Times New Roman"/>
                <w:color w:val="000000"/>
                <w:sz w:val="24"/>
                <w:szCs w:val="24"/>
                <w:lang w:val="fr-CH"/>
              </w:rPr>
            </w:pPr>
            <w:r>
              <w:rPr>
                <w:rFonts w:ascii="Times New Roman" w:hAnsi="Times New Roman" w:cs="Times New Roman"/>
                <w:color w:val="000000"/>
                <w:sz w:val="24"/>
                <w:szCs w:val="24"/>
              </w:rPr>
              <w:t>Mise en place de l</w:t>
            </w:r>
            <w:r w:rsidRPr="00F867CF">
              <w:rPr>
                <w:rFonts w:ascii="Times New Roman" w:hAnsi="Times New Roman" w:cs="Times New Roman"/>
                <w:color w:val="000000"/>
                <w:sz w:val="24"/>
                <w:szCs w:val="24"/>
              </w:rPr>
              <w:t>atrines</w:t>
            </w:r>
            <w:r>
              <w:rPr>
                <w:rFonts w:ascii="Times New Roman" w:hAnsi="Times New Roman" w:cs="Times New Roman"/>
                <w:color w:val="000000"/>
                <w:sz w:val="24"/>
                <w:szCs w:val="24"/>
              </w:rPr>
              <w:t xml:space="preserve"> d’urgence</w:t>
            </w:r>
            <w:r w:rsidRPr="00F867CF">
              <w:rPr>
                <w:rFonts w:ascii="Times New Roman" w:hAnsi="Times New Roman" w:cs="Times New Roman"/>
                <w:color w:val="000000"/>
                <w:sz w:val="24"/>
                <w:szCs w:val="24"/>
              </w:rPr>
              <w:t>, protection de source</w:t>
            </w:r>
          </w:p>
        </w:tc>
        <w:tc>
          <w:tcPr>
            <w:tcW w:w="2376" w:type="dxa"/>
          </w:tcPr>
          <w:p w14:paraId="06A0872C" w14:textId="5F1CC4B4"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Autochtone, familles d’accueil et d</w:t>
            </w:r>
            <w:r w:rsidRPr="00F867CF">
              <w:rPr>
                <w:rFonts w:ascii="Times New Roman" w:hAnsi="Times New Roman" w:cs="Times New Roman"/>
                <w:color w:val="000000"/>
                <w:sz w:val="24"/>
                <w:szCs w:val="24"/>
              </w:rPr>
              <w:t>éplacés</w:t>
            </w:r>
          </w:p>
        </w:tc>
      </w:tr>
      <w:tr w:rsidR="00237C78" w:rsidRPr="00805765" w14:paraId="32B55A74" w14:textId="77777777" w:rsidTr="00E73A20">
        <w:trPr>
          <w:trHeight w:val="320"/>
        </w:trPr>
        <w:tc>
          <w:tcPr>
            <w:tcW w:w="3397" w:type="dxa"/>
            <w:vAlign w:val="center"/>
          </w:tcPr>
          <w:p w14:paraId="76AE3B9C" w14:textId="5FAA0855" w:rsidR="00237C78" w:rsidRPr="00CB01ED" w:rsidRDefault="00237C78" w:rsidP="00237C78">
            <w:pPr>
              <w:pStyle w:val="Normal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AME</w:t>
            </w:r>
          </w:p>
        </w:tc>
        <w:tc>
          <w:tcPr>
            <w:tcW w:w="4820" w:type="dxa"/>
            <w:vAlign w:val="center"/>
          </w:tcPr>
          <w:p w14:paraId="1531CCA8" w14:textId="6F10CF17" w:rsidR="00237C78" w:rsidRDefault="00237C78" w:rsidP="00237C78">
            <w:pPr>
              <w:pStyle w:val="Normal1"/>
              <w:spacing w:before="40" w:after="40"/>
              <w:rPr>
                <w:rFonts w:ascii="Times New Roman" w:hAnsi="Times New Roman" w:cs="Times New Roman"/>
                <w:color w:val="000000"/>
                <w:sz w:val="24"/>
                <w:szCs w:val="24"/>
              </w:rPr>
            </w:pPr>
            <w:r w:rsidRPr="00F867CF">
              <w:rPr>
                <w:rFonts w:ascii="Times New Roman" w:hAnsi="Times New Roman" w:cs="Times New Roman"/>
                <w:color w:val="000000"/>
                <w:sz w:val="24"/>
                <w:szCs w:val="24"/>
              </w:rPr>
              <w:t>Foire AME/ vêtements</w:t>
            </w:r>
            <w:r w:rsidR="0065649A">
              <w:rPr>
                <w:rFonts w:ascii="Times New Roman" w:hAnsi="Times New Roman" w:cs="Times New Roman"/>
                <w:color w:val="000000"/>
                <w:sz w:val="24"/>
                <w:szCs w:val="24"/>
              </w:rPr>
              <w:t xml:space="preserve"> / support de couchage</w:t>
            </w:r>
          </w:p>
        </w:tc>
        <w:tc>
          <w:tcPr>
            <w:tcW w:w="2376" w:type="dxa"/>
            <w:vAlign w:val="center"/>
          </w:tcPr>
          <w:p w14:paraId="3284FB9C" w14:textId="7B6BF692"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Autochtone, familles d’accueil et d</w:t>
            </w:r>
            <w:r w:rsidRPr="00F867CF">
              <w:rPr>
                <w:rFonts w:ascii="Times New Roman" w:hAnsi="Times New Roman" w:cs="Times New Roman"/>
                <w:color w:val="000000"/>
                <w:sz w:val="24"/>
                <w:szCs w:val="24"/>
              </w:rPr>
              <w:t>éplacés</w:t>
            </w:r>
          </w:p>
        </w:tc>
      </w:tr>
      <w:tr w:rsidR="00237C78" w:rsidRPr="00805765" w14:paraId="207AA170" w14:textId="77777777" w:rsidTr="009A1DFD">
        <w:trPr>
          <w:trHeight w:val="320"/>
        </w:trPr>
        <w:tc>
          <w:tcPr>
            <w:tcW w:w="3397" w:type="dxa"/>
            <w:vAlign w:val="center"/>
          </w:tcPr>
          <w:p w14:paraId="3055EEC7" w14:textId="3AB0FFD8" w:rsidR="00237C78" w:rsidRPr="00CB01ED" w:rsidRDefault="00237C78" w:rsidP="00237C78">
            <w:pPr>
              <w:pStyle w:val="Normal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Education</w:t>
            </w:r>
          </w:p>
        </w:tc>
        <w:tc>
          <w:tcPr>
            <w:tcW w:w="4820" w:type="dxa"/>
            <w:vAlign w:val="center"/>
          </w:tcPr>
          <w:p w14:paraId="6BC39B53" w14:textId="77777777"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Appui / distribution de matériel didactique</w:t>
            </w:r>
          </w:p>
          <w:p w14:paraId="433FFB6E" w14:textId="088E9411"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Réhabilitation du bâtiment scolaire</w:t>
            </w:r>
          </w:p>
        </w:tc>
        <w:tc>
          <w:tcPr>
            <w:tcW w:w="2376" w:type="dxa"/>
            <w:vAlign w:val="center"/>
          </w:tcPr>
          <w:p w14:paraId="089D9570" w14:textId="3122CD9E"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Enfants / adolescents scolarisés et enfants déplacés</w:t>
            </w:r>
          </w:p>
        </w:tc>
      </w:tr>
      <w:tr w:rsidR="00237C78" w:rsidRPr="00805765" w14:paraId="7FA46600" w14:textId="77777777" w:rsidTr="009A1DFD">
        <w:trPr>
          <w:trHeight w:val="320"/>
        </w:trPr>
        <w:tc>
          <w:tcPr>
            <w:tcW w:w="3397" w:type="dxa"/>
            <w:vAlign w:val="center"/>
          </w:tcPr>
          <w:p w14:paraId="649BC602" w14:textId="3AF0FBB9" w:rsidR="00237C78" w:rsidRPr="00CB01ED" w:rsidRDefault="00237C78" w:rsidP="00237C78">
            <w:pPr>
              <w:pStyle w:val="Normal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Logistique</w:t>
            </w:r>
          </w:p>
        </w:tc>
        <w:tc>
          <w:tcPr>
            <w:tcW w:w="4820" w:type="dxa"/>
            <w:vAlign w:val="center"/>
          </w:tcPr>
          <w:p w14:paraId="47083802" w14:textId="49F5ACEA"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Réhabilitation de route : Katsiru-Mushababwe-Bambu</w:t>
            </w:r>
          </w:p>
        </w:tc>
        <w:tc>
          <w:tcPr>
            <w:tcW w:w="2376" w:type="dxa"/>
            <w:vAlign w:val="center"/>
          </w:tcPr>
          <w:p w14:paraId="2159732E" w14:textId="70F77C80"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Population de l’axe Katsiru-Bambu</w:t>
            </w:r>
          </w:p>
        </w:tc>
      </w:tr>
    </w:tbl>
    <w:p w14:paraId="2A52336C" w14:textId="0474C237" w:rsidR="0032798A" w:rsidRDefault="0032798A">
      <w:pPr>
        <w:rPr>
          <w:rFonts w:ascii="Times New Roman" w:hAnsi="Times New Roman" w:cs="Times New Roman"/>
        </w:rPr>
      </w:pPr>
      <w:bookmarkStart w:id="10" w:name="_3dy6vkm" w:colFirst="0" w:colLast="0"/>
      <w:bookmarkEnd w:id="10"/>
    </w:p>
    <w:p w14:paraId="506FF9EC" w14:textId="2E339A58" w:rsidR="00C96A2A" w:rsidRPr="00E56696" w:rsidRDefault="00E56696" w:rsidP="00E56696">
      <w:pPr>
        <w:pStyle w:val="Heading1"/>
        <w:spacing w:before="0"/>
        <w:ind w:firstLine="0"/>
        <w:rPr>
          <w:rFonts w:ascii="Times New Roman" w:hAnsi="Times New Roman" w:cs="Times New Roman"/>
        </w:rPr>
      </w:pPr>
      <w:r>
        <w:rPr>
          <w:rFonts w:ascii="Times New Roman" w:hAnsi="Times New Roman" w:cs="Times New Roman"/>
        </w:rPr>
        <w:t xml:space="preserve">Kabizo : </w:t>
      </w:r>
      <w:r w:rsidRPr="00E56696">
        <w:rPr>
          <w:rFonts w:ascii="Times New Roman" w:hAnsi="Times New Roman" w:cs="Times New Roman"/>
          <w:b w:val="0"/>
          <w:bCs/>
        </w:rPr>
        <w:t>Besoins prioritaires pour les déplacés/ familles d’accueil / autochtones</w:t>
      </w:r>
    </w:p>
    <w:tbl>
      <w:tblPr>
        <w:tblStyle w:val="25"/>
        <w:tblW w:w="10593" w:type="dxa"/>
        <w:tblInd w:w="0"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000" w:firstRow="0" w:lastRow="0" w:firstColumn="0" w:lastColumn="0" w:noHBand="0" w:noVBand="0"/>
      </w:tblPr>
      <w:tblGrid>
        <w:gridCol w:w="3397"/>
        <w:gridCol w:w="4900"/>
        <w:gridCol w:w="2296"/>
      </w:tblGrid>
      <w:tr w:rsidR="00C96A2A" w:rsidRPr="00AC78FD" w14:paraId="35FC23CC" w14:textId="77777777" w:rsidTr="00A95D35">
        <w:trPr>
          <w:trHeight w:val="340"/>
        </w:trPr>
        <w:tc>
          <w:tcPr>
            <w:tcW w:w="3397" w:type="dxa"/>
            <w:shd w:val="clear" w:color="auto" w:fill="5B9BD5"/>
          </w:tcPr>
          <w:p w14:paraId="3A0A58A5" w14:textId="77777777" w:rsidR="00C96A2A" w:rsidRDefault="00C96A2A" w:rsidP="0045391A">
            <w:pPr>
              <w:pStyle w:val="Normal1"/>
              <w:spacing w:before="40" w:after="40"/>
              <w:jc w:val="center"/>
              <w:rPr>
                <w:rFonts w:ascii="Times New Roman" w:hAnsi="Times New Roman" w:cs="Times New Roman"/>
                <w:b/>
                <w:color w:val="000000"/>
                <w:sz w:val="24"/>
                <w:szCs w:val="24"/>
              </w:rPr>
            </w:pPr>
            <w:r w:rsidRPr="00AC78FD">
              <w:rPr>
                <w:rFonts w:ascii="Times New Roman" w:hAnsi="Times New Roman" w:cs="Times New Roman"/>
                <w:b/>
                <w:color w:val="000000"/>
                <w:sz w:val="24"/>
                <w:szCs w:val="24"/>
              </w:rPr>
              <w:t>Besoins identifiés</w:t>
            </w:r>
          </w:p>
          <w:p w14:paraId="39F77321" w14:textId="77777777" w:rsidR="00C96A2A" w:rsidRPr="00AC78FD" w:rsidRDefault="00C96A2A" w:rsidP="0045391A">
            <w:pPr>
              <w:pStyle w:val="Normal1"/>
              <w:spacing w:before="40" w:after="40"/>
              <w:jc w:val="center"/>
              <w:rPr>
                <w:rFonts w:ascii="Times New Roman" w:hAnsi="Times New Roman" w:cs="Times New Roman"/>
                <w:color w:val="000000"/>
                <w:sz w:val="24"/>
                <w:szCs w:val="24"/>
              </w:rPr>
            </w:pPr>
            <w:r w:rsidRPr="00AC78FD">
              <w:rPr>
                <w:rFonts w:ascii="Times New Roman" w:hAnsi="Times New Roman" w:cs="Times New Roman"/>
                <w:b/>
                <w:color w:val="000000"/>
                <w:sz w:val="24"/>
                <w:szCs w:val="24"/>
              </w:rPr>
              <w:t>(ordre de priorité par secteur)</w:t>
            </w:r>
          </w:p>
        </w:tc>
        <w:tc>
          <w:tcPr>
            <w:tcW w:w="4900" w:type="dxa"/>
            <w:shd w:val="clear" w:color="auto" w:fill="5B9BD5"/>
          </w:tcPr>
          <w:p w14:paraId="650893E0" w14:textId="77777777" w:rsidR="00C96A2A" w:rsidRPr="00AC78FD" w:rsidRDefault="00C96A2A" w:rsidP="0045391A">
            <w:pPr>
              <w:pStyle w:val="Normal1"/>
              <w:spacing w:before="40" w:after="40"/>
              <w:jc w:val="center"/>
              <w:rPr>
                <w:rFonts w:ascii="Times New Roman" w:hAnsi="Times New Roman" w:cs="Times New Roman"/>
                <w:color w:val="000000"/>
                <w:sz w:val="24"/>
                <w:szCs w:val="24"/>
              </w:rPr>
            </w:pPr>
            <w:r w:rsidRPr="00AC78FD">
              <w:rPr>
                <w:rFonts w:ascii="Times New Roman" w:hAnsi="Times New Roman" w:cs="Times New Roman"/>
                <w:b/>
                <w:color w:val="000000"/>
                <w:sz w:val="24"/>
                <w:szCs w:val="24"/>
              </w:rPr>
              <w:t>Recommandations pour une réponse immédiate</w:t>
            </w:r>
          </w:p>
        </w:tc>
        <w:tc>
          <w:tcPr>
            <w:tcW w:w="2296" w:type="dxa"/>
            <w:shd w:val="clear" w:color="auto" w:fill="5B9BD5"/>
            <w:vAlign w:val="center"/>
          </w:tcPr>
          <w:p w14:paraId="151DDEE1" w14:textId="77777777" w:rsidR="00C96A2A" w:rsidRPr="00AC78FD" w:rsidRDefault="00C96A2A" w:rsidP="00A95D35">
            <w:pPr>
              <w:pStyle w:val="Normal1"/>
              <w:spacing w:before="40" w:after="40"/>
              <w:jc w:val="center"/>
              <w:rPr>
                <w:rFonts w:ascii="Times New Roman" w:hAnsi="Times New Roman" w:cs="Times New Roman"/>
                <w:color w:val="000000"/>
                <w:sz w:val="24"/>
                <w:szCs w:val="24"/>
              </w:rPr>
            </w:pPr>
            <w:r w:rsidRPr="00AC78FD">
              <w:rPr>
                <w:rFonts w:ascii="Times New Roman" w:hAnsi="Times New Roman" w:cs="Times New Roman"/>
                <w:b/>
                <w:color w:val="000000"/>
                <w:sz w:val="24"/>
                <w:szCs w:val="24"/>
              </w:rPr>
              <w:t>Groupes cibles</w:t>
            </w:r>
          </w:p>
        </w:tc>
      </w:tr>
      <w:tr w:rsidR="00C96A2A" w:rsidRPr="00F867CF" w14:paraId="32A2D497" w14:textId="77777777" w:rsidTr="00A378D0">
        <w:trPr>
          <w:trHeight w:val="420"/>
        </w:trPr>
        <w:tc>
          <w:tcPr>
            <w:tcW w:w="3397" w:type="dxa"/>
          </w:tcPr>
          <w:p w14:paraId="10B340F2" w14:textId="181BD95F" w:rsidR="00E5676E" w:rsidRPr="00E5676E" w:rsidRDefault="00C96A2A" w:rsidP="00237C78">
            <w:pPr>
              <w:pStyle w:val="Normal1"/>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Besoin</w:t>
            </w:r>
            <w:r>
              <w:rPr>
                <w:rFonts w:ascii="Times New Roman" w:hAnsi="Times New Roman" w:cs="Times New Roman"/>
                <w:b/>
                <w:bCs/>
                <w:color w:val="000000"/>
                <w:sz w:val="24"/>
                <w:szCs w:val="24"/>
              </w:rPr>
              <w:t>s</w:t>
            </w:r>
            <w:r w:rsidRPr="00CB01ED">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par</w:t>
            </w:r>
            <w:r w:rsidRPr="00CB01ED">
              <w:rPr>
                <w:rFonts w:ascii="Times New Roman" w:hAnsi="Times New Roman" w:cs="Times New Roman"/>
                <w:b/>
                <w:bCs/>
                <w:color w:val="000000"/>
                <w:sz w:val="24"/>
                <w:szCs w:val="24"/>
              </w:rPr>
              <w:t xml:space="preserve"> secteur :</w:t>
            </w:r>
          </w:p>
        </w:tc>
        <w:tc>
          <w:tcPr>
            <w:tcW w:w="4900" w:type="dxa"/>
          </w:tcPr>
          <w:p w14:paraId="743C211C" w14:textId="443193FD" w:rsidR="00C96A2A" w:rsidRPr="00F867CF" w:rsidRDefault="00C96A2A" w:rsidP="00E5676E">
            <w:pPr>
              <w:pStyle w:val="Normal1"/>
              <w:spacing w:before="40" w:after="40"/>
              <w:jc w:val="both"/>
              <w:rPr>
                <w:rFonts w:ascii="Times New Roman" w:hAnsi="Times New Roman" w:cs="Times New Roman"/>
                <w:color w:val="000000"/>
                <w:sz w:val="24"/>
                <w:szCs w:val="24"/>
              </w:rPr>
            </w:pPr>
          </w:p>
        </w:tc>
        <w:tc>
          <w:tcPr>
            <w:tcW w:w="2296" w:type="dxa"/>
          </w:tcPr>
          <w:p w14:paraId="411A8D12" w14:textId="1A4AD748" w:rsidR="00C96A2A" w:rsidRPr="00F867CF" w:rsidRDefault="00C96A2A" w:rsidP="0045391A">
            <w:pPr>
              <w:pStyle w:val="Normal1"/>
              <w:spacing w:before="40" w:after="40"/>
              <w:jc w:val="both"/>
              <w:rPr>
                <w:rFonts w:ascii="Times New Roman" w:hAnsi="Times New Roman" w:cs="Times New Roman"/>
                <w:color w:val="000000"/>
                <w:sz w:val="24"/>
                <w:szCs w:val="24"/>
              </w:rPr>
            </w:pPr>
          </w:p>
        </w:tc>
      </w:tr>
      <w:tr w:rsidR="00237C78" w:rsidRPr="00F867CF" w14:paraId="7E636E85" w14:textId="77777777" w:rsidTr="00E5676E">
        <w:trPr>
          <w:trHeight w:val="320"/>
        </w:trPr>
        <w:tc>
          <w:tcPr>
            <w:tcW w:w="3397" w:type="dxa"/>
            <w:vAlign w:val="center"/>
          </w:tcPr>
          <w:p w14:paraId="1A229692" w14:textId="16B610CF" w:rsidR="00237C78" w:rsidRPr="00CB01ED" w:rsidRDefault="00237C78" w:rsidP="00237C78">
            <w:pPr>
              <w:pStyle w:val="Normal1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Sécurité alimentaire/vivre</w:t>
            </w:r>
          </w:p>
        </w:tc>
        <w:tc>
          <w:tcPr>
            <w:tcW w:w="4900" w:type="dxa"/>
            <w:vAlign w:val="center"/>
          </w:tcPr>
          <w:p w14:paraId="7BC514A2" w14:textId="41C1C2F2" w:rsidR="00237C78" w:rsidRDefault="00237C78" w:rsidP="00237C78">
            <w:pPr>
              <w:pStyle w:val="Normal1"/>
              <w:spacing w:before="40" w:after="40"/>
              <w:rPr>
                <w:rFonts w:ascii="Times New Roman" w:hAnsi="Times New Roman" w:cs="Times New Roman"/>
                <w:color w:val="000000"/>
                <w:sz w:val="24"/>
                <w:szCs w:val="24"/>
              </w:rPr>
            </w:pPr>
            <w:r w:rsidRPr="00F867CF">
              <w:rPr>
                <w:rFonts w:ascii="Times New Roman" w:hAnsi="Times New Roman" w:cs="Times New Roman"/>
                <w:color w:val="000000"/>
                <w:sz w:val="24"/>
                <w:szCs w:val="24"/>
              </w:rPr>
              <w:t xml:space="preserve">Distribution </w:t>
            </w:r>
            <w:r>
              <w:rPr>
                <w:rFonts w:ascii="Times New Roman" w:hAnsi="Times New Roman" w:cs="Times New Roman"/>
                <w:color w:val="000000"/>
                <w:sz w:val="24"/>
                <w:szCs w:val="24"/>
              </w:rPr>
              <w:t>d’aide directe en cash</w:t>
            </w:r>
            <w:r w:rsidR="0065649A">
              <w:rPr>
                <w:rFonts w:ascii="Times New Roman" w:hAnsi="Times New Roman" w:cs="Times New Roman"/>
                <w:color w:val="000000"/>
                <w:sz w:val="24"/>
                <w:szCs w:val="24"/>
              </w:rPr>
              <w:t xml:space="preserve"> pour acheter de la nourriture</w:t>
            </w:r>
          </w:p>
          <w:p w14:paraId="3BF725B2" w14:textId="4D4AB997" w:rsidR="00237C78" w:rsidRPr="00F867CF" w:rsidRDefault="00237C78" w:rsidP="00237C78">
            <w:pPr>
              <w:pStyle w:val="Normal1"/>
              <w:spacing w:before="40" w:after="40"/>
              <w:rPr>
                <w:rFonts w:ascii="Times New Roman" w:hAnsi="Times New Roman" w:cs="Times New Roman"/>
                <w:color w:val="000000"/>
                <w:sz w:val="24"/>
                <w:szCs w:val="24"/>
              </w:rPr>
            </w:pPr>
            <w:r>
              <w:rPr>
                <w:rFonts w:ascii="Times New Roman" w:hAnsi="Times New Roman" w:cs="Times New Roman"/>
                <w:color w:val="000000"/>
                <w:sz w:val="24"/>
                <w:szCs w:val="24"/>
              </w:rPr>
              <w:t>Distribution de nourriture</w:t>
            </w:r>
          </w:p>
        </w:tc>
        <w:tc>
          <w:tcPr>
            <w:tcW w:w="2296" w:type="dxa"/>
          </w:tcPr>
          <w:p w14:paraId="136E0285" w14:textId="25888D1E"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Autochtone, familles d’accueil et d</w:t>
            </w:r>
            <w:r w:rsidRPr="00F867CF">
              <w:rPr>
                <w:rFonts w:ascii="Times New Roman" w:hAnsi="Times New Roman" w:cs="Times New Roman"/>
                <w:color w:val="000000"/>
                <w:sz w:val="24"/>
                <w:szCs w:val="24"/>
              </w:rPr>
              <w:t>éplacés</w:t>
            </w:r>
          </w:p>
        </w:tc>
      </w:tr>
      <w:tr w:rsidR="00237C78" w:rsidRPr="00F867CF" w14:paraId="2ACC41CC" w14:textId="77777777" w:rsidTr="004E4AD5">
        <w:trPr>
          <w:trHeight w:val="320"/>
        </w:trPr>
        <w:tc>
          <w:tcPr>
            <w:tcW w:w="3397" w:type="dxa"/>
            <w:vAlign w:val="center"/>
          </w:tcPr>
          <w:p w14:paraId="2BC271A9" w14:textId="6917A2AB" w:rsidR="00237C78" w:rsidRPr="00CB01ED" w:rsidRDefault="00237C78" w:rsidP="00237C78">
            <w:pPr>
              <w:pStyle w:val="Normal1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Santé</w:t>
            </w:r>
          </w:p>
        </w:tc>
        <w:tc>
          <w:tcPr>
            <w:tcW w:w="4900" w:type="dxa"/>
            <w:vAlign w:val="center"/>
          </w:tcPr>
          <w:p w14:paraId="4AC85F59" w14:textId="77777777"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Appui/distribution de médicaments aux centres de santé/postes de santé </w:t>
            </w:r>
          </w:p>
          <w:p w14:paraId="5D8F1AD6" w14:textId="069B1D08" w:rsidR="00237C78" w:rsidRPr="00F867CF" w:rsidRDefault="00237C78" w:rsidP="00237C78">
            <w:pPr>
              <w:pStyle w:val="Normal1"/>
              <w:spacing w:before="40" w:after="40"/>
              <w:rPr>
                <w:rFonts w:ascii="Times New Roman" w:hAnsi="Times New Roman" w:cs="Times New Roman"/>
                <w:color w:val="000000"/>
                <w:sz w:val="24"/>
                <w:szCs w:val="24"/>
              </w:rPr>
            </w:pPr>
            <w:r>
              <w:rPr>
                <w:rFonts w:ascii="Times New Roman" w:hAnsi="Times New Roman" w:cs="Times New Roman"/>
                <w:color w:val="000000"/>
                <w:sz w:val="24"/>
                <w:szCs w:val="24"/>
              </w:rPr>
              <w:t>Distribution de matériel : support de couchage, moustiquaire</w:t>
            </w:r>
          </w:p>
        </w:tc>
        <w:tc>
          <w:tcPr>
            <w:tcW w:w="2296" w:type="dxa"/>
            <w:vAlign w:val="center"/>
          </w:tcPr>
          <w:p w14:paraId="560577A8" w14:textId="5F73F667" w:rsidR="00237C78" w:rsidRPr="00F867CF"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Autochtone, familles d’accueil et d</w:t>
            </w:r>
            <w:r w:rsidRPr="00F867CF">
              <w:rPr>
                <w:rFonts w:ascii="Times New Roman" w:hAnsi="Times New Roman" w:cs="Times New Roman"/>
                <w:color w:val="000000"/>
                <w:sz w:val="24"/>
                <w:szCs w:val="24"/>
              </w:rPr>
              <w:t>éplacés</w:t>
            </w:r>
          </w:p>
        </w:tc>
      </w:tr>
      <w:tr w:rsidR="00237C78" w:rsidRPr="00F867CF" w14:paraId="002AAC94" w14:textId="77777777" w:rsidTr="004E4AD5">
        <w:trPr>
          <w:trHeight w:val="320"/>
        </w:trPr>
        <w:tc>
          <w:tcPr>
            <w:tcW w:w="3397" w:type="dxa"/>
            <w:vAlign w:val="center"/>
          </w:tcPr>
          <w:p w14:paraId="55FF2490" w14:textId="2B205EAA" w:rsidR="00237C78" w:rsidRPr="00CB01ED" w:rsidRDefault="00237C78" w:rsidP="00237C78">
            <w:pPr>
              <w:pStyle w:val="Normal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AME</w:t>
            </w:r>
          </w:p>
        </w:tc>
        <w:tc>
          <w:tcPr>
            <w:tcW w:w="4900" w:type="dxa"/>
            <w:vAlign w:val="center"/>
          </w:tcPr>
          <w:p w14:paraId="382A80BB" w14:textId="160F972B" w:rsidR="00237C78" w:rsidRPr="00F867CF" w:rsidRDefault="00237C78" w:rsidP="00237C78">
            <w:pPr>
              <w:pStyle w:val="Normal1"/>
              <w:spacing w:before="40" w:after="40"/>
              <w:rPr>
                <w:rFonts w:ascii="Times New Roman" w:hAnsi="Times New Roman" w:cs="Times New Roman"/>
                <w:color w:val="000000"/>
                <w:sz w:val="24"/>
                <w:szCs w:val="24"/>
              </w:rPr>
            </w:pPr>
            <w:r w:rsidRPr="00F867CF">
              <w:rPr>
                <w:rFonts w:ascii="Times New Roman" w:hAnsi="Times New Roman" w:cs="Times New Roman"/>
                <w:color w:val="000000"/>
                <w:sz w:val="24"/>
                <w:szCs w:val="24"/>
              </w:rPr>
              <w:t>Foire AME/ vêtements</w:t>
            </w:r>
            <w:r w:rsidR="0065649A">
              <w:rPr>
                <w:rFonts w:ascii="Times New Roman" w:hAnsi="Times New Roman" w:cs="Times New Roman"/>
                <w:color w:val="000000"/>
                <w:sz w:val="24"/>
                <w:szCs w:val="24"/>
              </w:rPr>
              <w:t xml:space="preserve"> / support de couchage</w:t>
            </w:r>
          </w:p>
        </w:tc>
        <w:tc>
          <w:tcPr>
            <w:tcW w:w="2296" w:type="dxa"/>
          </w:tcPr>
          <w:p w14:paraId="5199464C" w14:textId="07048FE0"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Autochtone, familles d’accueil et d</w:t>
            </w:r>
            <w:r w:rsidRPr="00F867CF">
              <w:rPr>
                <w:rFonts w:ascii="Times New Roman" w:hAnsi="Times New Roman" w:cs="Times New Roman"/>
                <w:color w:val="000000"/>
                <w:sz w:val="24"/>
                <w:szCs w:val="24"/>
              </w:rPr>
              <w:t>éplacés</w:t>
            </w:r>
          </w:p>
        </w:tc>
      </w:tr>
      <w:tr w:rsidR="00237C78" w:rsidRPr="00F867CF" w14:paraId="35580EB8" w14:textId="77777777" w:rsidTr="004E4AD5">
        <w:trPr>
          <w:trHeight w:val="320"/>
        </w:trPr>
        <w:tc>
          <w:tcPr>
            <w:tcW w:w="3397" w:type="dxa"/>
            <w:vAlign w:val="center"/>
          </w:tcPr>
          <w:p w14:paraId="210DF946" w14:textId="3A277E0F" w:rsidR="00237C78" w:rsidRPr="00CB01ED" w:rsidRDefault="00237C78" w:rsidP="00237C78">
            <w:pPr>
              <w:pStyle w:val="Normal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Wash</w:t>
            </w:r>
          </w:p>
        </w:tc>
        <w:tc>
          <w:tcPr>
            <w:tcW w:w="4900" w:type="dxa"/>
          </w:tcPr>
          <w:p w14:paraId="3020A6CE" w14:textId="35D2067E" w:rsidR="00237C78" w:rsidRPr="00F867CF" w:rsidRDefault="00237C78" w:rsidP="00237C78">
            <w:pPr>
              <w:pStyle w:val="Normal1"/>
              <w:spacing w:before="40" w:after="40"/>
              <w:rPr>
                <w:rFonts w:ascii="Times New Roman" w:hAnsi="Times New Roman" w:cs="Times New Roman"/>
                <w:color w:val="000000"/>
                <w:sz w:val="24"/>
                <w:szCs w:val="24"/>
              </w:rPr>
            </w:pPr>
            <w:r>
              <w:rPr>
                <w:rFonts w:ascii="Times New Roman" w:hAnsi="Times New Roman" w:cs="Times New Roman"/>
                <w:color w:val="000000"/>
                <w:sz w:val="24"/>
                <w:szCs w:val="24"/>
              </w:rPr>
              <w:t>Mise en place de l</w:t>
            </w:r>
            <w:r w:rsidRPr="00F867CF">
              <w:rPr>
                <w:rFonts w:ascii="Times New Roman" w:hAnsi="Times New Roman" w:cs="Times New Roman"/>
                <w:color w:val="000000"/>
                <w:sz w:val="24"/>
                <w:szCs w:val="24"/>
              </w:rPr>
              <w:t>atrines d’urgence, protection de source</w:t>
            </w:r>
          </w:p>
        </w:tc>
        <w:tc>
          <w:tcPr>
            <w:tcW w:w="2296" w:type="dxa"/>
          </w:tcPr>
          <w:p w14:paraId="6FAC0566" w14:textId="71D6CAD7"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Autochtone, familles d’accueil et d</w:t>
            </w:r>
            <w:r w:rsidRPr="00F867CF">
              <w:rPr>
                <w:rFonts w:ascii="Times New Roman" w:hAnsi="Times New Roman" w:cs="Times New Roman"/>
                <w:color w:val="000000"/>
                <w:sz w:val="24"/>
                <w:szCs w:val="24"/>
              </w:rPr>
              <w:t>éplacé</w:t>
            </w:r>
            <w:r>
              <w:rPr>
                <w:rFonts w:ascii="Times New Roman" w:hAnsi="Times New Roman" w:cs="Times New Roman"/>
                <w:color w:val="000000"/>
                <w:sz w:val="24"/>
                <w:szCs w:val="24"/>
              </w:rPr>
              <w:t>s</w:t>
            </w:r>
          </w:p>
        </w:tc>
      </w:tr>
      <w:tr w:rsidR="00237C78" w:rsidRPr="00F867CF" w14:paraId="05D71448" w14:textId="77777777" w:rsidTr="004E4AD5">
        <w:trPr>
          <w:trHeight w:val="320"/>
        </w:trPr>
        <w:tc>
          <w:tcPr>
            <w:tcW w:w="3397" w:type="dxa"/>
            <w:vAlign w:val="center"/>
          </w:tcPr>
          <w:p w14:paraId="190071B3" w14:textId="145C3D6C" w:rsidR="00237C78" w:rsidRPr="00CB01ED" w:rsidRDefault="00237C78" w:rsidP="00237C78">
            <w:pPr>
              <w:pStyle w:val="Normal1"/>
              <w:numPr>
                <w:ilvl w:val="0"/>
                <w:numId w:val="5"/>
              </w:numPr>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Abri</w:t>
            </w:r>
          </w:p>
        </w:tc>
        <w:tc>
          <w:tcPr>
            <w:tcW w:w="4900" w:type="dxa"/>
            <w:vAlign w:val="center"/>
          </w:tcPr>
          <w:p w14:paraId="4116A69C" w14:textId="77E7E380" w:rsidR="00237C78" w:rsidRPr="00F867CF" w:rsidRDefault="00237C78" w:rsidP="00237C78">
            <w:pPr>
              <w:pStyle w:val="Normal1"/>
              <w:spacing w:before="40" w:after="40"/>
              <w:rPr>
                <w:rFonts w:ascii="Times New Roman" w:hAnsi="Times New Roman" w:cs="Times New Roman"/>
                <w:color w:val="000000"/>
                <w:sz w:val="24"/>
                <w:szCs w:val="24"/>
              </w:rPr>
            </w:pPr>
            <w:r>
              <w:rPr>
                <w:rFonts w:ascii="Times New Roman" w:hAnsi="Times New Roman" w:cs="Times New Roman"/>
                <w:color w:val="000000"/>
                <w:sz w:val="24"/>
                <w:szCs w:val="24"/>
              </w:rPr>
              <w:t>Distribution / foire bâche et matériaux de construction</w:t>
            </w:r>
          </w:p>
        </w:tc>
        <w:tc>
          <w:tcPr>
            <w:tcW w:w="2296" w:type="dxa"/>
            <w:vAlign w:val="center"/>
          </w:tcPr>
          <w:p w14:paraId="1D028C8F" w14:textId="56EEF38E" w:rsidR="00237C78" w:rsidRPr="00F867CF"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Familles d’accueil et d</w:t>
            </w:r>
            <w:r w:rsidRPr="00F867CF">
              <w:rPr>
                <w:rFonts w:ascii="Times New Roman" w:hAnsi="Times New Roman" w:cs="Times New Roman"/>
                <w:color w:val="000000"/>
                <w:sz w:val="24"/>
                <w:szCs w:val="24"/>
              </w:rPr>
              <w:t>éplacés</w:t>
            </w:r>
          </w:p>
        </w:tc>
      </w:tr>
      <w:tr w:rsidR="00237C78" w14:paraId="54A6E650" w14:textId="77777777" w:rsidTr="00A378D0">
        <w:trPr>
          <w:trHeight w:val="320"/>
        </w:trPr>
        <w:tc>
          <w:tcPr>
            <w:tcW w:w="3397" w:type="dxa"/>
            <w:vAlign w:val="center"/>
          </w:tcPr>
          <w:p w14:paraId="566C5561" w14:textId="77777777" w:rsidR="00237C78" w:rsidRPr="00CB01ED" w:rsidRDefault="00237C78" w:rsidP="00237C78">
            <w:pPr>
              <w:pStyle w:val="Normal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lastRenderedPageBreak/>
              <w:t>Moyens de subsistance</w:t>
            </w:r>
          </w:p>
        </w:tc>
        <w:tc>
          <w:tcPr>
            <w:tcW w:w="4900" w:type="dxa"/>
            <w:vAlign w:val="center"/>
          </w:tcPr>
          <w:p w14:paraId="15144701" w14:textId="5F30C751" w:rsidR="00237C78" w:rsidRPr="00C60801" w:rsidRDefault="00237C78" w:rsidP="00237C78">
            <w:pPr>
              <w:pStyle w:val="Normal1"/>
              <w:spacing w:before="40" w:after="40"/>
              <w:jc w:val="both"/>
              <w:rPr>
                <w:rFonts w:ascii="Times New Roman" w:hAnsi="Times New Roman" w:cs="Times New Roman"/>
                <w:color w:val="000000"/>
                <w:sz w:val="24"/>
                <w:szCs w:val="24"/>
                <w:lang w:val="en-US"/>
              </w:rPr>
            </w:pPr>
            <w:r w:rsidRPr="00C60801">
              <w:rPr>
                <w:rFonts w:ascii="Times New Roman" w:hAnsi="Times New Roman" w:cs="Times New Roman"/>
                <w:color w:val="000000"/>
                <w:sz w:val="24"/>
                <w:szCs w:val="24"/>
                <w:lang w:val="en-US"/>
              </w:rPr>
              <w:t>Cash for work – Réhabilitation</w:t>
            </w:r>
            <w:r>
              <w:rPr>
                <w:rFonts w:ascii="Times New Roman" w:hAnsi="Times New Roman" w:cs="Times New Roman"/>
                <w:color w:val="000000"/>
                <w:sz w:val="24"/>
                <w:szCs w:val="24"/>
                <w:lang w:val="en-US"/>
              </w:rPr>
              <w:t xml:space="preserve"> de</w:t>
            </w:r>
            <w:r w:rsidRPr="00C60801">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la </w:t>
            </w:r>
            <w:r w:rsidRPr="00C60801">
              <w:rPr>
                <w:rFonts w:ascii="Times New Roman" w:hAnsi="Times New Roman" w:cs="Times New Roman"/>
                <w:color w:val="000000"/>
                <w:sz w:val="24"/>
                <w:szCs w:val="24"/>
                <w:lang w:val="en-US"/>
              </w:rPr>
              <w:t>route</w:t>
            </w:r>
            <w:r>
              <w:rPr>
                <w:rFonts w:ascii="Times New Roman" w:hAnsi="Times New Roman" w:cs="Times New Roman"/>
                <w:color w:val="000000"/>
                <w:sz w:val="24"/>
                <w:szCs w:val="24"/>
                <w:lang w:val="en-US"/>
              </w:rPr>
              <w:t xml:space="preserve"> : </w:t>
            </w:r>
            <w:r w:rsidRPr="00C60801">
              <w:rPr>
                <w:rFonts w:ascii="Times New Roman" w:hAnsi="Times New Roman" w:cs="Times New Roman"/>
                <w:color w:val="000000"/>
                <w:sz w:val="24"/>
                <w:szCs w:val="24"/>
                <w:lang w:val="en-US"/>
              </w:rPr>
              <w:t>Mushababwe</w:t>
            </w:r>
            <w:r>
              <w:rPr>
                <w:rFonts w:ascii="Times New Roman" w:hAnsi="Times New Roman" w:cs="Times New Roman"/>
                <w:color w:val="000000"/>
                <w:sz w:val="24"/>
                <w:szCs w:val="24"/>
                <w:lang w:val="en-US"/>
              </w:rPr>
              <w:t xml:space="preserve"> - Bambu</w:t>
            </w:r>
          </w:p>
        </w:tc>
        <w:tc>
          <w:tcPr>
            <w:tcW w:w="2296" w:type="dxa"/>
            <w:vAlign w:val="center"/>
          </w:tcPr>
          <w:p w14:paraId="45F49FE5" w14:textId="77777777"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Population vulnérable</w:t>
            </w:r>
          </w:p>
        </w:tc>
      </w:tr>
      <w:tr w:rsidR="00237C78" w14:paraId="36BA7F15" w14:textId="77777777" w:rsidTr="00A378D0">
        <w:trPr>
          <w:trHeight w:val="320"/>
        </w:trPr>
        <w:tc>
          <w:tcPr>
            <w:tcW w:w="3397" w:type="dxa"/>
            <w:vAlign w:val="center"/>
          </w:tcPr>
          <w:p w14:paraId="7BE54FB3" w14:textId="77777777" w:rsidR="00237C78" w:rsidRPr="00CB01ED" w:rsidRDefault="00237C78" w:rsidP="00237C78">
            <w:pPr>
              <w:pStyle w:val="Normal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Education</w:t>
            </w:r>
          </w:p>
        </w:tc>
        <w:tc>
          <w:tcPr>
            <w:tcW w:w="4900" w:type="dxa"/>
            <w:vAlign w:val="center"/>
          </w:tcPr>
          <w:p w14:paraId="272F77EC" w14:textId="77777777"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Appui / distribution de matériel didactique</w:t>
            </w:r>
          </w:p>
        </w:tc>
        <w:tc>
          <w:tcPr>
            <w:tcW w:w="2296" w:type="dxa"/>
            <w:vAlign w:val="center"/>
          </w:tcPr>
          <w:p w14:paraId="63184FCE" w14:textId="4B8EF39A"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Enfants / adolescents scolarisés et enfants déplacés</w:t>
            </w:r>
          </w:p>
        </w:tc>
      </w:tr>
      <w:tr w:rsidR="00237C78" w14:paraId="50D12B1E" w14:textId="77777777" w:rsidTr="00A378D0">
        <w:trPr>
          <w:trHeight w:val="320"/>
        </w:trPr>
        <w:tc>
          <w:tcPr>
            <w:tcW w:w="3397" w:type="dxa"/>
            <w:vAlign w:val="center"/>
          </w:tcPr>
          <w:p w14:paraId="4C10616E" w14:textId="39F78BCE" w:rsidR="00237C78" w:rsidRPr="00CB01ED" w:rsidRDefault="00237C78" w:rsidP="00237C78">
            <w:pPr>
              <w:pStyle w:val="Normal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Logistique</w:t>
            </w:r>
          </w:p>
        </w:tc>
        <w:tc>
          <w:tcPr>
            <w:tcW w:w="4900" w:type="dxa"/>
            <w:vAlign w:val="center"/>
          </w:tcPr>
          <w:p w14:paraId="2B769EF1" w14:textId="68BB3D11"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Réhabilitation de route : Katsiru-Mushababwe-Bambu</w:t>
            </w:r>
          </w:p>
        </w:tc>
        <w:tc>
          <w:tcPr>
            <w:tcW w:w="2296" w:type="dxa"/>
            <w:vAlign w:val="center"/>
          </w:tcPr>
          <w:p w14:paraId="00BC3F33" w14:textId="7222B035"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Population de l’axe Katsiru-Bambu</w:t>
            </w:r>
          </w:p>
        </w:tc>
      </w:tr>
    </w:tbl>
    <w:p w14:paraId="3A2A6CF8" w14:textId="5D85715F" w:rsidR="00C96A2A" w:rsidRDefault="00E73A20" w:rsidP="00C96A2A">
      <w:pPr>
        <w:pStyle w:val="Heading1"/>
        <w:ind w:firstLine="0"/>
        <w:rPr>
          <w:rFonts w:ascii="Times New Roman" w:hAnsi="Times New Roman" w:cs="Times New Roman"/>
        </w:rPr>
      </w:pPr>
      <w:r>
        <w:rPr>
          <w:rFonts w:ascii="Times New Roman" w:hAnsi="Times New Roman" w:cs="Times New Roman"/>
        </w:rPr>
        <w:t>Kizimba</w:t>
      </w:r>
      <w:r w:rsidR="00E56696">
        <w:rPr>
          <w:rFonts w:ascii="Times New Roman" w:hAnsi="Times New Roman" w:cs="Times New Roman"/>
        </w:rPr>
        <w:t xml:space="preserve"> : </w:t>
      </w:r>
      <w:r w:rsidR="00E56696" w:rsidRPr="00E56696">
        <w:rPr>
          <w:rFonts w:ascii="Times New Roman" w:hAnsi="Times New Roman" w:cs="Times New Roman"/>
          <w:b w:val="0"/>
          <w:bCs/>
        </w:rPr>
        <w:t>Besoins prioritaires pour les déplacés/ familles d’accueil / autochtones</w:t>
      </w:r>
    </w:p>
    <w:tbl>
      <w:tblPr>
        <w:tblStyle w:val="25"/>
        <w:tblW w:w="10593" w:type="dxa"/>
        <w:tblInd w:w="0"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000" w:firstRow="0" w:lastRow="0" w:firstColumn="0" w:lastColumn="0" w:noHBand="0" w:noVBand="0"/>
      </w:tblPr>
      <w:tblGrid>
        <w:gridCol w:w="3397"/>
        <w:gridCol w:w="4900"/>
        <w:gridCol w:w="2296"/>
      </w:tblGrid>
      <w:tr w:rsidR="00C96A2A" w:rsidRPr="00AC78FD" w14:paraId="2F0F23E3" w14:textId="77777777" w:rsidTr="00A95D35">
        <w:trPr>
          <w:trHeight w:val="340"/>
        </w:trPr>
        <w:tc>
          <w:tcPr>
            <w:tcW w:w="3397" w:type="dxa"/>
            <w:shd w:val="clear" w:color="auto" w:fill="5B9BD5"/>
          </w:tcPr>
          <w:p w14:paraId="7892CD47" w14:textId="77777777" w:rsidR="00C96A2A" w:rsidRDefault="00C96A2A" w:rsidP="00A378D0">
            <w:pPr>
              <w:pStyle w:val="Normal1"/>
              <w:spacing w:before="60" w:after="60"/>
              <w:jc w:val="center"/>
              <w:rPr>
                <w:rFonts w:ascii="Times New Roman" w:hAnsi="Times New Roman" w:cs="Times New Roman"/>
                <w:b/>
                <w:color w:val="000000"/>
                <w:sz w:val="24"/>
                <w:szCs w:val="24"/>
              </w:rPr>
            </w:pPr>
            <w:r w:rsidRPr="00AC78FD">
              <w:rPr>
                <w:rFonts w:ascii="Times New Roman" w:hAnsi="Times New Roman" w:cs="Times New Roman"/>
                <w:b/>
                <w:color w:val="000000"/>
                <w:sz w:val="24"/>
                <w:szCs w:val="24"/>
              </w:rPr>
              <w:t>Besoins identifiés</w:t>
            </w:r>
          </w:p>
          <w:p w14:paraId="32DA271D" w14:textId="77777777" w:rsidR="00C96A2A" w:rsidRPr="00AC78FD" w:rsidRDefault="00C96A2A" w:rsidP="00A378D0">
            <w:pPr>
              <w:pStyle w:val="Normal1"/>
              <w:spacing w:before="60" w:after="60"/>
              <w:jc w:val="center"/>
              <w:rPr>
                <w:rFonts w:ascii="Times New Roman" w:hAnsi="Times New Roman" w:cs="Times New Roman"/>
                <w:color w:val="000000"/>
                <w:sz w:val="24"/>
                <w:szCs w:val="24"/>
              </w:rPr>
            </w:pPr>
            <w:r w:rsidRPr="00AC78FD">
              <w:rPr>
                <w:rFonts w:ascii="Times New Roman" w:hAnsi="Times New Roman" w:cs="Times New Roman"/>
                <w:b/>
                <w:color w:val="000000"/>
                <w:sz w:val="24"/>
                <w:szCs w:val="24"/>
              </w:rPr>
              <w:t>(ordre de priorité par secteur)</w:t>
            </w:r>
          </w:p>
        </w:tc>
        <w:tc>
          <w:tcPr>
            <w:tcW w:w="4900" w:type="dxa"/>
            <w:shd w:val="clear" w:color="auto" w:fill="5B9BD5"/>
          </w:tcPr>
          <w:p w14:paraId="761B42FF" w14:textId="77777777" w:rsidR="00C96A2A" w:rsidRPr="00AC78FD" w:rsidRDefault="00C96A2A" w:rsidP="00A378D0">
            <w:pPr>
              <w:pStyle w:val="Normal1"/>
              <w:spacing w:before="60" w:after="60"/>
              <w:jc w:val="center"/>
              <w:rPr>
                <w:rFonts w:ascii="Times New Roman" w:hAnsi="Times New Roman" w:cs="Times New Roman"/>
                <w:color w:val="000000"/>
                <w:sz w:val="24"/>
                <w:szCs w:val="24"/>
              </w:rPr>
            </w:pPr>
            <w:r w:rsidRPr="00AC78FD">
              <w:rPr>
                <w:rFonts w:ascii="Times New Roman" w:hAnsi="Times New Roman" w:cs="Times New Roman"/>
                <w:b/>
                <w:color w:val="000000"/>
                <w:sz w:val="24"/>
                <w:szCs w:val="24"/>
              </w:rPr>
              <w:t>Recommandations pour une réponse immédiate</w:t>
            </w:r>
          </w:p>
        </w:tc>
        <w:tc>
          <w:tcPr>
            <w:tcW w:w="2296" w:type="dxa"/>
            <w:shd w:val="clear" w:color="auto" w:fill="5B9BD5"/>
            <w:vAlign w:val="center"/>
          </w:tcPr>
          <w:p w14:paraId="0EE62B13" w14:textId="77777777" w:rsidR="00C96A2A" w:rsidRPr="00AC78FD" w:rsidRDefault="00C96A2A" w:rsidP="00A95D35">
            <w:pPr>
              <w:pStyle w:val="Normal1"/>
              <w:spacing w:before="60" w:after="60"/>
              <w:jc w:val="center"/>
              <w:rPr>
                <w:rFonts w:ascii="Times New Roman" w:hAnsi="Times New Roman" w:cs="Times New Roman"/>
                <w:color w:val="000000"/>
                <w:sz w:val="24"/>
                <w:szCs w:val="24"/>
              </w:rPr>
            </w:pPr>
            <w:r w:rsidRPr="00AC78FD">
              <w:rPr>
                <w:rFonts w:ascii="Times New Roman" w:hAnsi="Times New Roman" w:cs="Times New Roman"/>
                <w:b/>
                <w:color w:val="000000"/>
                <w:sz w:val="24"/>
                <w:szCs w:val="24"/>
              </w:rPr>
              <w:t>Groupes cibles</w:t>
            </w:r>
          </w:p>
        </w:tc>
      </w:tr>
      <w:tr w:rsidR="00873B64" w:rsidRPr="00F867CF" w14:paraId="5292F66C" w14:textId="77777777" w:rsidTr="00A378D0">
        <w:trPr>
          <w:trHeight w:val="420"/>
        </w:trPr>
        <w:tc>
          <w:tcPr>
            <w:tcW w:w="3397" w:type="dxa"/>
          </w:tcPr>
          <w:p w14:paraId="2AA1DBF8" w14:textId="7A016DC9" w:rsidR="00873B64" w:rsidRPr="00CB01ED" w:rsidRDefault="00873B64" w:rsidP="00237C78">
            <w:pPr>
              <w:pStyle w:val="Normal1"/>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Besoin</w:t>
            </w:r>
            <w:r>
              <w:rPr>
                <w:rFonts w:ascii="Times New Roman" w:hAnsi="Times New Roman" w:cs="Times New Roman"/>
                <w:b/>
                <w:bCs/>
                <w:color w:val="000000"/>
                <w:sz w:val="24"/>
                <w:szCs w:val="24"/>
              </w:rPr>
              <w:t>s</w:t>
            </w:r>
            <w:r w:rsidRPr="00CB01ED">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par</w:t>
            </w:r>
            <w:r w:rsidRPr="00CB01ED">
              <w:rPr>
                <w:rFonts w:ascii="Times New Roman" w:hAnsi="Times New Roman" w:cs="Times New Roman"/>
                <w:b/>
                <w:bCs/>
                <w:color w:val="000000"/>
                <w:sz w:val="24"/>
                <w:szCs w:val="24"/>
              </w:rPr>
              <w:t xml:space="preserve"> secteur :</w:t>
            </w:r>
          </w:p>
        </w:tc>
        <w:tc>
          <w:tcPr>
            <w:tcW w:w="4900" w:type="dxa"/>
          </w:tcPr>
          <w:p w14:paraId="43F97EDC" w14:textId="562F023C" w:rsidR="00873B64" w:rsidRPr="00F867CF" w:rsidRDefault="00873B64" w:rsidP="00873B64">
            <w:pPr>
              <w:pStyle w:val="Normal1"/>
              <w:spacing w:before="40" w:after="40"/>
              <w:jc w:val="both"/>
              <w:rPr>
                <w:rFonts w:ascii="Times New Roman" w:hAnsi="Times New Roman" w:cs="Times New Roman"/>
                <w:color w:val="000000"/>
                <w:sz w:val="24"/>
                <w:szCs w:val="24"/>
              </w:rPr>
            </w:pPr>
          </w:p>
        </w:tc>
        <w:tc>
          <w:tcPr>
            <w:tcW w:w="2296" w:type="dxa"/>
          </w:tcPr>
          <w:p w14:paraId="5C235579" w14:textId="3E8A1E61" w:rsidR="00873B64" w:rsidRPr="00F867CF" w:rsidRDefault="00873B64" w:rsidP="00873B64">
            <w:pPr>
              <w:pStyle w:val="Normal1"/>
              <w:spacing w:before="40" w:after="40"/>
              <w:jc w:val="both"/>
              <w:rPr>
                <w:rFonts w:ascii="Times New Roman" w:hAnsi="Times New Roman" w:cs="Times New Roman"/>
                <w:color w:val="000000"/>
                <w:sz w:val="24"/>
                <w:szCs w:val="24"/>
              </w:rPr>
            </w:pPr>
          </w:p>
        </w:tc>
      </w:tr>
      <w:tr w:rsidR="00237C78" w:rsidRPr="00F867CF" w14:paraId="5D542D8F" w14:textId="77777777" w:rsidTr="00ED2E0A">
        <w:trPr>
          <w:trHeight w:val="320"/>
        </w:trPr>
        <w:tc>
          <w:tcPr>
            <w:tcW w:w="3397" w:type="dxa"/>
            <w:vAlign w:val="center"/>
          </w:tcPr>
          <w:p w14:paraId="2D1AA7A4" w14:textId="73CCBB17" w:rsidR="00237C78" w:rsidRPr="00CB01ED" w:rsidRDefault="00237C78" w:rsidP="00237C78">
            <w:pPr>
              <w:pStyle w:val="Normal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Sécurité alimentaire/vivre</w:t>
            </w:r>
          </w:p>
        </w:tc>
        <w:tc>
          <w:tcPr>
            <w:tcW w:w="4900" w:type="dxa"/>
            <w:vAlign w:val="center"/>
          </w:tcPr>
          <w:p w14:paraId="0D9560D4" w14:textId="4E7B4D62" w:rsidR="00237C78" w:rsidRDefault="00237C78" w:rsidP="00237C78">
            <w:pPr>
              <w:pStyle w:val="Normal1"/>
              <w:spacing w:before="40" w:after="40"/>
              <w:jc w:val="both"/>
              <w:rPr>
                <w:rFonts w:ascii="Times New Roman" w:hAnsi="Times New Roman" w:cs="Times New Roman"/>
                <w:color w:val="000000"/>
                <w:sz w:val="24"/>
                <w:szCs w:val="24"/>
              </w:rPr>
            </w:pPr>
            <w:r w:rsidRPr="00F867CF">
              <w:rPr>
                <w:rFonts w:ascii="Times New Roman" w:hAnsi="Times New Roman" w:cs="Times New Roman"/>
                <w:color w:val="000000"/>
                <w:sz w:val="24"/>
                <w:szCs w:val="24"/>
              </w:rPr>
              <w:t xml:space="preserve">Distribution </w:t>
            </w:r>
            <w:r>
              <w:rPr>
                <w:rFonts w:ascii="Times New Roman" w:hAnsi="Times New Roman" w:cs="Times New Roman"/>
                <w:color w:val="000000"/>
                <w:sz w:val="24"/>
                <w:szCs w:val="24"/>
              </w:rPr>
              <w:t>d’aide directe en cash pour acheter de la nourriture (marché de Kitchanga)</w:t>
            </w:r>
          </w:p>
          <w:p w14:paraId="729E02C3" w14:textId="65194C92" w:rsidR="00237C78" w:rsidRPr="00F867CF"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Distribution de nourriture</w:t>
            </w:r>
          </w:p>
        </w:tc>
        <w:tc>
          <w:tcPr>
            <w:tcW w:w="2296" w:type="dxa"/>
          </w:tcPr>
          <w:p w14:paraId="32DCD7EB" w14:textId="78231947"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Autochtone, familles d’accueil et d</w:t>
            </w:r>
            <w:r w:rsidRPr="00F867CF">
              <w:rPr>
                <w:rFonts w:ascii="Times New Roman" w:hAnsi="Times New Roman" w:cs="Times New Roman"/>
                <w:color w:val="000000"/>
                <w:sz w:val="24"/>
                <w:szCs w:val="24"/>
              </w:rPr>
              <w:t>éplacés</w:t>
            </w:r>
          </w:p>
        </w:tc>
      </w:tr>
      <w:tr w:rsidR="00237C78" w:rsidRPr="00F867CF" w14:paraId="1B733D50" w14:textId="77777777" w:rsidTr="00ED2E0A">
        <w:trPr>
          <w:trHeight w:val="320"/>
        </w:trPr>
        <w:tc>
          <w:tcPr>
            <w:tcW w:w="3397" w:type="dxa"/>
            <w:vAlign w:val="center"/>
          </w:tcPr>
          <w:p w14:paraId="6B04638D" w14:textId="4BE81238" w:rsidR="00237C78" w:rsidRPr="00CB01ED" w:rsidRDefault="00237C78" w:rsidP="00237C78">
            <w:pPr>
              <w:pStyle w:val="Normal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Wash</w:t>
            </w:r>
          </w:p>
        </w:tc>
        <w:tc>
          <w:tcPr>
            <w:tcW w:w="4900" w:type="dxa"/>
            <w:vAlign w:val="center"/>
          </w:tcPr>
          <w:p w14:paraId="226BFBA8" w14:textId="6475A604" w:rsidR="00237C78" w:rsidRPr="00F867CF"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Mise en place de l</w:t>
            </w:r>
            <w:r w:rsidRPr="00F867CF">
              <w:rPr>
                <w:rFonts w:ascii="Times New Roman" w:hAnsi="Times New Roman" w:cs="Times New Roman"/>
                <w:color w:val="000000"/>
                <w:sz w:val="24"/>
                <w:szCs w:val="24"/>
              </w:rPr>
              <w:t>atrines d’urgence, protection de source</w:t>
            </w:r>
          </w:p>
        </w:tc>
        <w:tc>
          <w:tcPr>
            <w:tcW w:w="2296" w:type="dxa"/>
          </w:tcPr>
          <w:p w14:paraId="23A21102" w14:textId="53BC4DCC" w:rsidR="00237C78" w:rsidRPr="00F867CF"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Autochtone, familles d’accueil et d</w:t>
            </w:r>
            <w:r w:rsidRPr="00F867CF">
              <w:rPr>
                <w:rFonts w:ascii="Times New Roman" w:hAnsi="Times New Roman" w:cs="Times New Roman"/>
                <w:color w:val="000000"/>
                <w:sz w:val="24"/>
                <w:szCs w:val="24"/>
              </w:rPr>
              <w:t>éplacé</w:t>
            </w:r>
            <w:r>
              <w:rPr>
                <w:rFonts w:ascii="Times New Roman" w:hAnsi="Times New Roman" w:cs="Times New Roman"/>
                <w:color w:val="000000"/>
                <w:sz w:val="24"/>
                <w:szCs w:val="24"/>
              </w:rPr>
              <w:t>s</w:t>
            </w:r>
          </w:p>
        </w:tc>
      </w:tr>
      <w:tr w:rsidR="00237C78" w:rsidRPr="00F867CF" w14:paraId="6F09DBD1" w14:textId="77777777" w:rsidTr="004E4AD5">
        <w:trPr>
          <w:trHeight w:val="320"/>
        </w:trPr>
        <w:tc>
          <w:tcPr>
            <w:tcW w:w="3397" w:type="dxa"/>
            <w:vAlign w:val="center"/>
          </w:tcPr>
          <w:p w14:paraId="2BE8886C" w14:textId="3FD37F74" w:rsidR="00237C78" w:rsidRPr="00CB01ED" w:rsidRDefault="00237C78" w:rsidP="00237C78">
            <w:pPr>
              <w:pStyle w:val="Normal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AME</w:t>
            </w:r>
          </w:p>
        </w:tc>
        <w:tc>
          <w:tcPr>
            <w:tcW w:w="4900" w:type="dxa"/>
            <w:vAlign w:val="center"/>
          </w:tcPr>
          <w:p w14:paraId="12C668D6" w14:textId="2FCD5CE2" w:rsidR="00237C78" w:rsidRPr="00F867CF" w:rsidRDefault="00237C78" w:rsidP="00237C78">
            <w:pPr>
              <w:pStyle w:val="Normal1"/>
              <w:spacing w:before="40" w:after="40"/>
              <w:jc w:val="both"/>
              <w:rPr>
                <w:rFonts w:ascii="Times New Roman" w:hAnsi="Times New Roman" w:cs="Times New Roman"/>
                <w:color w:val="000000"/>
                <w:sz w:val="24"/>
                <w:szCs w:val="24"/>
              </w:rPr>
            </w:pPr>
            <w:r w:rsidRPr="00F867CF">
              <w:rPr>
                <w:rFonts w:ascii="Times New Roman" w:hAnsi="Times New Roman" w:cs="Times New Roman"/>
                <w:color w:val="000000"/>
                <w:sz w:val="24"/>
                <w:szCs w:val="24"/>
              </w:rPr>
              <w:t>Foire AME/ vêtements</w:t>
            </w:r>
          </w:p>
        </w:tc>
        <w:tc>
          <w:tcPr>
            <w:tcW w:w="2296" w:type="dxa"/>
          </w:tcPr>
          <w:p w14:paraId="60B085CC" w14:textId="74711879"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Autochtone, familles d’accueil et d</w:t>
            </w:r>
            <w:r w:rsidRPr="00F867CF">
              <w:rPr>
                <w:rFonts w:ascii="Times New Roman" w:hAnsi="Times New Roman" w:cs="Times New Roman"/>
                <w:color w:val="000000"/>
                <w:sz w:val="24"/>
                <w:szCs w:val="24"/>
              </w:rPr>
              <w:t>éplacés</w:t>
            </w:r>
          </w:p>
        </w:tc>
      </w:tr>
      <w:tr w:rsidR="00237C78" w:rsidRPr="00F867CF" w14:paraId="1221027D" w14:textId="77777777" w:rsidTr="004E4AD5">
        <w:trPr>
          <w:trHeight w:val="320"/>
        </w:trPr>
        <w:tc>
          <w:tcPr>
            <w:tcW w:w="3397" w:type="dxa"/>
            <w:vAlign w:val="center"/>
          </w:tcPr>
          <w:p w14:paraId="2F03F9C2" w14:textId="5D0591A3" w:rsidR="00237C78" w:rsidRPr="00CB01ED" w:rsidRDefault="00237C78" w:rsidP="00237C78">
            <w:pPr>
              <w:pStyle w:val="Normal1"/>
              <w:numPr>
                <w:ilvl w:val="0"/>
                <w:numId w:val="5"/>
              </w:numPr>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Abri</w:t>
            </w:r>
          </w:p>
        </w:tc>
        <w:tc>
          <w:tcPr>
            <w:tcW w:w="4900" w:type="dxa"/>
            <w:vAlign w:val="center"/>
          </w:tcPr>
          <w:p w14:paraId="46915D32" w14:textId="780F7AD0" w:rsidR="00237C78" w:rsidRPr="00F867CF"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Distribution / foire bâche et matériaux de construction / support de couchage</w:t>
            </w:r>
          </w:p>
        </w:tc>
        <w:tc>
          <w:tcPr>
            <w:tcW w:w="2296" w:type="dxa"/>
            <w:vAlign w:val="center"/>
          </w:tcPr>
          <w:p w14:paraId="51B11936" w14:textId="567DF883" w:rsidR="00237C78" w:rsidRPr="00F867CF"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Familles d’accueil et d</w:t>
            </w:r>
            <w:r w:rsidRPr="00F867CF">
              <w:rPr>
                <w:rFonts w:ascii="Times New Roman" w:hAnsi="Times New Roman" w:cs="Times New Roman"/>
                <w:color w:val="000000"/>
                <w:sz w:val="24"/>
                <w:szCs w:val="24"/>
              </w:rPr>
              <w:t>éplacés</w:t>
            </w:r>
          </w:p>
        </w:tc>
      </w:tr>
      <w:tr w:rsidR="00237C78" w:rsidRPr="00F867CF" w14:paraId="36349128" w14:textId="77777777" w:rsidTr="00A378D0">
        <w:trPr>
          <w:trHeight w:val="320"/>
        </w:trPr>
        <w:tc>
          <w:tcPr>
            <w:tcW w:w="3397" w:type="dxa"/>
            <w:vAlign w:val="center"/>
          </w:tcPr>
          <w:p w14:paraId="3918C3A0" w14:textId="392F1567" w:rsidR="00237C78" w:rsidRPr="00CB01ED" w:rsidRDefault="00237C78" w:rsidP="00237C78">
            <w:pPr>
              <w:pStyle w:val="Normal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Santé</w:t>
            </w:r>
          </w:p>
        </w:tc>
        <w:tc>
          <w:tcPr>
            <w:tcW w:w="4900" w:type="dxa"/>
            <w:vAlign w:val="center"/>
          </w:tcPr>
          <w:p w14:paraId="5E54D8CC" w14:textId="30CA5FA5"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Appui/distribution de médicaments aux centres de santé/postes de santé </w:t>
            </w:r>
          </w:p>
          <w:p w14:paraId="5EC4179A" w14:textId="3E719A85"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Appui pour les cas d’enfants de moins de 5 ans malnutris</w:t>
            </w:r>
          </w:p>
          <w:p w14:paraId="0615B502" w14:textId="1924A464"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Distribution de matériel (moustiquaire)</w:t>
            </w:r>
          </w:p>
        </w:tc>
        <w:tc>
          <w:tcPr>
            <w:tcW w:w="2296" w:type="dxa"/>
            <w:vAlign w:val="center"/>
          </w:tcPr>
          <w:p w14:paraId="09CDC614" w14:textId="4A9AD42B" w:rsidR="00237C78" w:rsidRDefault="00237C78" w:rsidP="00237C78">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Autochtone, familles d’accueil et d</w:t>
            </w:r>
            <w:r w:rsidRPr="00F867CF">
              <w:rPr>
                <w:rFonts w:ascii="Times New Roman" w:hAnsi="Times New Roman" w:cs="Times New Roman"/>
                <w:color w:val="000000"/>
                <w:sz w:val="24"/>
                <w:szCs w:val="24"/>
              </w:rPr>
              <w:t>éplacés</w:t>
            </w:r>
          </w:p>
        </w:tc>
      </w:tr>
      <w:tr w:rsidR="002A32EC" w14:paraId="322587A9" w14:textId="77777777" w:rsidTr="00A378D0">
        <w:trPr>
          <w:trHeight w:val="320"/>
        </w:trPr>
        <w:tc>
          <w:tcPr>
            <w:tcW w:w="3397" w:type="dxa"/>
            <w:vAlign w:val="center"/>
          </w:tcPr>
          <w:p w14:paraId="66CC16FA" w14:textId="0CFEE25D" w:rsidR="002A32EC" w:rsidRPr="00CB01ED" w:rsidRDefault="002A32EC" w:rsidP="002A32EC">
            <w:pPr>
              <w:pStyle w:val="Normal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Education</w:t>
            </w:r>
          </w:p>
        </w:tc>
        <w:tc>
          <w:tcPr>
            <w:tcW w:w="4900" w:type="dxa"/>
            <w:vAlign w:val="center"/>
          </w:tcPr>
          <w:p w14:paraId="22F1ECCF" w14:textId="77777777" w:rsidR="002A32EC" w:rsidRDefault="002A32EC" w:rsidP="002A32EC">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Appui / distribution de matériel didactique</w:t>
            </w:r>
          </w:p>
          <w:p w14:paraId="3E9A6ECE" w14:textId="36168622" w:rsidR="002A32EC" w:rsidRPr="00C60801" w:rsidRDefault="002A32EC" w:rsidP="002A32EC">
            <w:pPr>
              <w:pStyle w:val="Normal1"/>
              <w:spacing w:before="40" w:after="4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Réhabilitation du bâtiment scolaire</w:t>
            </w:r>
          </w:p>
        </w:tc>
        <w:tc>
          <w:tcPr>
            <w:tcW w:w="2296" w:type="dxa"/>
            <w:vAlign w:val="center"/>
          </w:tcPr>
          <w:p w14:paraId="4599A396" w14:textId="162C41E9" w:rsidR="002A32EC" w:rsidRDefault="002A32EC" w:rsidP="002A32EC">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Enfants / adolescents scolarisés et enfants déplacés</w:t>
            </w:r>
          </w:p>
        </w:tc>
      </w:tr>
    </w:tbl>
    <w:p w14:paraId="7A03A38E" w14:textId="78A666E2" w:rsidR="00C96A2A" w:rsidRDefault="00C96A2A" w:rsidP="00C96A2A">
      <w:pPr>
        <w:pStyle w:val="Normal1"/>
      </w:pPr>
    </w:p>
    <w:p w14:paraId="5FB0B032" w14:textId="1BE35A99" w:rsidR="00C96A2A" w:rsidRPr="00805765" w:rsidRDefault="00C96A2A" w:rsidP="00E56696">
      <w:pPr>
        <w:pStyle w:val="Heading1"/>
        <w:spacing w:before="0"/>
        <w:ind w:firstLine="0"/>
        <w:rPr>
          <w:rFonts w:ascii="Times New Roman" w:hAnsi="Times New Roman" w:cs="Times New Roman"/>
          <w:color w:val="000000"/>
          <w:sz w:val="18"/>
          <w:szCs w:val="18"/>
        </w:rPr>
      </w:pPr>
      <w:r>
        <w:rPr>
          <w:rFonts w:ascii="Times New Roman" w:hAnsi="Times New Roman" w:cs="Times New Roman"/>
        </w:rPr>
        <w:t xml:space="preserve">Besoins prioritaires pour </w:t>
      </w:r>
      <w:r w:rsidRPr="00ED2BF8">
        <w:rPr>
          <w:rFonts w:ascii="Times New Roman" w:hAnsi="Times New Roman" w:cs="Times New Roman"/>
          <w:u w:val="single"/>
        </w:rPr>
        <w:t xml:space="preserve">les </w:t>
      </w:r>
      <w:r w:rsidR="00733C9F">
        <w:rPr>
          <w:rFonts w:ascii="Times New Roman" w:hAnsi="Times New Roman" w:cs="Times New Roman"/>
          <w:u w:val="single"/>
        </w:rPr>
        <w:t>multi-</w:t>
      </w:r>
      <w:r w:rsidRPr="00ED2BF8">
        <w:rPr>
          <w:rFonts w:ascii="Times New Roman" w:hAnsi="Times New Roman" w:cs="Times New Roman"/>
          <w:u w:val="single"/>
        </w:rPr>
        <w:t>retournés</w:t>
      </w:r>
      <w:r>
        <w:rPr>
          <w:rFonts w:ascii="Times New Roman" w:hAnsi="Times New Roman" w:cs="Times New Roman"/>
        </w:rPr>
        <w:t xml:space="preserve"> des villages énumérés en page 2</w:t>
      </w:r>
    </w:p>
    <w:tbl>
      <w:tblPr>
        <w:tblStyle w:val="25"/>
        <w:tblW w:w="10593" w:type="dxa"/>
        <w:tblInd w:w="0"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000" w:firstRow="0" w:lastRow="0" w:firstColumn="0" w:lastColumn="0" w:noHBand="0" w:noVBand="0"/>
      </w:tblPr>
      <w:tblGrid>
        <w:gridCol w:w="3397"/>
        <w:gridCol w:w="4820"/>
        <w:gridCol w:w="2376"/>
      </w:tblGrid>
      <w:tr w:rsidR="00ED2BF8" w:rsidRPr="00AC78FD" w14:paraId="4002A571" w14:textId="77777777" w:rsidTr="00873B64">
        <w:trPr>
          <w:trHeight w:val="340"/>
        </w:trPr>
        <w:tc>
          <w:tcPr>
            <w:tcW w:w="3397" w:type="dxa"/>
            <w:shd w:val="clear" w:color="auto" w:fill="5B9BD5"/>
          </w:tcPr>
          <w:p w14:paraId="0B65BF4B" w14:textId="77777777" w:rsidR="00ED2BF8" w:rsidRDefault="00ED2BF8" w:rsidP="00A378D0">
            <w:pPr>
              <w:pStyle w:val="Normal1"/>
              <w:spacing w:before="60" w:after="60"/>
              <w:jc w:val="center"/>
              <w:rPr>
                <w:rFonts w:ascii="Times New Roman" w:hAnsi="Times New Roman" w:cs="Times New Roman"/>
                <w:b/>
                <w:color w:val="000000"/>
                <w:sz w:val="24"/>
                <w:szCs w:val="24"/>
              </w:rPr>
            </w:pPr>
            <w:r w:rsidRPr="00AC78FD">
              <w:rPr>
                <w:rFonts w:ascii="Times New Roman" w:hAnsi="Times New Roman" w:cs="Times New Roman"/>
                <w:b/>
                <w:color w:val="000000"/>
                <w:sz w:val="24"/>
                <w:szCs w:val="24"/>
              </w:rPr>
              <w:t>Besoins identifiés</w:t>
            </w:r>
          </w:p>
          <w:p w14:paraId="59685F42" w14:textId="77777777" w:rsidR="00ED2BF8" w:rsidRPr="00AC78FD" w:rsidRDefault="00ED2BF8" w:rsidP="00A378D0">
            <w:pPr>
              <w:pStyle w:val="Normal1"/>
              <w:spacing w:before="60" w:after="60"/>
              <w:jc w:val="center"/>
              <w:rPr>
                <w:rFonts w:ascii="Times New Roman" w:hAnsi="Times New Roman" w:cs="Times New Roman"/>
                <w:color w:val="000000"/>
                <w:sz w:val="24"/>
                <w:szCs w:val="24"/>
              </w:rPr>
            </w:pPr>
            <w:r w:rsidRPr="00AC78FD">
              <w:rPr>
                <w:rFonts w:ascii="Times New Roman" w:hAnsi="Times New Roman" w:cs="Times New Roman"/>
                <w:b/>
                <w:color w:val="000000"/>
                <w:sz w:val="24"/>
                <w:szCs w:val="24"/>
              </w:rPr>
              <w:t>(ordre de priorité par secteur)</w:t>
            </w:r>
          </w:p>
        </w:tc>
        <w:tc>
          <w:tcPr>
            <w:tcW w:w="4820" w:type="dxa"/>
            <w:shd w:val="clear" w:color="auto" w:fill="5B9BD5"/>
          </w:tcPr>
          <w:p w14:paraId="141B5DF7" w14:textId="77777777" w:rsidR="00ED2BF8" w:rsidRPr="00AC78FD" w:rsidRDefault="00ED2BF8" w:rsidP="00A378D0">
            <w:pPr>
              <w:pStyle w:val="Normal1"/>
              <w:spacing w:before="60" w:after="60"/>
              <w:jc w:val="center"/>
              <w:rPr>
                <w:rFonts w:ascii="Times New Roman" w:hAnsi="Times New Roman" w:cs="Times New Roman"/>
                <w:color w:val="000000"/>
                <w:sz w:val="24"/>
                <w:szCs w:val="24"/>
              </w:rPr>
            </w:pPr>
            <w:r w:rsidRPr="00AC78FD">
              <w:rPr>
                <w:rFonts w:ascii="Times New Roman" w:hAnsi="Times New Roman" w:cs="Times New Roman"/>
                <w:b/>
                <w:color w:val="000000"/>
                <w:sz w:val="24"/>
                <w:szCs w:val="24"/>
              </w:rPr>
              <w:t>Recommandations pour une réponse immédiate</w:t>
            </w:r>
          </w:p>
        </w:tc>
        <w:tc>
          <w:tcPr>
            <w:tcW w:w="2376" w:type="dxa"/>
            <w:shd w:val="clear" w:color="auto" w:fill="5B9BD5"/>
          </w:tcPr>
          <w:p w14:paraId="78F09149" w14:textId="77777777" w:rsidR="00ED2BF8" w:rsidRPr="00AC78FD" w:rsidRDefault="00ED2BF8" w:rsidP="00A378D0">
            <w:pPr>
              <w:pStyle w:val="Normal1"/>
              <w:spacing w:before="60" w:after="60"/>
              <w:jc w:val="center"/>
              <w:rPr>
                <w:rFonts w:ascii="Times New Roman" w:hAnsi="Times New Roman" w:cs="Times New Roman"/>
                <w:color w:val="000000"/>
                <w:sz w:val="24"/>
                <w:szCs w:val="24"/>
              </w:rPr>
            </w:pPr>
            <w:r w:rsidRPr="00AC78FD">
              <w:rPr>
                <w:rFonts w:ascii="Times New Roman" w:hAnsi="Times New Roman" w:cs="Times New Roman"/>
                <w:b/>
                <w:color w:val="000000"/>
                <w:sz w:val="24"/>
                <w:szCs w:val="24"/>
              </w:rPr>
              <w:t>Groupes cibles</w:t>
            </w:r>
          </w:p>
        </w:tc>
      </w:tr>
      <w:tr w:rsidR="00ED2BF8" w:rsidRPr="00F867CF" w14:paraId="0FCB47F9" w14:textId="77777777" w:rsidTr="006224FF">
        <w:trPr>
          <w:trHeight w:val="420"/>
        </w:trPr>
        <w:tc>
          <w:tcPr>
            <w:tcW w:w="3397" w:type="dxa"/>
          </w:tcPr>
          <w:p w14:paraId="4091A6B5" w14:textId="77777777" w:rsidR="00ED2BF8" w:rsidRPr="00CB01ED" w:rsidRDefault="00ED2BF8" w:rsidP="0045391A">
            <w:pPr>
              <w:pStyle w:val="Normal1"/>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Besoin</w:t>
            </w:r>
            <w:r>
              <w:rPr>
                <w:rFonts w:ascii="Times New Roman" w:hAnsi="Times New Roman" w:cs="Times New Roman"/>
                <w:b/>
                <w:bCs/>
                <w:color w:val="000000"/>
                <w:sz w:val="24"/>
                <w:szCs w:val="24"/>
              </w:rPr>
              <w:t>s</w:t>
            </w:r>
            <w:r w:rsidRPr="00CB01ED">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par</w:t>
            </w:r>
            <w:r w:rsidRPr="00CB01ED">
              <w:rPr>
                <w:rFonts w:ascii="Times New Roman" w:hAnsi="Times New Roman" w:cs="Times New Roman"/>
                <w:b/>
                <w:bCs/>
                <w:color w:val="000000"/>
                <w:sz w:val="24"/>
                <w:szCs w:val="24"/>
              </w:rPr>
              <w:t xml:space="preserve"> secteur :</w:t>
            </w:r>
          </w:p>
          <w:p w14:paraId="2EB5529C" w14:textId="6F0924C9" w:rsidR="00ED2BF8" w:rsidRPr="00CB01ED" w:rsidRDefault="006224FF" w:rsidP="0045391A">
            <w:pPr>
              <w:pStyle w:val="Normal11"/>
              <w:numPr>
                <w:ilvl w:val="0"/>
                <w:numId w:val="5"/>
              </w:numPr>
              <w:spacing w:before="40" w:after="40"/>
              <w:rPr>
                <w:rFonts w:ascii="Times New Roman" w:hAnsi="Times New Roman" w:cs="Times New Roman"/>
                <w:b/>
                <w:bCs/>
                <w:color w:val="000000"/>
                <w:sz w:val="24"/>
                <w:szCs w:val="24"/>
              </w:rPr>
            </w:pPr>
            <w:r>
              <w:rPr>
                <w:rFonts w:ascii="Times New Roman" w:hAnsi="Times New Roman" w:cs="Times New Roman"/>
                <w:b/>
                <w:bCs/>
                <w:color w:val="000000"/>
                <w:sz w:val="24"/>
                <w:szCs w:val="24"/>
              </w:rPr>
              <w:t>Abri</w:t>
            </w:r>
          </w:p>
        </w:tc>
        <w:tc>
          <w:tcPr>
            <w:tcW w:w="4820" w:type="dxa"/>
            <w:vAlign w:val="center"/>
          </w:tcPr>
          <w:p w14:paraId="0CDBC926" w14:textId="4E75613B" w:rsidR="00ED2BF8" w:rsidRPr="00F867CF" w:rsidRDefault="006224FF" w:rsidP="006224FF">
            <w:pPr>
              <w:pStyle w:val="Normal1"/>
              <w:spacing w:before="40" w:after="40"/>
              <w:rPr>
                <w:rFonts w:ascii="Times New Roman" w:hAnsi="Times New Roman" w:cs="Times New Roman"/>
                <w:color w:val="000000"/>
                <w:sz w:val="24"/>
                <w:szCs w:val="24"/>
              </w:rPr>
            </w:pPr>
            <w:r>
              <w:rPr>
                <w:rFonts w:ascii="Times New Roman" w:hAnsi="Times New Roman" w:cs="Times New Roman"/>
                <w:color w:val="000000"/>
                <w:sz w:val="24"/>
                <w:szCs w:val="24"/>
              </w:rPr>
              <w:t>Distribution / foire bâche et matériaux de construction</w:t>
            </w:r>
          </w:p>
        </w:tc>
        <w:tc>
          <w:tcPr>
            <w:tcW w:w="2376" w:type="dxa"/>
          </w:tcPr>
          <w:p w14:paraId="66C06F60" w14:textId="77777777" w:rsidR="00ED2BF8" w:rsidRPr="00F867CF" w:rsidRDefault="00ED2BF8" w:rsidP="0045391A">
            <w:pPr>
              <w:pStyle w:val="Normal1"/>
              <w:spacing w:before="40" w:after="40"/>
              <w:jc w:val="both"/>
              <w:rPr>
                <w:rFonts w:ascii="Times New Roman" w:hAnsi="Times New Roman" w:cs="Times New Roman"/>
                <w:color w:val="000000"/>
                <w:sz w:val="24"/>
                <w:szCs w:val="24"/>
              </w:rPr>
            </w:pPr>
          </w:p>
          <w:p w14:paraId="7F7D9508" w14:textId="3D3FB375" w:rsidR="00ED2BF8" w:rsidRPr="00F867CF" w:rsidRDefault="006224FF" w:rsidP="0045391A">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Multi-retournés dont l’habitation a été endommagée ou détruit</w:t>
            </w:r>
          </w:p>
        </w:tc>
      </w:tr>
      <w:tr w:rsidR="00873B64" w:rsidRPr="00F867CF" w14:paraId="75275476" w14:textId="77777777" w:rsidTr="00873B64">
        <w:trPr>
          <w:trHeight w:val="320"/>
        </w:trPr>
        <w:tc>
          <w:tcPr>
            <w:tcW w:w="3397" w:type="dxa"/>
            <w:vAlign w:val="center"/>
          </w:tcPr>
          <w:p w14:paraId="09FD8C7B" w14:textId="00017132" w:rsidR="00873B64" w:rsidRPr="00CB01ED" w:rsidRDefault="006224FF" w:rsidP="00873B64">
            <w:pPr>
              <w:pStyle w:val="Normal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Sécurité alimentaire/vivre</w:t>
            </w:r>
          </w:p>
        </w:tc>
        <w:tc>
          <w:tcPr>
            <w:tcW w:w="4820" w:type="dxa"/>
            <w:vAlign w:val="center"/>
          </w:tcPr>
          <w:p w14:paraId="1C33D47C" w14:textId="77777777" w:rsidR="00873B64" w:rsidRDefault="006224FF" w:rsidP="00873B64">
            <w:pPr>
              <w:pStyle w:val="Normal1"/>
              <w:spacing w:before="40" w:after="40"/>
              <w:jc w:val="both"/>
              <w:rPr>
                <w:rFonts w:ascii="Times New Roman" w:hAnsi="Times New Roman" w:cs="Times New Roman"/>
                <w:color w:val="000000"/>
                <w:sz w:val="24"/>
                <w:szCs w:val="24"/>
              </w:rPr>
            </w:pPr>
            <w:r w:rsidRPr="00F867CF">
              <w:rPr>
                <w:rFonts w:ascii="Times New Roman" w:hAnsi="Times New Roman" w:cs="Times New Roman"/>
                <w:color w:val="000000"/>
                <w:sz w:val="24"/>
                <w:szCs w:val="24"/>
              </w:rPr>
              <w:t xml:space="preserve">Distribution </w:t>
            </w:r>
            <w:r>
              <w:rPr>
                <w:rFonts w:ascii="Times New Roman" w:hAnsi="Times New Roman" w:cs="Times New Roman"/>
                <w:color w:val="000000"/>
                <w:sz w:val="24"/>
                <w:szCs w:val="24"/>
              </w:rPr>
              <w:t>d’aide directe en cash</w:t>
            </w:r>
            <w:r w:rsidR="002A32EC">
              <w:rPr>
                <w:rFonts w:ascii="Times New Roman" w:hAnsi="Times New Roman" w:cs="Times New Roman"/>
                <w:color w:val="000000"/>
                <w:sz w:val="24"/>
                <w:szCs w:val="24"/>
              </w:rPr>
              <w:t xml:space="preserve"> pour acheter de la nourriture / semence</w:t>
            </w:r>
          </w:p>
          <w:p w14:paraId="5F02F2EB" w14:textId="24543CD5" w:rsidR="002A32EC" w:rsidRPr="00F867CF" w:rsidRDefault="002A32EC" w:rsidP="00873B64">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Distribution directe de nourriture</w:t>
            </w:r>
          </w:p>
        </w:tc>
        <w:tc>
          <w:tcPr>
            <w:tcW w:w="2376" w:type="dxa"/>
            <w:vAlign w:val="center"/>
          </w:tcPr>
          <w:p w14:paraId="0F2E0FF8" w14:textId="1FB40850" w:rsidR="00873B64" w:rsidRPr="00F867CF" w:rsidRDefault="006224FF" w:rsidP="00873B64">
            <w:pPr>
              <w:pStyle w:val="Normal1"/>
              <w:spacing w:before="40" w:after="40"/>
              <w:jc w:val="both"/>
              <w:rPr>
                <w:rFonts w:ascii="Times New Roman" w:hAnsi="Times New Roman" w:cs="Times New Roman"/>
                <w:color w:val="000000"/>
                <w:sz w:val="24"/>
                <w:szCs w:val="24"/>
              </w:rPr>
            </w:pPr>
            <w:r w:rsidRPr="00F867CF">
              <w:rPr>
                <w:rFonts w:ascii="Times New Roman" w:hAnsi="Times New Roman" w:cs="Times New Roman"/>
                <w:color w:val="000000"/>
                <w:sz w:val="24"/>
                <w:szCs w:val="24"/>
              </w:rPr>
              <w:t>Multi-</w:t>
            </w:r>
            <w:r>
              <w:rPr>
                <w:rFonts w:ascii="Times New Roman" w:hAnsi="Times New Roman" w:cs="Times New Roman"/>
                <w:color w:val="000000"/>
                <w:sz w:val="24"/>
                <w:szCs w:val="24"/>
              </w:rPr>
              <w:t>r</w:t>
            </w:r>
            <w:r w:rsidRPr="00F867CF">
              <w:rPr>
                <w:rFonts w:ascii="Times New Roman" w:hAnsi="Times New Roman" w:cs="Times New Roman"/>
                <w:color w:val="000000"/>
                <w:sz w:val="24"/>
                <w:szCs w:val="24"/>
              </w:rPr>
              <w:t>etournés</w:t>
            </w:r>
          </w:p>
        </w:tc>
      </w:tr>
      <w:tr w:rsidR="002A32EC" w:rsidRPr="00F867CF" w14:paraId="572F43FB" w14:textId="77777777" w:rsidTr="004E4AD5">
        <w:trPr>
          <w:trHeight w:val="320"/>
        </w:trPr>
        <w:tc>
          <w:tcPr>
            <w:tcW w:w="3397" w:type="dxa"/>
            <w:vAlign w:val="center"/>
          </w:tcPr>
          <w:p w14:paraId="0494DCE0" w14:textId="7F7416F0" w:rsidR="002A32EC" w:rsidRPr="00CB01ED" w:rsidRDefault="002A32EC" w:rsidP="002A32EC">
            <w:pPr>
              <w:pStyle w:val="Normal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AME</w:t>
            </w:r>
          </w:p>
        </w:tc>
        <w:tc>
          <w:tcPr>
            <w:tcW w:w="4820" w:type="dxa"/>
          </w:tcPr>
          <w:p w14:paraId="5DEA2071" w14:textId="23A0F099" w:rsidR="002A32EC" w:rsidRPr="00F867CF" w:rsidRDefault="002A32EC" w:rsidP="002A32EC">
            <w:pPr>
              <w:pStyle w:val="Normal1"/>
              <w:spacing w:before="40" w:after="40"/>
              <w:jc w:val="both"/>
              <w:rPr>
                <w:rFonts w:ascii="Times New Roman" w:hAnsi="Times New Roman" w:cs="Times New Roman"/>
                <w:color w:val="000000"/>
                <w:sz w:val="24"/>
                <w:szCs w:val="24"/>
              </w:rPr>
            </w:pPr>
            <w:r w:rsidRPr="00F867CF">
              <w:rPr>
                <w:rFonts w:ascii="Times New Roman" w:hAnsi="Times New Roman" w:cs="Times New Roman"/>
                <w:color w:val="000000"/>
                <w:sz w:val="24"/>
                <w:szCs w:val="24"/>
              </w:rPr>
              <w:t>Foire AME/ vêtements</w:t>
            </w:r>
          </w:p>
        </w:tc>
        <w:tc>
          <w:tcPr>
            <w:tcW w:w="2376" w:type="dxa"/>
          </w:tcPr>
          <w:p w14:paraId="79EB6930" w14:textId="703AD759" w:rsidR="002A32EC" w:rsidRPr="00F867CF" w:rsidRDefault="002A32EC" w:rsidP="002A32EC">
            <w:pPr>
              <w:pStyle w:val="Normal1"/>
              <w:spacing w:before="40" w:after="40"/>
              <w:jc w:val="both"/>
              <w:rPr>
                <w:rFonts w:ascii="Times New Roman" w:hAnsi="Times New Roman" w:cs="Times New Roman"/>
                <w:color w:val="000000"/>
                <w:sz w:val="24"/>
                <w:szCs w:val="24"/>
              </w:rPr>
            </w:pPr>
            <w:r w:rsidRPr="00F867CF">
              <w:rPr>
                <w:rFonts w:ascii="Times New Roman" w:hAnsi="Times New Roman" w:cs="Times New Roman"/>
                <w:color w:val="000000"/>
                <w:sz w:val="24"/>
                <w:szCs w:val="24"/>
              </w:rPr>
              <w:t>Multi-</w:t>
            </w:r>
            <w:r>
              <w:rPr>
                <w:rFonts w:ascii="Times New Roman" w:hAnsi="Times New Roman" w:cs="Times New Roman"/>
                <w:color w:val="000000"/>
                <w:sz w:val="24"/>
                <w:szCs w:val="24"/>
              </w:rPr>
              <w:t>r</w:t>
            </w:r>
            <w:r w:rsidRPr="00F867CF">
              <w:rPr>
                <w:rFonts w:ascii="Times New Roman" w:hAnsi="Times New Roman" w:cs="Times New Roman"/>
                <w:color w:val="000000"/>
                <w:sz w:val="24"/>
                <w:szCs w:val="24"/>
              </w:rPr>
              <w:t>etournés</w:t>
            </w:r>
          </w:p>
        </w:tc>
      </w:tr>
      <w:tr w:rsidR="002A32EC" w:rsidRPr="00F867CF" w14:paraId="53A8D4FE" w14:textId="77777777" w:rsidTr="004E4AD5">
        <w:trPr>
          <w:trHeight w:val="320"/>
        </w:trPr>
        <w:tc>
          <w:tcPr>
            <w:tcW w:w="3397" w:type="dxa"/>
            <w:vAlign w:val="center"/>
          </w:tcPr>
          <w:p w14:paraId="246802D3" w14:textId="6E47AB12" w:rsidR="002A32EC" w:rsidRPr="00CB01ED" w:rsidRDefault="002A32EC" w:rsidP="002A32EC">
            <w:pPr>
              <w:pStyle w:val="Normal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lastRenderedPageBreak/>
              <w:t>Moyens de subsistance</w:t>
            </w:r>
          </w:p>
        </w:tc>
        <w:tc>
          <w:tcPr>
            <w:tcW w:w="4820" w:type="dxa"/>
            <w:vAlign w:val="center"/>
          </w:tcPr>
          <w:p w14:paraId="454114E5" w14:textId="4E7AD6FC" w:rsidR="002A32EC" w:rsidRPr="00F867CF" w:rsidRDefault="002A32EC" w:rsidP="002A32EC">
            <w:pPr>
              <w:pStyle w:val="Normal1"/>
              <w:spacing w:before="40" w:after="40"/>
              <w:jc w:val="both"/>
              <w:rPr>
                <w:rFonts w:ascii="Times New Roman" w:hAnsi="Times New Roman" w:cs="Times New Roman"/>
                <w:color w:val="000000"/>
                <w:sz w:val="24"/>
                <w:szCs w:val="24"/>
              </w:rPr>
            </w:pPr>
            <w:r w:rsidRPr="00C60801">
              <w:rPr>
                <w:rFonts w:ascii="Times New Roman" w:hAnsi="Times New Roman" w:cs="Times New Roman"/>
                <w:color w:val="000000"/>
                <w:sz w:val="24"/>
                <w:szCs w:val="24"/>
                <w:lang w:val="en-US"/>
              </w:rPr>
              <w:t>Cash for work – Réhabilitation</w:t>
            </w:r>
            <w:r>
              <w:rPr>
                <w:rFonts w:ascii="Times New Roman" w:hAnsi="Times New Roman" w:cs="Times New Roman"/>
                <w:color w:val="000000"/>
                <w:sz w:val="24"/>
                <w:szCs w:val="24"/>
                <w:lang w:val="en-US"/>
              </w:rPr>
              <w:t xml:space="preserve"> de</w:t>
            </w:r>
            <w:r w:rsidRPr="00C60801">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la </w:t>
            </w:r>
            <w:r w:rsidRPr="00C60801">
              <w:rPr>
                <w:rFonts w:ascii="Times New Roman" w:hAnsi="Times New Roman" w:cs="Times New Roman"/>
                <w:color w:val="000000"/>
                <w:sz w:val="24"/>
                <w:szCs w:val="24"/>
                <w:lang w:val="en-US"/>
              </w:rPr>
              <w:t>route</w:t>
            </w:r>
            <w:r>
              <w:rPr>
                <w:rFonts w:ascii="Times New Roman" w:hAnsi="Times New Roman" w:cs="Times New Roman"/>
                <w:color w:val="000000"/>
                <w:sz w:val="24"/>
                <w:szCs w:val="24"/>
                <w:lang w:val="en-US"/>
              </w:rPr>
              <w:t xml:space="preserve"> : Katsiru - </w:t>
            </w:r>
            <w:r w:rsidRPr="00C60801">
              <w:rPr>
                <w:rFonts w:ascii="Times New Roman" w:hAnsi="Times New Roman" w:cs="Times New Roman"/>
                <w:color w:val="000000"/>
                <w:sz w:val="24"/>
                <w:szCs w:val="24"/>
                <w:lang w:val="en-US"/>
              </w:rPr>
              <w:t>Mushababwe</w:t>
            </w:r>
            <w:r>
              <w:rPr>
                <w:rFonts w:ascii="Times New Roman" w:hAnsi="Times New Roman" w:cs="Times New Roman"/>
                <w:color w:val="000000"/>
                <w:sz w:val="24"/>
                <w:szCs w:val="24"/>
                <w:lang w:val="en-US"/>
              </w:rPr>
              <w:t xml:space="preserve"> - Bambu</w:t>
            </w:r>
          </w:p>
        </w:tc>
        <w:tc>
          <w:tcPr>
            <w:tcW w:w="2376" w:type="dxa"/>
            <w:vAlign w:val="center"/>
          </w:tcPr>
          <w:p w14:paraId="6CCB7087" w14:textId="59966EB7" w:rsidR="002A32EC" w:rsidRPr="00F867CF" w:rsidRDefault="002A32EC" w:rsidP="002A32EC">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Population vulnérable</w:t>
            </w:r>
          </w:p>
        </w:tc>
      </w:tr>
      <w:tr w:rsidR="002A32EC" w:rsidRPr="00F867CF" w14:paraId="747D2C1C" w14:textId="77777777" w:rsidTr="004E4AD5">
        <w:trPr>
          <w:trHeight w:val="320"/>
        </w:trPr>
        <w:tc>
          <w:tcPr>
            <w:tcW w:w="3397" w:type="dxa"/>
            <w:vAlign w:val="center"/>
          </w:tcPr>
          <w:p w14:paraId="4B4FE39A" w14:textId="7DF0EE5F" w:rsidR="002A32EC" w:rsidRPr="00CB01ED" w:rsidRDefault="002A32EC" w:rsidP="002A32EC">
            <w:pPr>
              <w:pStyle w:val="Normal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Wash</w:t>
            </w:r>
          </w:p>
        </w:tc>
        <w:tc>
          <w:tcPr>
            <w:tcW w:w="4820" w:type="dxa"/>
            <w:vAlign w:val="center"/>
          </w:tcPr>
          <w:p w14:paraId="52DB689B" w14:textId="1EF5C0BA" w:rsidR="002A32EC" w:rsidRPr="00F867CF" w:rsidRDefault="002A32EC" w:rsidP="002A32EC">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Mise en place de l</w:t>
            </w:r>
            <w:r w:rsidRPr="00F867CF">
              <w:rPr>
                <w:rFonts w:ascii="Times New Roman" w:hAnsi="Times New Roman" w:cs="Times New Roman"/>
                <w:color w:val="000000"/>
                <w:sz w:val="24"/>
                <w:szCs w:val="24"/>
              </w:rPr>
              <w:t>atrines, protection de source</w:t>
            </w:r>
          </w:p>
        </w:tc>
        <w:tc>
          <w:tcPr>
            <w:tcW w:w="2376" w:type="dxa"/>
          </w:tcPr>
          <w:p w14:paraId="4648DE18" w14:textId="54EF701E" w:rsidR="002A32EC" w:rsidRPr="00F867CF" w:rsidRDefault="002A32EC" w:rsidP="002A32EC">
            <w:pPr>
              <w:pStyle w:val="Normal1"/>
              <w:spacing w:before="40" w:after="40"/>
              <w:jc w:val="both"/>
              <w:rPr>
                <w:rFonts w:ascii="Times New Roman" w:hAnsi="Times New Roman" w:cs="Times New Roman"/>
                <w:color w:val="000000"/>
                <w:sz w:val="24"/>
                <w:szCs w:val="24"/>
              </w:rPr>
            </w:pPr>
            <w:r w:rsidRPr="00F867CF">
              <w:rPr>
                <w:rFonts w:ascii="Times New Roman" w:hAnsi="Times New Roman" w:cs="Times New Roman"/>
                <w:color w:val="000000"/>
                <w:sz w:val="24"/>
                <w:szCs w:val="24"/>
              </w:rPr>
              <w:t>Multi-</w:t>
            </w:r>
            <w:r>
              <w:rPr>
                <w:rFonts w:ascii="Times New Roman" w:hAnsi="Times New Roman" w:cs="Times New Roman"/>
                <w:color w:val="000000"/>
                <w:sz w:val="24"/>
                <w:szCs w:val="24"/>
              </w:rPr>
              <w:t>r</w:t>
            </w:r>
            <w:r w:rsidRPr="00F867CF">
              <w:rPr>
                <w:rFonts w:ascii="Times New Roman" w:hAnsi="Times New Roman" w:cs="Times New Roman"/>
                <w:color w:val="000000"/>
                <w:sz w:val="24"/>
                <w:szCs w:val="24"/>
              </w:rPr>
              <w:t>etournés</w:t>
            </w:r>
          </w:p>
        </w:tc>
      </w:tr>
      <w:tr w:rsidR="002A32EC" w:rsidRPr="00F867CF" w14:paraId="2E1D8324" w14:textId="77777777" w:rsidTr="004E4AD5">
        <w:trPr>
          <w:trHeight w:val="320"/>
        </w:trPr>
        <w:tc>
          <w:tcPr>
            <w:tcW w:w="3397" w:type="dxa"/>
            <w:vAlign w:val="center"/>
          </w:tcPr>
          <w:p w14:paraId="5F297440" w14:textId="771A9DCA" w:rsidR="002A32EC" w:rsidRPr="00CB01ED" w:rsidRDefault="002A32EC" w:rsidP="002A32EC">
            <w:pPr>
              <w:pStyle w:val="Normal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Santé</w:t>
            </w:r>
          </w:p>
        </w:tc>
        <w:tc>
          <w:tcPr>
            <w:tcW w:w="4820" w:type="dxa"/>
            <w:vAlign w:val="center"/>
          </w:tcPr>
          <w:p w14:paraId="53244C09" w14:textId="77777777" w:rsidR="002A32EC" w:rsidRDefault="002A32EC" w:rsidP="002A32EC">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Appui/distribution de médicaments aux centres de santé/postes de santé </w:t>
            </w:r>
          </w:p>
          <w:p w14:paraId="545D990F" w14:textId="3285E6A3" w:rsidR="002A32EC" w:rsidRPr="00F867CF" w:rsidRDefault="002A32EC" w:rsidP="002A32EC">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Distribution de matériel (support de couchage, moustiquaire) lors d’une hospitalisation</w:t>
            </w:r>
          </w:p>
        </w:tc>
        <w:tc>
          <w:tcPr>
            <w:tcW w:w="2376" w:type="dxa"/>
            <w:vAlign w:val="center"/>
          </w:tcPr>
          <w:p w14:paraId="25C5BE2D" w14:textId="55EDCE3C" w:rsidR="002A32EC" w:rsidRPr="00F867CF" w:rsidRDefault="002A32EC" w:rsidP="002A32EC">
            <w:pPr>
              <w:pStyle w:val="Normal1"/>
              <w:spacing w:before="40" w:after="40"/>
              <w:jc w:val="both"/>
              <w:rPr>
                <w:rFonts w:ascii="Times New Roman" w:hAnsi="Times New Roman" w:cs="Times New Roman"/>
                <w:color w:val="000000"/>
                <w:sz w:val="24"/>
                <w:szCs w:val="24"/>
              </w:rPr>
            </w:pPr>
            <w:r w:rsidRPr="00F867CF">
              <w:rPr>
                <w:rFonts w:ascii="Times New Roman" w:hAnsi="Times New Roman" w:cs="Times New Roman"/>
                <w:color w:val="000000"/>
                <w:sz w:val="24"/>
                <w:szCs w:val="24"/>
              </w:rPr>
              <w:t>Multi-</w:t>
            </w:r>
            <w:r>
              <w:rPr>
                <w:rFonts w:ascii="Times New Roman" w:hAnsi="Times New Roman" w:cs="Times New Roman"/>
                <w:color w:val="000000"/>
                <w:sz w:val="24"/>
                <w:szCs w:val="24"/>
              </w:rPr>
              <w:t>r</w:t>
            </w:r>
            <w:r w:rsidRPr="00F867CF">
              <w:rPr>
                <w:rFonts w:ascii="Times New Roman" w:hAnsi="Times New Roman" w:cs="Times New Roman"/>
                <w:color w:val="000000"/>
                <w:sz w:val="24"/>
                <w:szCs w:val="24"/>
              </w:rPr>
              <w:t>etournés</w:t>
            </w:r>
          </w:p>
        </w:tc>
      </w:tr>
      <w:tr w:rsidR="002A32EC" w:rsidRPr="00F867CF" w14:paraId="2E52B9C4" w14:textId="77777777" w:rsidTr="004E4AD5">
        <w:trPr>
          <w:trHeight w:val="320"/>
        </w:trPr>
        <w:tc>
          <w:tcPr>
            <w:tcW w:w="3397" w:type="dxa"/>
            <w:vAlign w:val="center"/>
          </w:tcPr>
          <w:p w14:paraId="17813781" w14:textId="1362ECB2" w:rsidR="002A32EC" w:rsidRPr="00CB01ED" w:rsidRDefault="002A32EC" w:rsidP="002A32EC">
            <w:pPr>
              <w:pStyle w:val="Normal1"/>
              <w:numPr>
                <w:ilvl w:val="0"/>
                <w:numId w:val="5"/>
              </w:numPr>
              <w:spacing w:before="40" w:after="40"/>
              <w:rPr>
                <w:rFonts w:ascii="Times New Roman" w:hAnsi="Times New Roman" w:cs="Times New Roman"/>
                <w:b/>
                <w:bCs/>
                <w:color w:val="000000"/>
                <w:sz w:val="24"/>
                <w:szCs w:val="24"/>
              </w:rPr>
            </w:pPr>
            <w:r w:rsidRPr="00CB01ED">
              <w:rPr>
                <w:rFonts w:ascii="Times New Roman" w:hAnsi="Times New Roman" w:cs="Times New Roman"/>
                <w:b/>
                <w:bCs/>
                <w:color w:val="000000"/>
                <w:sz w:val="24"/>
                <w:szCs w:val="24"/>
              </w:rPr>
              <w:t>Education</w:t>
            </w:r>
          </w:p>
        </w:tc>
        <w:tc>
          <w:tcPr>
            <w:tcW w:w="4820" w:type="dxa"/>
            <w:vAlign w:val="center"/>
          </w:tcPr>
          <w:p w14:paraId="533B0DE7" w14:textId="551F22A8" w:rsidR="002A32EC" w:rsidRDefault="002A32EC" w:rsidP="002A32EC">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Appui / distribution de matériel didactique</w:t>
            </w:r>
          </w:p>
        </w:tc>
        <w:tc>
          <w:tcPr>
            <w:tcW w:w="2376" w:type="dxa"/>
            <w:vAlign w:val="center"/>
          </w:tcPr>
          <w:p w14:paraId="1B91400B" w14:textId="26817780" w:rsidR="002A32EC" w:rsidRPr="00F867CF" w:rsidRDefault="002A32EC" w:rsidP="002A32EC">
            <w:pPr>
              <w:pStyle w:val="Normal1"/>
              <w:spacing w:before="40" w:after="40"/>
              <w:jc w:val="both"/>
              <w:rPr>
                <w:rFonts w:ascii="Times New Roman" w:hAnsi="Times New Roman" w:cs="Times New Roman"/>
                <w:color w:val="000000"/>
                <w:sz w:val="24"/>
                <w:szCs w:val="24"/>
              </w:rPr>
            </w:pPr>
            <w:r>
              <w:rPr>
                <w:rFonts w:ascii="Times New Roman" w:hAnsi="Times New Roman" w:cs="Times New Roman"/>
                <w:color w:val="000000"/>
                <w:sz w:val="24"/>
                <w:szCs w:val="24"/>
              </w:rPr>
              <w:t>Enfants / adolescents scolarisés et enfants retournés</w:t>
            </w:r>
          </w:p>
        </w:tc>
      </w:tr>
    </w:tbl>
    <w:p w14:paraId="4DEC9E85" w14:textId="4C1817C3" w:rsidR="00C96A2A" w:rsidRDefault="00C96A2A">
      <w:pPr>
        <w:rPr>
          <w:rFonts w:ascii="Times New Roman" w:hAnsi="Times New Roman" w:cs="Times New Roman"/>
        </w:rPr>
      </w:pPr>
    </w:p>
    <w:p w14:paraId="2E8B8B48" w14:textId="77777777" w:rsidR="001F2099" w:rsidRPr="00805765" w:rsidRDefault="00616DE6">
      <w:pPr>
        <w:pStyle w:val="Heading1"/>
        <w:numPr>
          <w:ilvl w:val="0"/>
          <w:numId w:val="3"/>
        </w:numPr>
        <w:rPr>
          <w:rFonts w:ascii="Times New Roman" w:hAnsi="Times New Roman" w:cs="Times New Roman"/>
        </w:rPr>
      </w:pPr>
      <w:r w:rsidRPr="00805765">
        <w:rPr>
          <w:rFonts w:ascii="Times New Roman" w:hAnsi="Times New Roman" w:cs="Times New Roman"/>
        </w:rPr>
        <w:t>Analyse « ne pas nuire »</w:t>
      </w:r>
    </w:p>
    <w:tbl>
      <w:tblPr>
        <w:tblStyle w:val="24"/>
        <w:tblW w:w="105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547"/>
        <w:gridCol w:w="8051"/>
      </w:tblGrid>
      <w:tr w:rsidR="001F2099" w:rsidRPr="00805765" w14:paraId="5532805D" w14:textId="77777777" w:rsidTr="00D80AC8">
        <w:trPr>
          <w:trHeight w:val="1260"/>
        </w:trPr>
        <w:tc>
          <w:tcPr>
            <w:tcW w:w="2547" w:type="dxa"/>
            <w:shd w:val="clear" w:color="auto" w:fill="5B9BD5"/>
            <w:vAlign w:val="center"/>
          </w:tcPr>
          <w:p w14:paraId="3A6B02DA" w14:textId="77777777" w:rsidR="001F2099" w:rsidRPr="00D95276" w:rsidRDefault="00616DE6" w:rsidP="00F17220">
            <w:pPr>
              <w:pStyle w:val="Normal1"/>
              <w:spacing w:before="60" w:after="60"/>
              <w:rPr>
                <w:rFonts w:ascii="Times New Roman" w:hAnsi="Times New Roman" w:cs="Times New Roman"/>
                <w:sz w:val="24"/>
                <w:szCs w:val="24"/>
              </w:rPr>
            </w:pPr>
            <w:bookmarkStart w:id="11" w:name="_1t3h5sf" w:colFirst="0" w:colLast="0"/>
            <w:bookmarkEnd w:id="11"/>
            <w:r w:rsidRPr="00D95276">
              <w:rPr>
                <w:rFonts w:ascii="Times New Roman" w:hAnsi="Times New Roman" w:cs="Times New Roman"/>
                <w:b/>
                <w:sz w:val="24"/>
                <w:szCs w:val="24"/>
              </w:rPr>
              <w:t>Risque d’instrumentalisatio</w:t>
            </w:r>
            <w:r w:rsidR="00F17220" w:rsidRPr="00D95276">
              <w:rPr>
                <w:rFonts w:ascii="Times New Roman" w:hAnsi="Times New Roman" w:cs="Times New Roman"/>
                <w:b/>
                <w:sz w:val="24"/>
                <w:szCs w:val="24"/>
              </w:rPr>
              <w:t>n</w:t>
            </w:r>
            <w:r w:rsidRPr="00D95276">
              <w:rPr>
                <w:rFonts w:ascii="Times New Roman" w:hAnsi="Times New Roman" w:cs="Times New Roman"/>
                <w:b/>
                <w:sz w:val="24"/>
                <w:szCs w:val="24"/>
              </w:rPr>
              <w:t xml:space="preserve"> de l’aide</w:t>
            </w:r>
          </w:p>
        </w:tc>
        <w:tc>
          <w:tcPr>
            <w:tcW w:w="8051" w:type="dxa"/>
          </w:tcPr>
          <w:p w14:paraId="365939CA" w14:textId="77777777" w:rsidR="000F7487" w:rsidRPr="00805765" w:rsidRDefault="000F7487" w:rsidP="00F17220">
            <w:pPr>
              <w:spacing w:before="60"/>
              <w:jc w:val="both"/>
              <w:rPr>
                <w:rFonts w:ascii="Times New Roman" w:hAnsi="Times New Roman" w:cs="Times New Roman"/>
                <w:sz w:val="24"/>
                <w:szCs w:val="24"/>
              </w:rPr>
            </w:pPr>
            <w:r w:rsidRPr="00805765">
              <w:rPr>
                <w:rFonts w:ascii="Times New Roman" w:hAnsi="Times New Roman" w:cs="Times New Roman"/>
                <w:sz w:val="24"/>
                <w:szCs w:val="24"/>
              </w:rPr>
              <w:t>Des membres des communautés bénéficiaires ou non</w:t>
            </w:r>
            <w:r w:rsidR="00C872DF">
              <w:rPr>
                <w:rFonts w:ascii="Times New Roman" w:hAnsi="Times New Roman" w:cs="Times New Roman"/>
                <w:sz w:val="24"/>
                <w:szCs w:val="24"/>
              </w:rPr>
              <w:t>-</w:t>
            </w:r>
            <w:r w:rsidRPr="00805765">
              <w:rPr>
                <w:rFonts w:ascii="Times New Roman" w:hAnsi="Times New Roman" w:cs="Times New Roman"/>
                <w:sz w:val="24"/>
                <w:szCs w:val="24"/>
              </w:rPr>
              <w:t>bénéficiaires, des autorités locales ou bien des groupes armés pourraient revendiquer leur concourt et leur implication dans l’assistance humanitaire et ainsi réclamer une part de l’aide ou bien communiquer de façon à atteindre leurs objectifs personnels, à l’encontre des besoins des populations. Le nom Heks</w:t>
            </w:r>
            <w:r w:rsidR="00C872DF">
              <w:rPr>
                <w:rFonts w:ascii="Times New Roman" w:hAnsi="Times New Roman" w:cs="Times New Roman"/>
                <w:sz w:val="24"/>
                <w:szCs w:val="24"/>
              </w:rPr>
              <w:t>-</w:t>
            </w:r>
            <w:r w:rsidRPr="00805765">
              <w:rPr>
                <w:rFonts w:ascii="Times New Roman" w:hAnsi="Times New Roman" w:cs="Times New Roman"/>
                <w:sz w:val="24"/>
                <w:szCs w:val="24"/>
              </w:rPr>
              <w:t xml:space="preserve">Eper pourrait également être utilisé par certains pour manipuler </w:t>
            </w:r>
            <w:r w:rsidR="00DD7EC0">
              <w:rPr>
                <w:rFonts w:ascii="Times New Roman" w:hAnsi="Times New Roman" w:cs="Times New Roman"/>
                <w:sz w:val="24"/>
                <w:szCs w:val="24"/>
              </w:rPr>
              <w:t xml:space="preserve">les </w:t>
            </w:r>
            <w:r w:rsidRPr="00805765">
              <w:rPr>
                <w:rFonts w:ascii="Times New Roman" w:hAnsi="Times New Roman" w:cs="Times New Roman"/>
                <w:sz w:val="24"/>
                <w:szCs w:val="24"/>
              </w:rPr>
              <w:t xml:space="preserve">populations locales, </w:t>
            </w:r>
            <w:r w:rsidR="00DD7EC0">
              <w:rPr>
                <w:rFonts w:ascii="Times New Roman" w:hAnsi="Times New Roman" w:cs="Times New Roman"/>
                <w:sz w:val="24"/>
                <w:szCs w:val="24"/>
              </w:rPr>
              <w:t xml:space="preserve">les </w:t>
            </w:r>
            <w:r w:rsidRPr="00805765">
              <w:rPr>
                <w:rFonts w:ascii="Times New Roman" w:hAnsi="Times New Roman" w:cs="Times New Roman"/>
                <w:sz w:val="24"/>
                <w:szCs w:val="24"/>
              </w:rPr>
              <w:t>auto</w:t>
            </w:r>
            <w:r w:rsidR="00F17220" w:rsidRPr="00805765">
              <w:rPr>
                <w:rFonts w:ascii="Times New Roman" w:hAnsi="Times New Roman" w:cs="Times New Roman"/>
                <w:sz w:val="24"/>
                <w:szCs w:val="24"/>
              </w:rPr>
              <w:t xml:space="preserve">rités locales et </w:t>
            </w:r>
            <w:r w:rsidR="00DD7EC0">
              <w:rPr>
                <w:rFonts w:ascii="Times New Roman" w:hAnsi="Times New Roman" w:cs="Times New Roman"/>
                <w:sz w:val="24"/>
                <w:szCs w:val="24"/>
              </w:rPr>
              <w:t xml:space="preserve">les </w:t>
            </w:r>
            <w:r w:rsidR="00F17220" w:rsidRPr="00805765">
              <w:rPr>
                <w:rFonts w:ascii="Times New Roman" w:hAnsi="Times New Roman" w:cs="Times New Roman"/>
                <w:sz w:val="24"/>
                <w:szCs w:val="24"/>
              </w:rPr>
              <w:t>groupes armés.</w:t>
            </w:r>
          </w:p>
          <w:p w14:paraId="180AD6FF" w14:textId="77777777" w:rsidR="00F17220" w:rsidRPr="00805765" w:rsidRDefault="00F17220" w:rsidP="000F7487">
            <w:pPr>
              <w:rPr>
                <w:rFonts w:ascii="Times New Roman" w:hAnsi="Times New Roman" w:cs="Times New Roman"/>
                <w:sz w:val="24"/>
                <w:szCs w:val="24"/>
                <w:u w:val="single"/>
              </w:rPr>
            </w:pPr>
          </w:p>
          <w:p w14:paraId="72E6BB97" w14:textId="77777777" w:rsidR="00F17220" w:rsidRPr="00805765" w:rsidRDefault="00F17220" w:rsidP="000F7487">
            <w:pPr>
              <w:rPr>
                <w:rFonts w:ascii="Times New Roman" w:hAnsi="Times New Roman" w:cs="Times New Roman"/>
                <w:sz w:val="24"/>
                <w:szCs w:val="24"/>
              </w:rPr>
            </w:pPr>
            <w:r w:rsidRPr="00805765">
              <w:rPr>
                <w:rFonts w:ascii="Times New Roman" w:hAnsi="Times New Roman" w:cs="Times New Roman"/>
                <w:sz w:val="24"/>
                <w:szCs w:val="24"/>
                <w:u w:val="single"/>
              </w:rPr>
              <w:t>Mesures de mitigation</w:t>
            </w:r>
          </w:p>
          <w:p w14:paraId="18B79096" w14:textId="77777777" w:rsidR="00F17220" w:rsidRPr="00805765" w:rsidRDefault="00F17220" w:rsidP="00113AF0">
            <w:pPr>
              <w:jc w:val="both"/>
              <w:rPr>
                <w:rFonts w:ascii="Times New Roman" w:hAnsi="Times New Roman" w:cs="Times New Roman"/>
                <w:color w:val="000000"/>
                <w:sz w:val="24"/>
                <w:szCs w:val="24"/>
              </w:rPr>
            </w:pPr>
            <w:r w:rsidRPr="00805765">
              <w:rPr>
                <w:rFonts w:ascii="Times New Roman" w:hAnsi="Times New Roman" w:cs="Times New Roman"/>
                <w:sz w:val="24"/>
                <w:szCs w:val="24"/>
              </w:rPr>
              <w:t>Communiquer avec toutes les parties prenantes sur le terrain, sensibiliser au processus de distribution, assur</w:t>
            </w:r>
            <w:r w:rsidR="00DD7EC0">
              <w:rPr>
                <w:rFonts w:ascii="Times New Roman" w:hAnsi="Times New Roman" w:cs="Times New Roman"/>
                <w:sz w:val="24"/>
                <w:szCs w:val="24"/>
              </w:rPr>
              <w:t>er</w:t>
            </w:r>
            <w:r w:rsidRPr="00805765">
              <w:rPr>
                <w:rFonts w:ascii="Times New Roman" w:hAnsi="Times New Roman" w:cs="Times New Roman"/>
                <w:sz w:val="24"/>
                <w:szCs w:val="24"/>
              </w:rPr>
              <w:t xml:space="preserve"> une transparence totale des activités via la présence des autorités locales pendant la distribution de l’aide humanitaire.</w:t>
            </w:r>
          </w:p>
        </w:tc>
      </w:tr>
      <w:tr w:rsidR="001F2099" w:rsidRPr="00805765" w14:paraId="788ADA67" w14:textId="77777777" w:rsidTr="00D80AC8">
        <w:trPr>
          <w:trHeight w:val="557"/>
        </w:trPr>
        <w:tc>
          <w:tcPr>
            <w:tcW w:w="2547" w:type="dxa"/>
            <w:shd w:val="clear" w:color="auto" w:fill="5B9BD5"/>
            <w:vAlign w:val="center"/>
          </w:tcPr>
          <w:p w14:paraId="0D7360A1" w14:textId="77777777" w:rsidR="001F2099" w:rsidRPr="00D95276" w:rsidRDefault="00616DE6" w:rsidP="00F17220">
            <w:pPr>
              <w:pStyle w:val="Normal1"/>
              <w:spacing w:before="60" w:after="60"/>
              <w:rPr>
                <w:rFonts w:ascii="Times New Roman" w:hAnsi="Times New Roman" w:cs="Times New Roman"/>
                <w:sz w:val="24"/>
                <w:szCs w:val="24"/>
              </w:rPr>
            </w:pPr>
            <w:bookmarkStart w:id="12" w:name="_4d34og8" w:colFirst="0" w:colLast="0"/>
            <w:bookmarkEnd w:id="12"/>
            <w:r w:rsidRPr="00D95276">
              <w:rPr>
                <w:rFonts w:ascii="Times New Roman" w:hAnsi="Times New Roman" w:cs="Times New Roman"/>
                <w:b/>
                <w:sz w:val="24"/>
                <w:szCs w:val="24"/>
              </w:rPr>
              <w:t>Risque d’accentuation des conflits préexistants</w:t>
            </w:r>
          </w:p>
        </w:tc>
        <w:tc>
          <w:tcPr>
            <w:tcW w:w="8051" w:type="dxa"/>
          </w:tcPr>
          <w:p w14:paraId="1E4EC919" w14:textId="574F4949" w:rsidR="00F17220" w:rsidRDefault="00F17220" w:rsidP="00F17220">
            <w:pPr>
              <w:spacing w:before="60"/>
              <w:jc w:val="both"/>
              <w:rPr>
                <w:rFonts w:ascii="Times New Roman" w:hAnsi="Times New Roman" w:cs="Times New Roman"/>
                <w:sz w:val="24"/>
                <w:szCs w:val="24"/>
              </w:rPr>
            </w:pPr>
            <w:r w:rsidRPr="00805765">
              <w:rPr>
                <w:rFonts w:ascii="Times New Roman" w:hAnsi="Times New Roman" w:cs="Times New Roman"/>
                <w:sz w:val="24"/>
                <w:szCs w:val="24"/>
              </w:rPr>
              <w:t xml:space="preserve">Sans une excellente compréhension du terrain et un excellent monitoring des activités, l’aide pourrait sembler </w:t>
            </w:r>
            <w:r w:rsidR="00DD7EC0" w:rsidRPr="00805765">
              <w:rPr>
                <w:rFonts w:ascii="Times New Roman" w:hAnsi="Times New Roman" w:cs="Times New Roman"/>
                <w:sz w:val="24"/>
                <w:szCs w:val="24"/>
              </w:rPr>
              <w:t>bénéfici</w:t>
            </w:r>
            <w:r w:rsidR="00DD7EC0">
              <w:rPr>
                <w:rFonts w:ascii="Times New Roman" w:hAnsi="Times New Roman" w:cs="Times New Roman"/>
                <w:sz w:val="24"/>
                <w:szCs w:val="24"/>
              </w:rPr>
              <w:t>er</w:t>
            </w:r>
            <w:r w:rsidR="00F35632">
              <w:rPr>
                <w:rFonts w:ascii="Times New Roman" w:hAnsi="Times New Roman" w:cs="Times New Roman"/>
                <w:sz w:val="24"/>
                <w:szCs w:val="24"/>
              </w:rPr>
              <w:t xml:space="preserve"> </w:t>
            </w:r>
            <w:r w:rsidRPr="00805765">
              <w:rPr>
                <w:rFonts w:ascii="Times New Roman" w:hAnsi="Times New Roman" w:cs="Times New Roman"/>
                <w:sz w:val="24"/>
                <w:szCs w:val="24"/>
              </w:rPr>
              <w:t>à une communauté ou ethnie plutôt qu’à une autre et conduire au renforcement des tensions ethniques, elles</w:t>
            </w:r>
            <w:r w:rsidR="00C872DF">
              <w:rPr>
                <w:rFonts w:ascii="Times New Roman" w:hAnsi="Times New Roman" w:cs="Times New Roman"/>
                <w:sz w:val="24"/>
                <w:szCs w:val="24"/>
              </w:rPr>
              <w:t>-</w:t>
            </w:r>
            <w:r w:rsidRPr="00805765">
              <w:rPr>
                <w:rFonts w:ascii="Times New Roman" w:hAnsi="Times New Roman" w:cs="Times New Roman"/>
                <w:sz w:val="24"/>
                <w:szCs w:val="24"/>
              </w:rPr>
              <w:t>mêmes sujettes aux manipulations des groupes armés.</w:t>
            </w:r>
          </w:p>
          <w:p w14:paraId="4F8577EF" w14:textId="77777777" w:rsidR="00D95276" w:rsidRPr="00805765" w:rsidRDefault="00D95276" w:rsidP="00F17220">
            <w:pPr>
              <w:spacing w:before="60"/>
              <w:jc w:val="both"/>
              <w:rPr>
                <w:rFonts w:ascii="Times New Roman" w:hAnsi="Times New Roman" w:cs="Times New Roman"/>
                <w:sz w:val="24"/>
                <w:szCs w:val="24"/>
              </w:rPr>
            </w:pPr>
          </w:p>
          <w:p w14:paraId="4E56D9F9" w14:textId="77777777" w:rsidR="00F17220" w:rsidRPr="00805765" w:rsidRDefault="00F17220" w:rsidP="00F17220">
            <w:pPr>
              <w:rPr>
                <w:rFonts w:ascii="Times New Roman" w:hAnsi="Times New Roman" w:cs="Times New Roman"/>
                <w:sz w:val="24"/>
                <w:szCs w:val="24"/>
              </w:rPr>
            </w:pPr>
            <w:r w:rsidRPr="00805765">
              <w:rPr>
                <w:rFonts w:ascii="Times New Roman" w:hAnsi="Times New Roman" w:cs="Times New Roman"/>
                <w:sz w:val="24"/>
                <w:szCs w:val="24"/>
                <w:u w:val="single"/>
              </w:rPr>
              <w:t>Mesures de mitigation</w:t>
            </w:r>
          </w:p>
          <w:p w14:paraId="74F5109A" w14:textId="77777777" w:rsidR="00F17220" w:rsidRPr="00805765" w:rsidRDefault="00DD7EC0" w:rsidP="00113AF0">
            <w:pPr>
              <w:jc w:val="both"/>
              <w:rPr>
                <w:rFonts w:ascii="Times New Roman" w:hAnsi="Times New Roman" w:cs="Times New Roman"/>
                <w:color w:val="000000"/>
                <w:sz w:val="24"/>
                <w:szCs w:val="24"/>
              </w:rPr>
            </w:pPr>
            <w:r>
              <w:rPr>
                <w:rFonts w:ascii="Times New Roman" w:hAnsi="Times New Roman" w:cs="Times New Roman"/>
                <w:sz w:val="24"/>
                <w:szCs w:val="24"/>
              </w:rPr>
              <w:t>Être attentif</w:t>
            </w:r>
            <w:r w:rsidR="00F17220" w:rsidRPr="00805765">
              <w:rPr>
                <w:rFonts w:ascii="Times New Roman" w:hAnsi="Times New Roman" w:cs="Times New Roman"/>
                <w:sz w:val="24"/>
                <w:szCs w:val="24"/>
              </w:rPr>
              <w:t xml:space="preserve"> à prendre en compte </w:t>
            </w:r>
            <w:r>
              <w:rPr>
                <w:rFonts w:ascii="Times New Roman" w:hAnsi="Times New Roman" w:cs="Times New Roman"/>
                <w:sz w:val="24"/>
                <w:szCs w:val="24"/>
              </w:rPr>
              <w:t xml:space="preserve">les </w:t>
            </w:r>
            <w:r w:rsidR="00F17220" w:rsidRPr="00805765">
              <w:rPr>
                <w:rFonts w:ascii="Times New Roman" w:hAnsi="Times New Roman" w:cs="Times New Roman"/>
                <w:sz w:val="24"/>
                <w:szCs w:val="24"/>
              </w:rPr>
              <w:t xml:space="preserve">ethnies et </w:t>
            </w:r>
            <w:r>
              <w:rPr>
                <w:rFonts w:ascii="Times New Roman" w:hAnsi="Times New Roman" w:cs="Times New Roman"/>
                <w:sz w:val="24"/>
                <w:szCs w:val="24"/>
              </w:rPr>
              <w:t xml:space="preserve">les </w:t>
            </w:r>
            <w:r w:rsidR="00F17220" w:rsidRPr="00805765">
              <w:rPr>
                <w:rFonts w:ascii="Times New Roman" w:hAnsi="Times New Roman" w:cs="Times New Roman"/>
                <w:sz w:val="24"/>
                <w:szCs w:val="24"/>
              </w:rPr>
              <w:t xml:space="preserve">statuts (déplacés, retournés, communautés hôtes…) dans les distributions d’aide humanitaire afin de démontrer un souci d’équité au sein des populations vulnérables. Dans une chefferie aussi sensible que le Bwito, toutes les zones doivent pouvoir être éligibles à l’aide humanitaire. </w:t>
            </w:r>
          </w:p>
        </w:tc>
      </w:tr>
      <w:tr w:rsidR="001F2099" w:rsidRPr="00805765" w14:paraId="15B51C7B" w14:textId="77777777" w:rsidTr="00D80AC8">
        <w:trPr>
          <w:trHeight w:val="801"/>
        </w:trPr>
        <w:tc>
          <w:tcPr>
            <w:tcW w:w="2547" w:type="dxa"/>
            <w:shd w:val="clear" w:color="auto" w:fill="5B9BD5"/>
            <w:vAlign w:val="center"/>
          </w:tcPr>
          <w:p w14:paraId="01E9A85E" w14:textId="77777777" w:rsidR="001F2099" w:rsidRPr="00D95276" w:rsidRDefault="00616DE6" w:rsidP="00F17220">
            <w:pPr>
              <w:pStyle w:val="Normal1"/>
              <w:spacing w:before="60" w:after="60"/>
              <w:rPr>
                <w:rFonts w:ascii="Times New Roman" w:hAnsi="Times New Roman" w:cs="Times New Roman"/>
                <w:sz w:val="24"/>
                <w:szCs w:val="24"/>
              </w:rPr>
            </w:pPr>
            <w:bookmarkStart w:id="13" w:name="_2s8eyo1" w:colFirst="0" w:colLast="0"/>
            <w:bookmarkEnd w:id="13"/>
            <w:r w:rsidRPr="00D95276">
              <w:rPr>
                <w:rFonts w:ascii="Times New Roman" w:hAnsi="Times New Roman" w:cs="Times New Roman"/>
                <w:b/>
                <w:sz w:val="24"/>
                <w:szCs w:val="24"/>
              </w:rPr>
              <w:t>Risque de distorsion dans l’offre et la demande de services</w:t>
            </w:r>
          </w:p>
        </w:tc>
        <w:tc>
          <w:tcPr>
            <w:tcW w:w="8051" w:type="dxa"/>
          </w:tcPr>
          <w:p w14:paraId="7BECD6DE" w14:textId="77777777" w:rsidR="00F17220" w:rsidRPr="00F867CF" w:rsidRDefault="00F17220" w:rsidP="00F17220">
            <w:pPr>
              <w:spacing w:before="60"/>
              <w:jc w:val="both"/>
              <w:rPr>
                <w:rFonts w:ascii="Times New Roman" w:hAnsi="Times New Roman" w:cs="Times New Roman"/>
                <w:sz w:val="24"/>
                <w:szCs w:val="24"/>
              </w:rPr>
            </w:pPr>
            <w:r w:rsidRPr="00F867CF">
              <w:rPr>
                <w:rFonts w:ascii="Times New Roman" w:hAnsi="Times New Roman" w:cs="Times New Roman"/>
                <w:sz w:val="24"/>
                <w:szCs w:val="24"/>
              </w:rPr>
              <w:t xml:space="preserve">L’afflux d’argent dans une zone aussi enclavée peut en effet conduire à une augmentation des prix </w:t>
            </w:r>
            <w:r w:rsidR="00DD7EC0">
              <w:rPr>
                <w:rFonts w:ascii="Times New Roman" w:hAnsi="Times New Roman" w:cs="Times New Roman"/>
                <w:sz w:val="24"/>
                <w:szCs w:val="24"/>
              </w:rPr>
              <w:t>exercés dans l</w:t>
            </w:r>
            <w:r w:rsidRPr="00F867CF">
              <w:rPr>
                <w:rFonts w:ascii="Times New Roman" w:hAnsi="Times New Roman" w:cs="Times New Roman"/>
                <w:sz w:val="24"/>
                <w:szCs w:val="24"/>
              </w:rPr>
              <w:t>es marchés et peut être à une augmentation de la petite criminalité (vol, kidnapping, extorsion…).</w:t>
            </w:r>
          </w:p>
          <w:p w14:paraId="47FBEFBF" w14:textId="77777777" w:rsidR="00F17220" w:rsidRPr="00F867CF" w:rsidRDefault="00F17220" w:rsidP="00F17220">
            <w:pPr>
              <w:jc w:val="both"/>
              <w:rPr>
                <w:rFonts w:ascii="Times New Roman" w:hAnsi="Times New Roman" w:cs="Times New Roman"/>
                <w:sz w:val="24"/>
                <w:szCs w:val="24"/>
              </w:rPr>
            </w:pPr>
          </w:p>
          <w:p w14:paraId="27294EED" w14:textId="77777777" w:rsidR="00D95276" w:rsidRPr="00D95276" w:rsidRDefault="00F17220" w:rsidP="00F17220">
            <w:pPr>
              <w:jc w:val="both"/>
              <w:rPr>
                <w:rFonts w:ascii="Times New Roman" w:hAnsi="Times New Roman" w:cs="Times New Roman"/>
                <w:sz w:val="24"/>
                <w:szCs w:val="24"/>
                <w:u w:val="single"/>
              </w:rPr>
            </w:pPr>
            <w:r w:rsidRPr="00F867CF">
              <w:rPr>
                <w:rFonts w:ascii="Times New Roman" w:hAnsi="Times New Roman" w:cs="Times New Roman"/>
                <w:sz w:val="24"/>
                <w:szCs w:val="24"/>
                <w:u w:val="single"/>
              </w:rPr>
              <w:t>Mesures de mitigation</w:t>
            </w:r>
          </w:p>
          <w:p w14:paraId="76C59A15" w14:textId="77777777" w:rsidR="00F17220" w:rsidRPr="00805765" w:rsidRDefault="00F17220" w:rsidP="00C77C04">
            <w:pPr>
              <w:jc w:val="both"/>
              <w:rPr>
                <w:rFonts w:ascii="Times New Roman" w:hAnsi="Times New Roman" w:cs="Times New Roman"/>
                <w:color w:val="000000"/>
              </w:rPr>
            </w:pPr>
            <w:r w:rsidRPr="00F867CF">
              <w:rPr>
                <w:rFonts w:ascii="Times New Roman" w:hAnsi="Times New Roman" w:cs="Times New Roman"/>
                <w:sz w:val="24"/>
                <w:szCs w:val="24"/>
              </w:rPr>
              <w:t>Effectuer un monitoring des prix des marchés et distribuer l’aide humanitaire en petites quantités afin que les marchés absorbent régulièrement une somme limitée d’argent. Assurer des distributions d’aide humanitaire proche des lieux de résidence des bénéficiaires, en accord avec les prix et pratiques commerçantes de la zone.</w:t>
            </w:r>
          </w:p>
        </w:tc>
      </w:tr>
    </w:tbl>
    <w:p w14:paraId="39980934" w14:textId="77777777" w:rsidR="00113AF0" w:rsidRPr="00113AF0" w:rsidRDefault="00113AF0" w:rsidP="00113AF0">
      <w:pPr>
        <w:pStyle w:val="Normal1"/>
      </w:pPr>
      <w:bookmarkStart w:id="14" w:name="_17dp8vu" w:colFirst="0" w:colLast="0"/>
      <w:bookmarkEnd w:id="14"/>
    </w:p>
    <w:p w14:paraId="680ACFA3" w14:textId="77777777" w:rsidR="001F2099" w:rsidRDefault="00616DE6" w:rsidP="00372D67">
      <w:pPr>
        <w:pStyle w:val="Heading1"/>
        <w:numPr>
          <w:ilvl w:val="0"/>
          <w:numId w:val="3"/>
        </w:numPr>
        <w:spacing w:before="60"/>
        <w:rPr>
          <w:rFonts w:ascii="Times New Roman" w:hAnsi="Times New Roman" w:cs="Times New Roman"/>
        </w:rPr>
      </w:pPr>
      <w:r w:rsidRPr="00D95276">
        <w:rPr>
          <w:rFonts w:ascii="Times New Roman" w:hAnsi="Times New Roman" w:cs="Times New Roman"/>
        </w:rPr>
        <w:lastRenderedPageBreak/>
        <w:t>Aperçu des vulnérabilités sectorielles et analyse des besoins</w:t>
      </w:r>
    </w:p>
    <w:p w14:paraId="01CC8E37" w14:textId="1427DE1F" w:rsidR="00F35632" w:rsidRDefault="00F35632" w:rsidP="00F35632">
      <w:pPr>
        <w:pStyle w:val="Normal1"/>
      </w:pPr>
    </w:p>
    <w:p w14:paraId="28E98E42" w14:textId="372C4484" w:rsidR="00C96A2A" w:rsidRPr="00164421" w:rsidRDefault="00C96A2A" w:rsidP="00C96A2A">
      <w:pPr>
        <w:pStyle w:val="Heading1"/>
        <w:numPr>
          <w:ilvl w:val="0"/>
          <w:numId w:val="32"/>
        </w:numPr>
        <w:spacing w:before="60"/>
        <w:rPr>
          <w:rFonts w:ascii="Times New Roman" w:hAnsi="Times New Roman" w:cs="Times New Roman"/>
        </w:rPr>
      </w:pPr>
      <w:r w:rsidRPr="00164421">
        <w:rPr>
          <w:rFonts w:ascii="Times New Roman" w:hAnsi="Times New Roman" w:cs="Times New Roman"/>
          <w:u w:val="single"/>
        </w:rPr>
        <w:t>1</w:t>
      </w:r>
      <w:r w:rsidRPr="00164421">
        <w:rPr>
          <w:rFonts w:ascii="Times New Roman" w:hAnsi="Times New Roman" w:cs="Times New Roman"/>
          <w:u w:val="single"/>
          <w:vertAlign w:val="superscript"/>
        </w:rPr>
        <w:t>ère</w:t>
      </w:r>
      <w:r w:rsidRPr="00164421">
        <w:rPr>
          <w:rFonts w:ascii="Times New Roman" w:hAnsi="Times New Roman" w:cs="Times New Roman"/>
          <w:u w:val="single"/>
        </w:rPr>
        <w:t xml:space="preserve"> partie</w:t>
      </w:r>
      <w:r w:rsidRPr="00164421">
        <w:rPr>
          <w:rFonts w:ascii="Times New Roman" w:hAnsi="Times New Roman" w:cs="Times New Roman"/>
        </w:rPr>
        <w:t xml:space="preserve"> : </w:t>
      </w:r>
      <w:r w:rsidRPr="00164421">
        <w:rPr>
          <w:rFonts w:ascii="Times New Roman" w:hAnsi="Times New Roman" w:cs="Times New Roman"/>
          <w:b w:val="0"/>
          <w:bCs/>
        </w:rPr>
        <w:t>Aperçu des vulnérabilités sectorielles et analyse des besoins à</w:t>
      </w:r>
      <w:r w:rsidRPr="00164421">
        <w:rPr>
          <w:rFonts w:ascii="Times New Roman" w:hAnsi="Times New Roman" w:cs="Times New Roman"/>
        </w:rPr>
        <w:t xml:space="preserve"> Mushababwe</w:t>
      </w:r>
    </w:p>
    <w:p w14:paraId="029A5902" w14:textId="56E0E89F" w:rsidR="00C96A2A" w:rsidRPr="00164421" w:rsidRDefault="00C96A2A" w:rsidP="00C96A2A">
      <w:pPr>
        <w:pStyle w:val="Heading1"/>
        <w:numPr>
          <w:ilvl w:val="0"/>
          <w:numId w:val="32"/>
        </w:numPr>
        <w:spacing w:before="60"/>
        <w:rPr>
          <w:rFonts w:ascii="Times New Roman" w:hAnsi="Times New Roman" w:cs="Times New Roman"/>
        </w:rPr>
      </w:pPr>
      <w:r w:rsidRPr="00164421">
        <w:rPr>
          <w:rFonts w:ascii="Times New Roman" w:hAnsi="Times New Roman" w:cs="Times New Roman"/>
          <w:u w:val="single"/>
        </w:rPr>
        <w:t>2</w:t>
      </w:r>
      <w:r w:rsidRPr="00164421">
        <w:rPr>
          <w:rFonts w:ascii="Times New Roman" w:hAnsi="Times New Roman" w:cs="Times New Roman"/>
          <w:u w:val="single"/>
          <w:vertAlign w:val="superscript"/>
        </w:rPr>
        <w:t>ème</w:t>
      </w:r>
      <w:r w:rsidRPr="00164421">
        <w:rPr>
          <w:rFonts w:ascii="Times New Roman" w:hAnsi="Times New Roman" w:cs="Times New Roman"/>
          <w:u w:val="single"/>
        </w:rPr>
        <w:t xml:space="preserve"> partie</w:t>
      </w:r>
      <w:r w:rsidRPr="00164421">
        <w:rPr>
          <w:rFonts w:ascii="Times New Roman" w:hAnsi="Times New Roman" w:cs="Times New Roman"/>
        </w:rPr>
        <w:t> </w:t>
      </w:r>
      <w:r w:rsidRPr="00164421">
        <w:rPr>
          <w:rFonts w:ascii="Times New Roman" w:hAnsi="Times New Roman" w:cs="Times New Roman"/>
          <w:b w:val="0"/>
          <w:bCs/>
        </w:rPr>
        <w:t>: Aperçu des vulnérabilités sectorielles et analyse des besoins à</w:t>
      </w:r>
      <w:r w:rsidRPr="00164421">
        <w:rPr>
          <w:rFonts w:ascii="Times New Roman" w:hAnsi="Times New Roman" w:cs="Times New Roman"/>
        </w:rPr>
        <w:t xml:space="preserve"> Kabizo</w:t>
      </w:r>
    </w:p>
    <w:p w14:paraId="0576BC8E" w14:textId="0724051F" w:rsidR="00C96A2A" w:rsidRDefault="00C96A2A" w:rsidP="004A7F49">
      <w:pPr>
        <w:pStyle w:val="Heading1"/>
        <w:numPr>
          <w:ilvl w:val="0"/>
          <w:numId w:val="32"/>
        </w:numPr>
        <w:spacing w:before="60"/>
        <w:rPr>
          <w:rFonts w:ascii="Times New Roman" w:hAnsi="Times New Roman" w:cs="Times New Roman"/>
        </w:rPr>
      </w:pPr>
      <w:r w:rsidRPr="00614854">
        <w:rPr>
          <w:rFonts w:ascii="Times New Roman" w:hAnsi="Times New Roman" w:cs="Times New Roman"/>
          <w:u w:val="single"/>
        </w:rPr>
        <w:t>3</w:t>
      </w:r>
      <w:r w:rsidRPr="00614854">
        <w:rPr>
          <w:rFonts w:ascii="Times New Roman" w:hAnsi="Times New Roman" w:cs="Times New Roman"/>
          <w:u w:val="single"/>
          <w:vertAlign w:val="superscript"/>
        </w:rPr>
        <w:t>ème</w:t>
      </w:r>
      <w:r w:rsidRPr="00614854">
        <w:rPr>
          <w:rFonts w:ascii="Times New Roman" w:hAnsi="Times New Roman" w:cs="Times New Roman"/>
          <w:u w:val="single"/>
        </w:rPr>
        <w:t xml:space="preserve"> partie</w:t>
      </w:r>
      <w:r w:rsidRPr="00614854">
        <w:rPr>
          <w:rFonts w:ascii="Times New Roman" w:hAnsi="Times New Roman" w:cs="Times New Roman"/>
        </w:rPr>
        <w:t xml:space="preserve"> : </w:t>
      </w:r>
      <w:r w:rsidRPr="00614854">
        <w:rPr>
          <w:rFonts w:ascii="Times New Roman" w:hAnsi="Times New Roman" w:cs="Times New Roman"/>
          <w:bCs/>
        </w:rPr>
        <w:t>Aperçu des vulnérabilités sectorielles et analyse des besoins à</w:t>
      </w:r>
      <w:r w:rsidRPr="00614854">
        <w:rPr>
          <w:rFonts w:ascii="Times New Roman" w:hAnsi="Times New Roman" w:cs="Times New Roman"/>
        </w:rPr>
        <w:t xml:space="preserve"> Kizimba</w:t>
      </w:r>
    </w:p>
    <w:p w14:paraId="0BE5265F" w14:textId="70FDAF26" w:rsidR="00614854" w:rsidRDefault="00614854" w:rsidP="00614854">
      <w:pPr>
        <w:pStyle w:val="Normal1"/>
      </w:pPr>
    </w:p>
    <w:p w14:paraId="4F353E30" w14:textId="489F9B2B" w:rsidR="00614854" w:rsidRDefault="00614854" w:rsidP="00614854">
      <w:pPr>
        <w:pStyle w:val="Normal1"/>
      </w:pPr>
    </w:p>
    <w:p w14:paraId="2E109165" w14:textId="77777777" w:rsidR="00614854" w:rsidRPr="00614854" w:rsidRDefault="00614854" w:rsidP="00614854">
      <w:pPr>
        <w:pStyle w:val="Normal1"/>
      </w:pPr>
    </w:p>
    <w:p w14:paraId="227CAA24" w14:textId="77777777" w:rsidR="00C96A2A" w:rsidRDefault="00C96A2A" w:rsidP="00C96A2A">
      <w:pPr>
        <w:pStyle w:val="Heading1"/>
        <w:numPr>
          <w:ilvl w:val="0"/>
          <w:numId w:val="32"/>
        </w:numPr>
        <w:spacing w:before="60"/>
        <w:rPr>
          <w:rFonts w:ascii="Times New Roman" w:hAnsi="Times New Roman" w:cs="Times New Roman"/>
        </w:rPr>
      </w:pPr>
      <w:r w:rsidRPr="00C96A2A">
        <w:rPr>
          <w:rFonts w:ascii="Times New Roman" w:hAnsi="Times New Roman" w:cs="Times New Roman"/>
          <w:u w:val="single"/>
        </w:rPr>
        <w:t>1</w:t>
      </w:r>
      <w:r w:rsidRPr="00C96A2A">
        <w:rPr>
          <w:rFonts w:ascii="Times New Roman" w:hAnsi="Times New Roman" w:cs="Times New Roman"/>
          <w:u w:val="single"/>
          <w:vertAlign w:val="superscript"/>
        </w:rPr>
        <w:t>ère</w:t>
      </w:r>
      <w:r w:rsidRPr="00C96A2A">
        <w:rPr>
          <w:rFonts w:ascii="Times New Roman" w:hAnsi="Times New Roman" w:cs="Times New Roman"/>
          <w:u w:val="single"/>
        </w:rPr>
        <w:t xml:space="preserve"> partie</w:t>
      </w:r>
      <w:r w:rsidRPr="00C96A2A">
        <w:rPr>
          <w:rFonts w:ascii="Times New Roman" w:hAnsi="Times New Roman" w:cs="Times New Roman"/>
        </w:rPr>
        <w:t xml:space="preserve"> : </w:t>
      </w:r>
      <w:r w:rsidRPr="00C96A2A">
        <w:rPr>
          <w:rFonts w:ascii="Times New Roman" w:hAnsi="Times New Roman" w:cs="Times New Roman"/>
          <w:b w:val="0"/>
          <w:bCs/>
        </w:rPr>
        <w:t>Aperçu des vulnérabilités sectorielles et analyse des besoins à</w:t>
      </w:r>
      <w:r>
        <w:rPr>
          <w:rFonts w:ascii="Times New Roman" w:hAnsi="Times New Roman" w:cs="Times New Roman"/>
        </w:rPr>
        <w:t xml:space="preserve"> Mushababwe</w:t>
      </w:r>
    </w:p>
    <w:p w14:paraId="35A8A989" w14:textId="27FF8B82" w:rsidR="00C96A2A" w:rsidRPr="00E10D0A" w:rsidRDefault="00C96A2A" w:rsidP="00043F7B">
      <w:pPr>
        <w:pStyle w:val="Normal1"/>
        <w:jc w:val="both"/>
        <w:rPr>
          <w:rFonts w:ascii="Times New Roman" w:hAnsi="Times New Roman" w:cs="Times New Roman"/>
          <w:sz w:val="24"/>
          <w:szCs w:val="24"/>
        </w:rPr>
      </w:pPr>
    </w:p>
    <w:p w14:paraId="1197B50C" w14:textId="762F064F" w:rsidR="00873B64" w:rsidRPr="00E10D0A" w:rsidRDefault="00E10D0A" w:rsidP="00437DA4">
      <w:pPr>
        <w:pStyle w:val="Normal1"/>
        <w:jc w:val="both"/>
        <w:rPr>
          <w:rFonts w:ascii="Times New Roman" w:hAnsi="Times New Roman" w:cs="Times New Roman"/>
          <w:sz w:val="24"/>
          <w:szCs w:val="24"/>
        </w:rPr>
      </w:pPr>
      <w:r w:rsidRPr="00E10D0A">
        <w:rPr>
          <w:rFonts w:ascii="Times New Roman" w:hAnsi="Times New Roman" w:cs="Times New Roman"/>
          <w:sz w:val="24"/>
          <w:szCs w:val="24"/>
        </w:rPr>
        <w:t>Mushababwe est un des villages d’accueil des familles hutus déplacées provenant majoritairement des villages à proximité de l’axe Katsiru- Mushababwe – Bambu.</w:t>
      </w:r>
    </w:p>
    <w:p w14:paraId="05120667" w14:textId="4938F896" w:rsidR="00E10D0A" w:rsidRPr="00E10D0A" w:rsidRDefault="00E10D0A" w:rsidP="00437DA4">
      <w:pPr>
        <w:pStyle w:val="Normal1"/>
        <w:jc w:val="both"/>
        <w:rPr>
          <w:rFonts w:ascii="Times New Roman" w:hAnsi="Times New Roman" w:cs="Times New Roman"/>
          <w:sz w:val="24"/>
          <w:szCs w:val="24"/>
        </w:rPr>
      </w:pPr>
      <w:r w:rsidRPr="00E10D0A">
        <w:rPr>
          <w:rFonts w:ascii="Times New Roman" w:hAnsi="Times New Roman" w:cs="Times New Roman"/>
          <w:sz w:val="24"/>
          <w:szCs w:val="24"/>
        </w:rPr>
        <w:t xml:space="preserve">L’évaluation menée par l’équipe d’Heks-Eper énonce un nombre de </w:t>
      </w:r>
      <w:r w:rsidR="00437DA4">
        <w:rPr>
          <w:rFonts w:ascii="Times New Roman" w:hAnsi="Times New Roman" w:cs="Times New Roman"/>
          <w:sz w:val="24"/>
          <w:szCs w:val="24"/>
        </w:rPr>
        <w:t xml:space="preserve">250 familles </w:t>
      </w:r>
      <w:r w:rsidRPr="00E10D0A">
        <w:rPr>
          <w:rFonts w:ascii="Times New Roman" w:hAnsi="Times New Roman" w:cs="Times New Roman"/>
          <w:sz w:val="24"/>
          <w:szCs w:val="24"/>
        </w:rPr>
        <w:t>déplacé</w:t>
      </w:r>
      <w:r w:rsidR="00437DA4">
        <w:rPr>
          <w:rFonts w:ascii="Times New Roman" w:hAnsi="Times New Roman" w:cs="Times New Roman"/>
          <w:sz w:val="24"/>
          <w:szCs w:val="24"/>
        </w:rPr>
        <w:t>e</w:t>
      </w:r>
      <w:r w:rsidRPr="00E10D0A">
        <w:rPr>
          <w:rFonts w:ascii="Times New Roman" w:hAnsi="Times New Roman" w:cs="Times New Roman"/>
          <w:sz w:val="24"/>
          <w:szCs w:val="24"/>
        </w:rPr>
        <w:t>s</w:t>
      </w:r>
      <w:r w:rsidR="00437DA4" w:rsidRPr="00437DA4">
        <w:rPr>
          <w:rFonts w:ascii="Times New Roman" w:hAnsi="Times New Roman" w:cs="Times New Roman"/>
          <w:sz w:val="24"/>
          <w:szCs w:val="24"/>
        </w:rPr>
        <w:t xml:space="preserve"> </w:t>
      </w:r>
      <w:r w:rsidR="00437DA4" w:rsidRPr="003A679C">
        <w:rPr>
          <w:rFonts w:ascii="Times New Roman" w:hAnsi="Times New Roman" w:cs="Times New Roman"/>
          <w:sz w:val="24"/>
          <w:szCs w:val="24"/>
        </w:rPr>
        <w:t>venant de Mutanda, Nyenyeri, Bipfura, Makomalehe, Kodjo, Rwindi, Mashango, Musha, Lubwe 1 et 2, Kanage</w:t>
      </w:r>
      <w:r w:rsidR="00437DA4">
        <w:rPr>
          <w:rFonts w:ascii="Times New Roman" w:hAnsi="Times New Roman" w:cs="Times New Roman"/>
          <w:sz w:val="24"/>
          <w:szCs w:val="24"/>
        </w:rPr>
        <w:t>.</w:t>
      </w:r>
    </w:p>
    <w:p w14:paraId="2C30F7CE" w14:textId="38B2F9C6" w:rsidR="00E10D0A" w:rsidRDefault="00E10D0A" w:rsidP="00043F7B">
      <w:pPr>
        <w:pStyle w:val="Normal1"/>
        <w:jc w:val="both"/>
        <w:rPr>
          <w:rFonts w:ascii="Times New Roman" w:hAnsi="Times New Roman" w:cs="Times New Roman"/>
          <w:sz w:val="24"/>
          <w:szCs w:val="24"/>
        </w:rPr>
      </w:pPr>
    </w:p>
    <w:p w14:paraId="2F64D6D0" w14:textId="26A963D0" w:rsidR="00437DA4" w:rsidRDefault="00437DA4" w:rsidP="005A3D99">
      <w:pPr>
        <w:pStyle w:val="Normal1"/>
        <w:jc w:val="both"/>
        <w:rPr>
          <w:rFonts w:ascii="Times New Roman" w:hAnsi="Times New Roman" w:cs="Times New Roman"/>
          <w:sz w:val="24"/>
          <w:szCs w:val="24"/>
        </w:rPr>
      </w:pPr>
      <w:r w:rsidRPr="00CE295A">
        <w:rPr>
          <w:rFonts w:ascii="Times New Roman" w:hAnsi="Times New Roman" w:cs="Times New Roman"/>
          <w:sz w:val="24"/>
          <w:szCs w:val="24"/>
        </w:rPr>
        <w:t>Il y a également une anticipation de déplacement</w:t>
      </w:r>
      <w:r>
        <w:rPr>
          <w:rFonts w:ascii="Times New Roman" w:hAnsi="Times New Roman" w:cs="Times New Roman"/>
          <w:sz w:val="24"/>
          <w:szCs w:val="24"/>
        </w:rPr>
        <w:t xml:space="preserve">, estimé à 20 </w:t>
      </w:r>
      <w:r w:rsidRPr="00CE295A">
        <w:rPr>
          <w:rFonts w:ascii="Times New Roman" w:hAnsi="Times New Roman" w:cs="Times New Roman"/>
          <w:sz w:val="24"/>
          <w:szCs w:val="24"/>
        </w:rPr>
        <w:t>%</w:t>
      </w:r>
      <w:r>
        <w:rPr>
          <w:rFonts w:ascii="Times New Roman" w:hAnsi="Times New Roman" w:cs="Times New Roman"/>
          <w:sz w:val="24"/>
          <w:szCs w:val="24"/>
        </w:rPr>
        <w:t xml:space="preserve"> de la population de Mushababwe </w:t>
      </w:r>
      <w:r w:rsidRPr="00CE295A">
        <w:rPr>
          <w:rFonts w:ascii="Times New Roman" w:hAnsi="Times New Roman" w:cs="Times New Roman"/>
          <w:sz w:val="24"/>
          <w:szCs w:val="24"/>
        </w:rPr>
        <w:t>vers Bambu et Kabizo</w:t>
      </w:r>
      <w:r>
        <w:rPr>
          <w:rFonts w:ascii="Times New Roman" w:hAnsi="Times New Roman" w:cs="Times New Roman"/>
          <w:sz w:val="24"/>
          <w:szCs w:val="24"/>
        </w:rPr>
        <w:t xml:space="preserve"> pour des raisons sécuritaires car ils pensent que leur village pourrait être attaqué</w:t>
      </w:r>
      <w:r w:rsidR="005A3D99">
        <w:rPr>
          <w:rFonts w:ascii="Times New Roman" w:hAnsi="Times New Roman" w:cs="Times New Roman"/>
          <w:sz w:val="24"/>
          <w:szCs w:val="24"/>
        </w:rPr>
        <w:t>.</w:t>
      </w:r>
    </w:p>
    <w:p w14:paraId="51A3BEE3" w14:textId="77777777" w:rsidR="00437DA4" w:rsidRPr="00E10D0A" w:rsidRDefault="00437DA4" w:rsidP="00043F7B">
      <w:pPr>
        <w:pStyle w:val="Normal1"/>
        <w:spacing w:before="60" w:after="60"/>
        <w:rPr>
          <w:rFonts w:ascii="Times New Roman" w:hAnsi="Times New Roman" w:cs="Times New Roman"/>
          <w:sz w:val="24"/>
          <w:szCs w:val="24"/>
        </w:rPr>
      </w:pPr>
    </w:p>
    <w:p w14:paraId="1AB16FBD" w14:textId="77777777" w:rsidR="001F2099" w:rsidRDefault="00616DE6" w:rsidP="00372D67">
      <w:pPr>
        <w:pStyle w:val="Heading2"/>
        <w:numPr>
          <w:ilvl w:val="1"/>
          <w:numId w:val="3"/>
        </w:numPr>
        <w:spacing w:before="60" w:after="60"/>
      </w:pPr>
      <w:r>
        <w:t>Sécurité alimentaire</w:t>
      </w:r>
      <w:r w:rsidR="00673ADA">
        <w:t xml:space="preserve"> et moyens de subsistance</w:t>
      </w:r>
    </w:p>
    <w:tbl>
      <w:tblPr>
        <w:tblStyle w:val="18"/>
        <w:tblW w:w="105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802"/>
        <w:gridCol w:w="7796"/>
      </w:tblGrid>
      <w:tr w:rsidR="001F2099" w14:paraId="1BDDD4BB" w14:textId="77777777" w:rsidTr="00DC3353">
        <w:trPr>
          <w:trHeight w:val="580"/>
        </w:trPr>
        <w:tc>
          <w:tcPr>
            <w:tcW w:w="2802" w:type="dxa"/>
            <w:shd w:val="clear" w:color="auto" w:fill="5B9BD5"/>
            <w:vAlign w:val="center"/>
          </w:tcPr>
          <w:p w14:paraId="24185624" w14:textId="77777777" w:rsidR="001F2099" w:rsidRPr="00F920CB" w:rsidRDefault="00616DE6" w:rsidP="00372D67">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 xml:space="preserve">Y-a-t-il une réponse en cours couvrant les besoins dans ce secteur ? </w:t>
            </w:r>
          </w:p>
        </w:tc>
        <w:tc>
          <w:tcPr>
            <w:tcW w:w="7796" w:type="dxa"/>
            <w:vAlign w:val="center"/>
          </w:tcPr>
          <w:p w14:paraId="54AD6A8F" w14:textId="77777777" w:rsidR="001F2099" w:rsidRPr="00F867CF" w:rsidRDefault="00616DE6" w:rsidP="00F920CB">
            <w:pPr>
              <w:pStyle w:val="Normal1"/>
              <w:numPr>
                <w:ilvl w:val="0"/>
                <w:numId w:val="11"/>
              </w:numPr>
              <w:spacing w:before="60" w:after="60"/>
              <w:rPr>
                <w:rFonts w:ascii="Times New Roman" w:hAnsi="Times New Roman" w:cs="Times New Roman"/>
                <w:color w:val="000000"/>
                <w:sz w:val="24"/>
                <w:szCs w:val="24"/>
              </w:rPr>
            </w:pPr>
            <w:r w:rsidRPr="00F867CF">
              <w:rPr>
                <w:rFonts w:ascii="Times New Roman" w:hAnsi="Times New Roman" w:cs="Times New Roman"/>
                <w:color w:val="000000"/>
                <w:sz w:val="24"/>
                <w:szCs w:val="24"/>
              </w:rPr>
              <w:t>Non</w:t>
            </w:r>
          </w:p>
        </w:tc>
      </w:tr>
      <w:tr w:rsidR="001F2099" w14:paraId="457E455A" w14:textId="77777777" w:rsidTr="00DC3353">
        <w:trPr>
          <w:trHeight w:val="580"/>
        </w:trPr>
        <w:tc>
          <w:tcPr>
            <w:tcW w:w="2802" w:type="dxa"/>
            <w:shd w:val="clear" w:color="auto" w:fill="5B9BD5"/>
            <w:vAlign w:val="center"/>
          </w:tcPr>
          <w:p w14:paraId="2836C92D" w14:textId="77777777" w:rsidR="001F2099" w:rsidRPr="00F920CB" w:rsidRDefault="00616DE6" w:rsidP="00372D67">
            <w:pPr>
              <w:pStyle w:val="Normal1"/>
              <w:spacing w:before="60" w:after="60"/>
              <w:rPr>
                <w:rFonts w:ascii="Times New Roman" w:hAnsi="Times New Roman" w:cs="Times New Roman"/>
                <w:sz w:val="24"/>
                <w:szCs w:val="24"/>
              </w:rPr>
            </w:pPr>
            <w:bookmarkStart w:id="15" w:name="_2xcytpi" w:colFirst="0" w:colLast="0"/>
            <w:bookmarkEnd w:id="15"/>
            <w:r w:rsidRPr="00F920CB">
              <w:rPr>
                <w:rFonts w:ascii="Times New Roman" w:hAnsi="Times New Roman" w:cs="Times New Roman"/>
                <w:b/>
                <w:sz w:val="24"/>
                <w:szCs w:val="24"/>
              </w:rPr>
              <w:t>Situation de la sécurité alimentaire depuis la crise</w:t>
            </w:r>
          </w:p>
        </w:tc>
        <w:tc>
          <w:tcPr>
            <w:tcW w:w="7796" w:type="dxa"/>
          </w:tcPr>
          <w:p w14:paraId="58D08283" w14:textId="77777777" w:rsidR="001F2099" w:rsidRPr="00F867CF" w:rsidRDefault="00C85B9B" w:rsidP="00F867CF">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L</w:t>
            </w:r>
            <w:r w:rsidR="00616DE6" w:rsidRPr="00F867CF">
              <w:rPr>
                <w:rFonts w:ascii="Times New Roman" w:hAnsi="Times New Roman" w:cs="Times New Roman"/>
                <w:color w:val="000000"/>
                <w:sz w:val="24"/>
                <w:szCs w:val="24"/>
              </w:rPr>
              <w:t xml:space="preserve">’impact de la crise sur la sécurité alimentaire : </w:t>
            </w:r>
          </w:p>
          <w:p w14:paraId="522BBA26" w14:textId="77777777" w:rsidR="000274BC" w:rsidRPr="00F867CF" w:rsidRDefault="000274BC" w:rsidP="00F867CF">
            <w:pPr>
              <w:pStyle w:val="Normal1"/>
              <w:tabs>
                <w:tab w:val="left" w:pos="1622"/>
              </w:tabs>
              <w:spacing w:before="60" w:after="60"/>
              <w:jc w:val="both"/>
              <w:rPr>
                <w:rFonts w:ascii="Times New Roman" w:hAnsi="Times New Roman" w:cs="Times New Roman"/>
                <w:color w:val="000000"/>
                <w:sz w:val="24"/>
                <w:szCs w:val="24"/>
              </w:rPr>
            </w:pPr>
            <w:r w:rsidRPr="00F867CF">
              <w:rPr>
                <w:rFonts w:ascii="Times New Roman" w:hAnsi="Times New Roman" w:cs="Times New Roman"/>
                <w:color w:val="000000"/>
                <w:sz w:val="24"/>
                <w:szCs w:val="24"/>
              </w:rPr>
              <w:t>Avant la crise :</w:t>
            </w:r>
            <w:r w:rsidRPr="00F867CF">
              <w:rPr>
                <w:rFonts w:ascii="Times New Roman" w:hAnsi="Times New Roman" w:cs="Times New Roman"/>
                <w:color w:val="000000"/>
                <w:sz w:val="24"/>
                <w:szCs w:val="24"/>
              </w:rPr>
              <w:tab/>
              <w:t>Adulte : 3 repas/jour</w:t>
            </w:r>
            <w:r w:rsidRPr="00F867CF">
              <w:rPr>
                <w:rFonts w:ascii="Times New Roman" w:hAnsi="Times New Roman" w:cs="Times New Roman"/>
                <w:color w:val="000000"/>
                <w:sz w:val="24"/>
                <w:szCs w:val="24"/>
              </w:rPr>
              <w:tab/>
            </w:r>
            <w:r w:rsidRPr="00F867CF">
              <w:rPr>
                <w:rFonts w:ascii="Times New Roman" w:hAnsi="Times New Roman" w:cs="Times New Roman"/>
                <w:color w:val="000000"/>
                <w:sz w:val="24"/>
                <w:szCs w:val="24"/>
              </w:rPr>
              <w:tab/>
              <w:t>Enfant : 3 repas/jour</w:t>
            </w:r>
          </w:p>
          <w:p w14:paraId="7291267C" w14:textId="609F711E" w:rsidR="001F2099" w:rsidRPr="00F867CF" w:rsidRDefault="000274BC" w:rsidP="00F867CF">
            <w:pPr>
              <w:pStyle w:val="Normal1"/>
              <w:tabs>
                <w:tab w:val="left" w:pos="1622"/>
              </w:tabs>
              <w:spacing w:before="60" w:after="60"/>
              <w:jc w:val="both"/>
              <w:rPr>
                <w:rFonts w:ascii="Times New Roman" w:hAnsi="Times New Roman" w:cs="Times New Roman"/>
                <w:color w:val="000000"/>
                <w:sz w:val="24"/>
                <w:szCs w:val="24"/>
              </w:rPr>
            </w:pPr>
            <w:r w:rsidRPr="00F867CF">
              <w:rPr>
                <w:rFonts w:ascii="Times New Roman" w:hAnsi="Times New Roman" w:cs="Times New Roman"/>
                <w:color w:val="000000"/>
                <w:sz w:val="24"/>
                <w:szCs w:val="24"/>
              </w:rPr>
              <w:t>Après la crise :</w:t>
            </w:r>
            <w:r w:rsidRPr="00F867CF">
              <w:rPr>
                <w:rFonts w:ascii="Times New Roman" w:hAnsi="Times New Roman" w:cs="Times New Roman"/>
                <w:color w:val="000000"/>
                <w:sz w:val="24"/>
                <w:szCs w:val="24"/>
              </w:rPr>
              <w:tab/>
              <w:t>Adulte : 1 repas/jour</w:t>
            </w:r>
            <w:r w:rsidRPr="00F867CF">
              <w:rPr>
                <w:rFonts w:ascii="Times New Roman" w:hAnsi="Times New Roman" w:cs="Times New Roman"/>
                <w:color w:val="000000"/>
                <w:sz w:val="24"/>
                <w:szCs w:val="24"/>
              </w:rPr>
              <w:tab/>
            </w:r>
            <w:r w:rsidRPr="00F867CF">
              <w:rPr>
                <w:rFonts w:ascii="Times New Roman" w:hAnsi="Times New Roman" w:cs="Times New Roman"/>
                <w:color w:val="000000"/>
                <w:sz w:val="24"/>
                <w:szCs w:val="24"/>
              </w:rPr>
              <w:tab/>
              <w:t xml:space="preserve">Enfant : </w:t>
            </w:r>
            <w:r w:rsidR="00315EB4">
              <w:rPr>
                <w:rFonts w:ascii="Times New Roman" w:hAnsi="Times New Roman" w:cs="Times New Roman"/>
                <w:color w:val="000000"/>
                <w:sz w:val="24"/>
                <w:szCs w:val="24"/>
              </w:rPr>
              <w:t>1</w:t>
            </w:r>
            <w:r w:rsidRPr="00F867CF">
              <w:rPr>
                <w:rFonts w:ascii="Times New Roman" w:hAnsi="Times New Roman" w:cs="Times New Roman"/>
                <w:color w:val="000000"/>
                <w:sz w:val="24"/>
                <w:szCs w:val="24"/>
              </w:rPr>
              <w:t xml:space="preserve"> repas/jour</w:t>
            </w:r>
          </w:p>
        </w:tc>
      </w:tr>
      <w:tr w:rsidR="001F2099" w14:paraId="18FE2AF3" w14:textId="77777777" w:rsidTr="00DC3353">
        <w:trPr>
          <w:trHeight w:val="376"/>
        </w:trPr>
        <w:tc>
          <w:tcPr>
            <w:tcW w:w="2802" w:type="dxa"/>
            <w:shd w:val="clear" w:color="auto" w:fill="5B9BD5"/>
            <w:vAlign w:val="center"/>
          </w:tcPr>
          <w:p w14:paraId="18377387" w14:textId="77777777" w:rsidR="001F2099" w:rsidRPr="00F920CB" w:rsidRDefault="00616DE6" w:rsidP="00372D67">
            <w:pPr>
              <w:pStyle w:val="Normal1"/>
              <w:spacing w:before="60" w:after="60"/>
              <w:rPr>
                <w:rFonts w:ascii="Times New Roman" w:hAnsi="Times New Roman" w:cs="Times New Roman"/>
                <w:sz w:val="24"/>
                <w:szCs w:val="24"/>
              </w:rPr>
            </w:pPr>
            <w:bookmarkStart w:id="16" w:name="_1ci93xb" w:colFirst="0" w:colLast="0"/>
            <w:bookmarkEnd w:id="16"/>
            <w:r w:rsidRPr="00F920CB">
              <w:rPr>
                <w:rFonts w:ascii="Times New Roman" w:hAnsi="Times New Roman" w:cs="Times New Roman"/>
                <w:b/>
                <w:sz w:val="24"/>
                <w:szCs w:val="24"/>
              </w:rPr>
              <w:t>Production agricole, élevage et pêche</w:t>
            </w:r>
          </w:p>
        </w:tc>
        <w:tc>
          <w:tcPr>
            <w:tcW w:w="7796" w:type="dxa"/>
            <w:shd w:val="clear" w:color="auto" w:fill="auto"/>
          </w:tcPr>
          <w:p w14:paraId="2257AFC0" w14:textId="36A7E8D3" w:rsidR="001F2099" w:rsidRPr="00C85B9B" w:rsidRDefault="00C85B9B" w:rsidP="00372D67">
            <w:pPr>
              <w:pStyle w:val="Normal1"/>
              <w:spacing w:before="60" w:after="60"/>
              <w:jc w:val="both"/>
              <w:rPr>
                <w:rFonts w:ascii="Times New Roman" w:hAnsi="Times New Roman" w:cs="Times New Roman"/>
                <w:color w:val="000000"/>
                <w:sz w:val="24"/>
                <w:szCs w:val="24"/>
              </w:rPr>
            </w:pPr>
            <w:r w:rsidRPr="00670A5A">
              <w:rPr>
                <w:rFonts w:ascii="Times New Roman" w:hAnsi="Times New Roman" w:cs="Times New Roman"/>
                <w:color w:val="000000"/>
                <w:sz w:val="24"/>
                <w:szCs w:val="24"/>
              </w:rPr>
              <w:t>Les crises répétitives d</w:t>
            </w:r>
            <w:r w:rsidR="001E5BA0" w:rsidRPr="00670A5A">
              <w:rPr>
                <w:rFonts w:ascii="Times New Roman" w:hAnsi="Times New Roman" w:cs="Times New Roman"/>
                <w:color w:val="000000"/>
                <w:sz w:val="24"/>
                <w:szCs w:val="24"/>
              </w:rPr>
              <w:t>epuis le</w:t>
            </w:r>
            <w:r w:rsidRPr="00670A5A">
              <w:rPr>
                <w:rFonts w:ascii="Times New Roman" w:hAnsi="Times New Roman" w:cs="Times New Roman"/>
                <w:color w:val="000000"/>
                <w:sz w:val="24"/>
                <w:szCs w:val="24"/>
              </w:rPr>
              <w:t xml:space="preserve"> mois de novembre 2019, n’ont pas eu de forte incidence sur la production agricole. En effet, la population </w:t>
            </w:r>
            <w:r w:rsidR="00670A5A" w:rsidRPr="00670A5A">
              <w:rPr>
                <w:rFonts w:ascii="Times New Roman" w:hAnsi="Times New Roman" w:cs="Times New Roman"/>
                <w:color w:val="000000"/>
                <w:sz w:val="24"/>
                <w:szCs w:val="24"/>
              </w:rPr>
              <w:t xml:space="preserve">de Mushababwe </w:t>
            </w:r>
            <w:r w:rsidRPr="00670A5A">
              <w:rPr>
                <w:rFonts w:ascii="Times New Roman" w:hAnsi="Times New Roman" w:cs="Times New Roman"/>
                <w:color w:val="000000"/>
                <w:sz w:val="24"/>
                <w:szCs w:val="24"/>
              </w:rPr>
              <w:t>a pu semer</w:t>
            </w:r>
            <w:r w:rsidR="003A3BE7" w:rsidRPr="00670A5A">
              <w:rPr>
                <w:rFonts w:ascii="Times New Roman" w:hAnsi="Times New Roman" w:cs="Times New Roman"/>
                <w:color w:val="000000"/>
                <w:sz w:val="24"/>
                <w:szCs w:val="24"/>
              </w:rPr>
              <w:t xml:space="preserve"> </w:t>
            </w:r>
            <w:r w:rsidR="005A3D99">
              <w:rPr>
                <w:rFonts w:ascii="Times New Roman" w:hAnsi="Times New Roman" w:cs="Times New Roman"/>
                <w:color w:val="000000"/>
                <w:sz w:val="24"/>
                <w:szCs w:val="24"/>
              </w:rPr>
              <w:t>le</w:t>
            </w:r>
            <w:r w:rsidR="003A3BE7" w:rsidRPr="00670A5A">
              <w:rPr>
                <w:rFonts w:ascii="Times New Roman" w:hAnsi="Times New Roman" w:cs="Times New Roman"/>
                <w:color w:val="000000"/>
                <w:sz w:val="24"/>
                <w:szCs w:val="24"/>
              </w:rPr>
              <w:t xml:space="preserve"> ma</w:t>
            </w:r>
            <w:r w:rsidR="00622C69" w:rsidRPr="00670A5A">
              <w:rPr>
                <w:rFonts w:ascii="Times New Roman" w:hAnsi="Times New Roman" w:cs="Times New Roman"/>
                <w:color w:val="000000"/>
                <w:sz w:val="24"/>
                <w:szCs w:val="24"/>
              </w:rPr>
              <w:t>ï</w:t>
            </w:r>
            <w:r w:rsidR="003A3BE7" w:rsidRPr="00670A5A">
              <w:rPr>
                <w:rFonts w:ascii="Times New Roman" w:hAnsi="Times New Roman" w:cs="Times New Roman"/>
                <w:color w:val="000000"/>
                <w:sz w:val="24"/>
                <w:szCs w:val="24"/>
              </w:rPr>
              <w:t>s, haricots, arachides et maniocs et le cerclage est en cours.</w:t>
            </w:r>
            <w:r w:rsidR="00F35632" w:rsidRPr="00670A5A">
              <w:rPr>
                <w:rFonts w:ascii="Times New Roman" w:hAnsi="Times New Roman" w:cs="Times New Roman"/>
                <w:color w:val="000000"/>
                <w:sz w:val="24"/>
                <w:szCs w:val="24"/>
              </w:rPr>
              <w:t xml:space="preserve"> </w:t>
            </w:r>
          </w:p>
        </w:tc>
      </w:tr>
      <w:tr w:rsidR="001F2099" w14:paraId="70808D56" w14:textId="77777777" w:rsidTr="00DC3353">
        <w:trPr>
          <w:trHeight w:val="580"/>
        </w:trPr>
        <w:tc>
          <w:tcPr>
            <w:tcW w:w="2802" w:type="dxa"/>
            <w:shd w:val="clear" w:color="auto" w:fill="5B9BD5"/>
            <w:vAlign w:val="center"/>
          </w:tcPr>
          <w:p w14:paraId="69C269B7" w14:textId="77777777" w:rsidR="000274BC" w:rsidRPr="00F920CB" w:rsidRDefault="00616DE6" w:rsidP="00372D67">
            <w:pPr>
              <w:pStyle w:val="Normal1"/>
              <w:spacing w:before="60" w:after="60"/>
              <w:rPr>
                <w:rFonts w:ascii="Times New Roman" w:hAnsi="Times New Roman" w:cs="Times New Roman"/>
                <w:sz w:val="24"/>
                <w:szCs w:val="24"/>
              </w:rPr>
            </w:pPr>
            <w:bookmarkStart w:id="17" w:name="_3whwml4" w:colFirst="0" w:colLast="0"/>
            <w:bookmarkEnd w:id="17"/>
            <w:r w:rsidRPr="00F920CB">
              <w:rPr>
                <w:rFonts w:ascii="Times New Roman" w:hAnsi="Times New Roman" w:cs="Times New Roman"/>
                <w:b/>
                <w:sz w:val="24"/>
                <w:szCs w:val="24"/>
              </w:rPr>
              <w:t>Situation des vivres dans les marchés</w:t>
            </w:r>
          </w:p>
        </w:tc>
        <w:tc>
          <w:tcPr>
            <w:tcW w:w="7796" w:type="dxa"/>
          </w:tcPr>
          <w:p w14:paraId="3018CB2C" w14:textId="162BB5B2" w:rsidR="00670A5A" w:rsidRPr="005A3D99" w:rsidRDefault="00670A5A" w:rsidP="00F867CF">
            <w:pPr>
              <w:pStyle w:val="Normal1"/>
              <w:spacing w:before="60" w:after="60"/>
              <w:jc w:val="both"/>
              <w:rPr>
                <w:rFonts w:ascii="Times New Roman" w:hAnsi="Times New Roman" w:cs="Times New Roman"/>
                <w:color w:val="000000"/>
                <w:sz w:val="24"/>
                <w:szCs w:val="24"/>
              </w:rPr>
            </w:pPr>
            <w:r w:rsidRPr="005A3D99">
              <w:rPr>
                <w:rFonts w:ascii="Times New Roman" w:hAnsi="Times New Roman" w:cs="Times New Roman"/>
                <w:color w:val="000000"/>
                <w:sz w:val="24"/>
                <w:szCs w:val="24"/>
              </w:rPr>
              <w:t>Le marché de Mushababwe n’est pas fonctionnel depuis quelques mois car il est très peu approvisionné. La population se rend sur le marché de Bambu pour acheter des haricots, riz, l’huile, du sel.</w:t>
            </w:r>
          </w:p>
          <w:p w14:paraId="60B73BDE" w14:textId="629BADC2" w:rsidR="003A3BE7" w:rsidRPr="00C85B9B" w:rsidRDefault="00670A5A" w:rsidP="005A3D99">
            <w:pPr>
              <w:pStyle w:val="Normal1"/>
              <w:spacing w:before="60" w:after="60"/>
              <w:jc w:val="both"/>
              <w:rPr>
                <w:rFonts w:ascii="Times New Roman" w:hAnsi="Times New Roman" w:cs="Times New Roman"/>
                <w:color w:val="000000"/>
                <w:sz w:val="24"/>
                <w:szCs w:val="24"/>
              </w:rPr>
            </w:pPr>
            <w:r w:rsidRPr="005A3D99">
              <w:rPr>
                <w:rFonts w:ascii="Times New Roman" w:hAnsi="Times New Roman" w:cs="Times New Roman"/>
                <w:color w:val="000000"/>
                <w:sz w:val="24"/>
                <w:szCs w:val="24"/>
              </w:rPr>
              <w:t>À la suite des mouvements de populations répétitifs, le prix des denrées a augmenté sur le marché de Bambu.</w:t>
            </w:r>
          </w:p>
        </w:tc>
      </w:tr>
      <w:tr w:rsidR="001F2099" w14:paraId="272D04AD" w14:textId="77777777" w:rsidTr="00DC3353">
        <w:trPr>
          <w:trHeight w:val="699"/>
        </w:trPr>
        <w:tc>
          <w:tcPr>
            <w:tcW w:w="2802" w:type="dxa"/>
            <w:shd w:val="clear" w:color="auto" w:fill="5B9BD5"/>
            <w:vAlign w:val="center"/>
          </w:tcPr>
          <w:p w14:paraId="0EBB0658" w14:textId="77777777" w:rsidR="001F2099" w:rsidRPr="00F920CB" w:rsidRDefault="00616DE6" w:rsidP="00372D67">
            <w:pPr>
              <w:pStyle w:val="Normal1"/>
              <w:spacing w:before="60" w:after="60"/>
              <w:rPr>
                <w:rFonts w:ascii="Times New Roman" w:hAnsi="Times New Roman" w:cs="Times New Roman"/>
                <w:sz w:val="24"/>
                <w:szCs w:val="24"/>
              </w:rPr>
            </w:pPr>
            <w:bookmarkStart w:id="18" w:name="_2bn6wsx" w:colFirst="0" w:colLast="0"/>
            <w:bookmarkEnd w:id="18"/>
            <w:r w:rsidRPr="00F920CB">
              <w:rPr>
                <w:rFonts w:ascii="Times New Roman" w:hAnsi="Times New Roman" w:cs="Times New Roman"/>
                <w:b/>
                <w:sz w:val="24"/>
                <w:szCs w:val="24"/>
              </w:rPr>
              <w:t>Stratégies adoptées par les ménages pour faire face à la crise</w:t>
            </w:r>
          </w:p>
        </w:tc>
        <w:tc>
          <w:tcPr>
            <w:tcW w:w="7796" w:type="dxa"/>
          </w:tcPr>
          <w:p w14:paraId="304A4CB5" w14:textId="77777777" w:rsidR="00D85844" w:rsidRDefault="00D85844" w:rsidP="00D85844">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Au cours des 7 derniers jours, les ménages interrogés ont eu recours aux stratégies suivantes : </w:t>
            </w:r>
          </w:p>
          <w:p w14:paraId="7FB4786E" w14:textId="1CFA01D5" w:rsidR="00054570" w:rsidRDefault="005470E7" w:rsidP="008A48D4">
            <w:pPr>
              <w:pStyle w:val="Normal1"/>
              <w:numPr>
                <w:ilvl w:val="0"/>
                <w:numId w:val="22"/>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Consommer des aliments moins coûteux ou moins préférés</w:t>
            </w:r>
          </w:p>
          <w:p w14:paraId="3E25158E" w14:textId="0CE335E5" w:rsidR="005470E7" w:rsidRDefault="005470E7" w:rsidP="008A48D4">
            <w:pPr>
              <w:pStyle w:val="Normal1"/>
              <w:numPr>
                <w:ilvl w:val="0"/>
                <w:numId w:val="22"/>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Réduire plus que d’habitude la quantité des repas</w:t>
            </w:r>
          </w:p>
          <w:p w14:paraId="03974838" w14:textId="375B0720" w:rsidR="005470E7" w:rsidRDefault="005470E7" w:rsidP="008A48D4">
            <w:pPr>
              <w:pStyle w:val="Normal1"/>
              <w:numPr>
                <w:ilvl w:val="0"/>
                <w:numId w:val="22"/>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Réduire plus que d’habitude le nombre de repas journaliers</w:t>
            </w:r>
          </w:p>
          <w:p w14:paraId="3A2D38B5" w14:textId="1C3C2E65" w:rsidR="005470E7" w:rsidRDefault="005470E7" w:rsidP="008A48D4">
            <w:pPr>
              <w:pStyle w:val="Normal1"/>
              <w:numPr>
                <w:ilvl w:val="0"/>
                <w:numId w:val="22"/>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Réduire plus que d’habitude la consommation des adultes au profit des petits enfants</w:t>
            </w:r>
          </w:p>
          <w:p w14:paraId="167F27F8" w14:textId="102AB945" w:rsidR="005470E7" w:rsidRPr="005470E7" w:rsidRDefault="005470E7" w:rsidP="005470E7">
            <w:pPr>
              <w:pStyle w:val="Normal1"/>
              <w:numPr>
                <w:ilvl w:val="0"/>
                <w:numId w:val="22"/>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Emprunter des aliments ou compter sur l’aide des voisins/famille</w:t>
            </w:r>
          </w:p>
        </w:tc>
      </w:tr>
    </w:tbl>
    <w:p w14:paraId="05192171" w14:textId="77777777" w:rsidR="008A48D4" w:rsidRDefault="008A48D4" w:rsidP="008A48D4">
      <w:pPr>
        <w:ind w:firstLine="720"/>
      </w:pPr>
      <w:bookmarkStart w:id="19" w:name="_qsh70q" w:colFirst="0" w:colLast="0"/>
      <w:bookmarkStart w:id="20" w:name="_3as4poj" w:colFirst="0" w:colLast="0"/>
      <w:bookmarkStart w:id="21" w:name="_1pxezwc" w:colFirst="0" w:colLast="0"/>
      <w:bookmarkEnd w:id="19"/>
      <w:bookmarkEnd w:id="20"/>
      <w:bookmarkEnd w:id="21"/>
    </w:p>
    <w:p w14:paraId="30248F32" w14:textId="77777777" w:rsidR="00F920CB" w:rsidRPr="00805765" w:rsidRDefault="008A48D4" w:rsidP="00F920CB">
      <w:pPr>
        <w:pStyle w:val="ListParagraph"/>
        <w:numPr>
          <w:ilvl w:val="0"/>
          <w:numId w:val="21"/>
        </w:numPr>
        <w:spacing w:before="0" w:after="60" w:line="240" w:lineRule="auto"/>
        <w:rPr>
          <w:rFonts w:ascii="Times New Roman" w:hAnsi="Times New Roman" w:cs="Times New Roman"/>
          <w:sz w:val="24"/>
          <w:szCs w:val="24"/>
        </w:rPr>
      </w:pPr>
      <w:r w:rsidRPr="008A48D4">
        <w:rPr>
          <w:rFonts w:ascii="Times New Roman" w:hAnsi="Times New Roman" w:cs="Times New Roman"/>
          <w:b/>
          <w:sz w:val="24"/>
          <w:szCs w:val="24"/>
          <w:u w:val="single"/>
        </w:rPr>
        <w:lastRenderedPageBreak/>
        <w:t>Food consumption group</w:t>
      </w:r>
      <w:r w:rsidR="00622C69">
        <w:rPr>
          <w:rStyle w:val="FootnoteReference"/>
          <w:rFonts w:ascii="Times New Roman" w:hAnsi="Times New Roman" w:cs="Times New Roman"/>
          <w:b/>
          <w:sz w:val="24"/>
          <w:szCs w:val="24"/>
          <w:u w:val="single"/>
        </w:rPr>
        <w:footnoteReference w:id="1"/>
      </w:r>
    </w:p>
    <w:tbl>
      <w:tblPr>
        <w:tblStyle w:val="TableGrid"/>
        <w:tblW w:w="10598" w:type="dxa"/>
        <w:tblLook w:val="04A0" w:firstRow="1" w:lastRow="0" w:firstColumn="1" w:lastColumn="0" w:noHBand="0" w:noVBand="1"/>
      </w:tblPr>
      <w:tblGrid>
        <w:gridCol w:w="5778"/>
        <w:gridCol w:w="2268"/>
        <w:gridCol w:w="2552"/>
      </w:tblGrid>
      <w:tr w:rsidR="008A48D4" w:rsidRPr="008A48D4" w14:paraId="61D2769F" w14:textId="77777777" w:rsidTr="00DC3353">
        <w:tc>
          <w:tcPr>
            <w:tcW w:w="5778" w:type="dxa"/>
            <w:shd w:val="clear" w:color="auto" w:fill="D9D9D9" w:themeFill="background1" w:themeFillShade="D9"/>
          </w:tcPr>
          <w:p w14:paraId="05962BE9" w14:textId="77777777" w:rsidR="008A48D4" w:rsidRPr="008A48D4" w:rsidRDefault="008A48D4" w:rsidP="00F920CB">
            <w:pPr>
              <w:spacing w:before="20" w:after="20"/>
              <w:jc w:val="center"/>
              <w:rPr>
                <w:rFonts w:ascii="Times New Roman" w:hAnsi="Times New Roman" w:cs="Times New Roman"/>
                <w:sz w:val="24"/>
                <w:szCs w:val="24"/>
              </w:rPr>
            </w:pPr>
            <w:r w:rsidRPr="008A48D4">
              <w:rPr>
                <w:rFonts w:ascii="Times New Roman" w:hAnsi="Times New Roman" w:cs="Times New Roman"/>
                <w:sz w:val="24"/>
                <w:szCs w:val="24"/>
              </w:rPr>
              <w:t>Catégorie</w:t>
            </w:r>
          </w:p>
        </w:tc>
        <w:tc>
          <w:tcPr>
            <w:tcW w:w="2268" w:type="dxa"/>
            <w:shd w:val="clear" w:color="auto" w:fill="D9D9D9" w:themeFill="background1" w:themeFillShade="D9"/>
          </w:tcPr>
          <w:p w14:paraId="6D1F4CB4" w14:textId="77777777" w:rsidR="008A48D4" w:rsidRPr="008A48D4" w:rsidRDefault="00622C69" w:rsidP="00F920CB">
            <w:pPr>
              <w:spacing w:before="20" w:after="20"/>
              <w:jc w:val="center"/>
              <w:rPr>
                <w:rFonts w:ascii="Times New Roman" w:hAnsi="Times New Roman" w:cs="Times New Roman"/>
                <w:sz w:val="24"/>
                <w:szCs w:val="24"/>
              </w:rPr>
            </w:pPr>
            <w:r>
              <w:rPr>
                <w:rFonts w:ascii="Times New Roman" w:hAnsi="Times New Roman" w:cs="Times New Roman"/>
                <w:sz w:val="24"/>
                <w:szCs w:val="24"/>
              </w:rPr>
              <w:t>Ménages</w:t>
            </w:r>
          </w:p>
        </w:tc>
        <w:tc>
          <w:tcPr>
            <w:tcW w:w="2552" w:type="dxa"/>
            <w:shd w:val="clear" w:color="auto" w:fill="D9D9D9" w:themeFill="background1" w:themeFillShade="D9"/>
          </w:tcPr>
          <w:p w14:paraId="64CE8508" w14:textId="77777777" w:rsidR="008A48D4" w:rsidRPr="008A48D4" w:rsidRDefault="008A48D4" w:rsidP="00F920CB">
            <w:pPr>
              <w:spacing w:before="20" w:after="20"/>
              <w:jc w:val="center"/>
              <w:rPr>
                <w:rFonts w:ascii="Times New Roman" w:hAnsi="Times New Roman" w:cs="Times New Roman"/>
                <w:sz w:val="24"/>
                <w:szCs w:val="24"/>
              </w:rPr>
            </w:pPr>
            <w:r w:rsidRPr="008A48D4">
              <w:rPr>
                <w:rFonts w:ascii="Times New Roman" w:hAnsi="Times New Roman" w:cs="Times New Roman"/>
                <w:sz w:val="24"/>
                <w:szCs w:val="24"/>
              </w:rPr>
              <w:t>%</w:t>
            </w:r>
          </w:p>
        </w:tc>
      </w:tr>
      <w:tr w:rsidR="008A48D4" w:rsidRPr="008A48D4" w14:paraId="38C1FF24" w14:textId="77777777" w:rsidTr="00DC3353">
        <w:tc>
          <w:tcPr>
            <w:tcW w:w="5778" w:type="dxa"/>
          </w:tcPr>
          <w:p w14:paraId="621D8F1F" w14:textId="77777777" w:rsidR="008A48D4" w:rsidRPr="008A48D4" w:rsidRDefault="008A48D4" w:rsidP="00F920CB">
            <w:pPr>
              <w:spacing w:before="20" w:after="20"/>
              <w:rPr>
                <w:rFonts w:ascii="Times New Roman" w:hAnsi="Times New Roman" w:cs="Times New Roman"/>
                <w:sz w:val="24"/>
                <w:szCs w:val="24"/>
              </w:rPr>
            </w:pPr>
            <w:r w:rsidRPr="008A48D4">
              <w:rPr>
                <w:rFonts w:ascii="Times New Roman" w:hAnsi="Times New Roman" w:cs="Times New Roman"/>
                <w:sz w:val="24"/>
                <w:szCs w:val="24"/>
              </w:rPr>
              <w:t>Poor food</w:t>
            </w:r>
            <w:r w:rsidR="00D14F9E">
              <w:rPr>
                <w:rFonts w:ascii="Times New Roman" w:hAnsi="Times New Roman" w:cs="Times New Roman"/>
                <w:sz w:val="24"/>
                <w:szCs w:val="24"/>
              </w:rPr>
              <w:t xml:space="preserve"> </w:t>
            </w:r>
            <w:r w:rsidRPr="008A48D4">
              <w:rPr>
                <w:rFonts w:ascii="Times New Roman" w:hAnsi="Times New Roman" w:cs="Times New Roman"/>
                <w:sz w:val="24"/>
                <w:szCs w:val="24"/>
              </w:rPr>
              <w:t>consumption: 0 to 21</w:t>
            </w:r>
          </w:p>
        </w:tc>
        <w:tc>
          <w:tcPr>
            <w:tcW w:w="2268" w:type="dxa"/>
          </w:tcPr>
          <w:p w14:paraId="23087E8A" w14:textId="3A193909" w:rsidR="008A48D4" w:rsidRPr="008A48D4" w:rsidRDefault="001E5BA0" w:rsidP="00F920CB">
            <w:pPr>
              <w:spacing w:before="20" w:after="20"/>
              <w:jc w:val="center"/>
              <w:rPr>
                <w:rFonts w:ascii="Times New Roman" w:hAnsi="Times New Roman" w:cs="Times New Roman"/>
                <w:sz w:val="24"/>
                <w:szCs w:val="24"/>
              </w:rPr>
            </w:pPr>
            <w:r>
              <w:rPr>
                <w:rFonts w:ascii="Times New Roman" w:hAnsi="Times New Roman" w:cs="Times New Roman"/>
                <w:sz w:val="24"/>
                <w:szCs w:val="24"/>
              </w:rPr>
              <w:t>15</w:t>
            </w:r>
          </w:p>
        </w:tc>
        <w:tc>
          <w:tcPr>
            <w:tcW w:w="2552" w:type="dxa"/>
            <w:vAlign w:val="center"/>
          </w:tcPr>
          <w:p w14:paraId="17EB4BA7" w14:textId="03813634" w:rsidR="008A48D4" w:rsidRPr="008A48D4" w:rsidRDefault="001E5BA0" w:rsidP="00F920CB">
            <w:pPr>
              <w:spacing w:before="20" w:after="20"/>
              <w:jc w:val="center"/>
              <w:rPr>
                <w:rFonts w:ascii="Times New Roman" w:hAnsi="Times New Roman" w:cs="Times New Roman"/>
                <w:sz w:val="24"/>
                <w:szCs w:val="24"/>
              </w:rPr>
            </w:pPr>
            <w:r>
              <w:rPr>
                <w:rFonts w:ascii="Times New Roman" w:hAnsi="Times New Roman" w:cs="Times New Roman"/>
                <w:sz w:val="24"/>
                <w:szCs w:val="24"/>
              </w:rPr>
              <w:t>10</w:t>
            </w:r>
            <w:r w:rsidR="008A48D4" w:rsidRPr="008A48D4">
              <w:rPr>
                <w:rFonts w:ascii="Times New Roman" w:hAnsi="Times New Roman" w:cs="Times New Roman"/>
                <w:sz w:val="24"/>
                <w:szCs w:val="24"/>
              </w:rPr>
              <w:t>0 %</w:t>
            </w:r>
          </w:p>
        </w:tc>
      </w:tr>
      <w:tr w:rsidR="008A48D4" w:rsidRPr="008A48D4" w14:paraId="4351E66D" w14:textId="77777777" w:rsidTr="00DC3353">
        <w:tc>
          <w:tcPr>
            <w:tcW w:w="5778" w:type="dxa"/>
          </w:tcPr>
          <w:p w14:paraId="0565C7C5" w14:textId="77777777" w:rsidR="008A48D4" w:rsidRPr="008A48D4" w:rsidRDefault="008A48D4" w:rsidP="00F920CB">
            <w:pPr>
              <w:spacing w:before="20" w:after="20"/>
              <w:rPr>
                <w:rFonts w:ascii="Times New Roman" w:hAnsi="Times New Roman" w:cs="Times New Roman"/>
                <w:sz w:val="24"/>
                <w:szCs w:val="24"/>
              </w:rPr>
            </w:pPr>
            <w:r w:rsidRPr="008A48D4">
              <w:rPr>
                <w:rFonts w:ascii="Times New Roman" w:hAnsi="Times New Roman" w:cs="Times New Roman"/>
                <w:sz w:val="24"/>
                <w:szCs w:val="24"/>
              </w:rPr>
              <w:t>Bordeline</w:t>
            </w:r>
            <w:r w:rsidR="00D14F9E">
              <w:rPr>
                <w:rFonts w:ascii="Times New Roman" w:hAnsi="Times New Roman" w:cs="Times New Roman"/>
                <w:sz w:val="24"/>
                <w:szCs w:val="24"/>
              </w:rPr>
              <w:t xml:space="preserve"> </w:t>
            </w:r>
            <w:r w:rsidRPr="008A48D4">
              <w:rPr>
                <w:rFonts w:ascii="Times New Roman" w:hAnsi="Times New Roman" w:cs="Times New Roman"/>
                <w:sz w:val="24"/>
                <w:szCs w:val="24"/>
              </w:rPr>
              <w:t>food</w:t>
            </w:r>
            <w:r w:rsidR="00D14F9E">
              <w:rPr>
                <w:rFonts w:ascii="Times New Roman" w:hAnsi="Times New Roman" w:cs="Times New Roman"/>
                <w:sz w:val="24"/>
                <w:szCs w:val="24"/>
              </w:rPr>
              <w:t xml:space="preserve"> </w:t>
            </w:r>
            <w:r w:rsidRPr="008A48D4">
              <w:rPr>
                <w:rFonts w:ascii="Times New Roman" w:hAnsi="Times New Roman" w:cs="Times New Roman"/>
                <w:sz w:val="24"/>
                <w:szCs w:val="24"/>
              </w:rPr>
              <w:t>consumption: 21.5 to 35</w:t>
            </w:r>
          </w:p>
        </w:tc>
        <w:tc>
          <w:tcPr>
            <w:tcW w:w="2268" w:type="dxa"/>
          </w:tcPr>
          <w:p w14:paraId="2CAD932E" w14:textId="4EE20984" w:rsidR="008A48D4" w:rsidRPr="008A48D4" w:rsidRDefault="001E5BA0" w:rsidP="00F920CB">
            <w:pPr>
              <w:spacing w:before="20" w:after="20"/>
              <w:jc w:val="center"/>
              <w:rPr>
                <w:rFonts w:ascii="Times New Roman" w:hAnsi="Times New Roman" w:cs="Times New Roman"/>
                <w:sz w:val="24"/>
                <w:szCs w:val="24"/>
              </w:rPr>
            </w:pPr>
            <w:r>
              <w:rPr>
                <w:rFonts w:ascii="Times New Roman" w:hAnsi="Times New Roman" w:cs="Times New Roman"/>
                <w:sz w:val="24"/>
                <w:szCs w:val="24"/>
              </w:rPr>
              <w:t>0</w:t>
            </w:r>
          </w:p>
        </w:tc>
        <w:tc>
          <w:tcPr>
            <w:tcW w:w="2552" w:type="dxa"/>
            <w:vAlign w:val="center"/>
          </w:tcPr>
          <w:p w14:paraId="19F4118C" w14:textId="0F091B3F" w:rsidR="008A48D4" w:rsidRPr="008A48D4" w:rsidRDefault="008A48D4" w:rsidP="00F920CB">
            <w:pPr>
              <w:spacing w:before="20" w:after="20"/>
              <w:jc w:val="center"/>
              <w:rPr>
                <w:rFonts w:ascii="Times New Roman" w:hAnsi="Times New Roman" w:cs="Times New Roman"/>
                <w:sz w:val="24"/>
                <w:szCs w:val="24"/>
              </w:rPr>
            </w:pPr>
            <w:r w:rsidRPr="008A48D4">
              <w:rPr>
                <w:rFonts w:ascii="Times New Roman" w:hAnsi="Times New Roman" w:cs="Times New Roman"/>
                <w:sz w:val="24"/>
                <w:szCs w:val="24"/>
              </w:rPr>
              <w:t>0 %</w:t>
            </w:r>
          </w:p>
        </w:tc>
      </w:tr>
      <w:tr w:rsidR="008A48D4" w:rsidRPr="008A48D4" w14:paraId="00247C86" w14:textId="77777777" w:rsidTr="00DC3353">
        <w:tc>
          <w:tcPr>
            <w:tcW w:w="5778" w:type="dxa"/>
          </w:tcPr>
          <w:p w14:paraId="3801B0C6" w14:textId="77777777" w:rsidR="008A48D4" w:rsidRPr="008A48D4" w:rsidRDefault="008A48D4" w:rsidP="00F920CB">
            <w:pPr>
              <w:spacing w:before="20" w:after="20"/>
              <w:rPr>
                <w:rFonts w:ascii="Times New Roman" w:hAnsi="Times New Roman" w:cs="Times New Roman"/>
                <w:sz w:val="24"/>
                <w:szCs w:val="24"/>
              </w:rPr>
            </w:pPr>
            <w:r w:rsidRPr="008A48D4">
              <w:rPr>
                <w:rFonts w:ascii="Times New Roman" w:hAnsi="Times New Roman" w:cs="Times New Roman"/>
                <w:sz w:val="24"/>
                <w:szCs w:val="24"/>
              </w:rPr>
              <w:t>Acceptable food</w:t>
            </w:r>
            <w:r w:rsidR="00D14F9E">
              <w:rPr>
                <w:rFonts w:ascii="Times New Roman" w:hAnsi="Times New Roman" w:cs="Times New Roman"/>
                <w:sz w:val="24"/>
                <w:szCs w:val="24"/>
              </w:rPr>
              <w:t xml:space="preserve"> </w:t>
            </w:r>
            <w:r w:rsidRPr="008A48D4">
              <w:rPr>
                <w:rFonts w:ascii="Times New Roman" w:hAnsi="Times New Roman" w:cs="Times New Roman"/>
                <w:sz w:val="24"/>
                <w:szCs w:val="24"/>
              </w:rPr>
              <w:t>consumption: &gt; 35</w:t>
            </w:r>
          </w:p>
        </w:tc>
        <w:tc>
          <w:tcPr>
            <w:tcW w:w="2268" w:type="dxa"/>
          </w:tcPr>
          <w:p w14:paraId="33E77937" w14:textId="77777777" w:rsidR="008A48D4" w:rsidRPr="008A48D4" w:rsidRDefault="008A48D4" w:rsidP="00F920CB">
            <w:pPr>
              <w:spacing w:before="20" w:after="20"/>
              <w:jc w:val="center"/>
              <w:rPr>
                <w:rFonts w:ascii="Times New Roman" w:hAnsi="Times New Roman" w:cs="Times New Roman"/>
                <w:sz w:val="24"/>
                <w:szCs w:val="24"/>
              </w:rPr>
            </w:pPr>
            <w:r>
              <w:rPr>
                <w:rFonts w:ascii="Times New Roman" w:hAnsi="Times New Roman" w:cs="Times New Roman"/>
                <w:sz w:val="24"/>
                <w:szCs w:val="24"/>
              </w:rPr>
              <w:t>0</w:t>
            </w:r>
          </w:p>
        </w:tc>
        <w:tc>
          <w:tcPr>
            <w:tcW w:w="2552" w:type="dxa"/>
            <w:vAlign w:val="center"/>
          </w:tcPr>
          <w:p w14:paraId="5222124A" w14:textId="77777777" w:rsidR="008A48D4" w:rsidRPr="008A48D4" w:rsidRDefault="008A48D4" w:rsidP="00F920CB">
            <w:pPr>
              <w:spacing w:before="20" w:after="20"/>
              <w:jc w:val="center"/>
              <w:rPr>
                <w:rFonts w:ascii="Times New Roman" w:hAnsi="Times New Roman" w:cs="Times New Roman"/>
                <w:sz w:val="24"/>
                <w:szCs w:val="24"/>
              </w:rPr>
            </w:pPr>
            <w:r w:rsidRPr="008A48D4">
              <w:rPr>
                <w:rFonts w:ascii="Times New Roman" w:hAnsi="Times New Roman" w:cs="Times New Roman"/>
                <w:sz w:val="24"/>
                <w:szCs w:val="24"/>
              </w:rPr>
              <w:t>0 %</w:t>
            </w:r>
          </w:p>
        </w:tc>
      </w:tr>
      <w:tr w:rsidR="008A48D4" w:rsidRPr="008A48D4" w14:paraId="18584ED0" w14:textId="77777777" w:rsidTr="00DC3353">
        <w:tc>
          <w:tcPr>
            <w:tcW w:w="5778" w:type="dxa"/>
          </w:tcPr>
          <w:p w14:paraId="12C9D9C7" w14:textId="77777777" w:rsidR="008A48D4" w:rsidRPr="008A48D4" w:rsidRDefault="008A48D4" w:rsidP="00F920CB">
            <w:pPr>
              <w:spacing w:before="20" w:after="20"/>
              <w:jc w:val="right"/>
              <w:rPr>
                <w:rFonts w:ascii="Times New Roman" w:hAnsi="Times New Roman" w:cs="Times New Roman"/>
                <w:sz w:val="24"/>
                <w:szCs w:val="24"/>
              </w:rPr>
            </w:pPr>
            <w:r w:rsidRPr="008A48D4">
              <w:rPr>
                <w:rFonts w:ascii="Times New Roman" w:hAnsi="Times New Roman" w:cs="Times New Roman"/>
                <w:sz w:val="24"/>
                <w:szCs w:val="24"/>
              </w:rPr>
              <w:t>Total</w:t>
            </w:r>
          </w:p>
        </w:tc>
        <w:tc>
          <w:tcPr>
            <w:tcW w:w="2268" w:type="dxa"/>
          </w:tcPr>
          <w:p w14:paraId="64B46A81" w14:textId="5785868B" w:rsidR="008A48D4" w:rsidRPr="008A48D4" w:rsidRDefault="001E5BA0" w:rsidP="00F920CB">
            <w:pPr>
              <w:spacing w:before="20" w:after="20"/>
              <w:jc w:val="center"/>
              <w:rPr>
                <w:rFonts w:ascii="Times New Roman" w:hAnsi="Times New Roman" w:cs="Times New Roman"/>
                <w:sz w:val="24"/>
                <w:szCs w:val="24"/>
              </w:rPr>
            </w:pPr>
            <w:r>
              <w:rPr>
                <w:rFonts w:ascii="Times New Roman" w:hAnsi="Times New Roman" w:cs="Times New Roman"/>
                <w:sz w:val="24"/>
                <w:szCs w:val="24"/>
              </w:rPr>
              <w:t>15</w:t>
            </w:r>
          </w:p>
        </w:tc>
        <w:tc>
          <w:tcPr>
            <w:tcW w:w="2552" w:type="dxa"/>
            <w:vAlign w:val="center"/>
          </w:tcPr>
          <w:p w14:paraId="7866BC72" w14:textId="77777777" w:rsidR="008A48D4" w:rsidRPr="008A48D4" w:rsidRDefault="00F920CB" w:rsidP="00F920CB">
            <w:pPr>
              <w:spacing w:before="20" w:after="20"/>
              <w:jc w:val="center"/>
              <w:rPr>
                <w:rFonts w:ascii="Times New Roman" w:hAnsi="Times New Roman" w:cs="Times New Roman"/>
                <w:sz w:val="24"/>
                <w:szCs w:val="24"/>
              </w:rPr>
            </w:pPr>
            <w:r>
              <w:rPr>
                <w:rFonts w:ascii="Times New Roman" w:hAnsi="Times New Roman" w:cs="Times New Roman"/>
                <w:sz w:val="24"/>
                <w:szCs w:val="24"/>
              </w:rPr>
              <w:t xml:space="preserve">100 </w:t>
            </w:r>
            <w:r w:rsidR="008A48D4" w:rsidRPr="008A48D4">
              <w:rPr>
                <w:rFonts w:ascii="Times New Roman" w:hAnsi="Times New Roman" w:cs="Times New Roman"/>
                <w:sz w:val="24"/>
                <w:szCs w:val="24"/>
              </w:rPr>
              <w:t>%</w:t>
            </w:r>
          </w:p>
        </w:tc>
      </w:tr>
    </w:tbl>
    <w:p w14:paraId="0ED43C89" w14:textId="77777777" w:rsidR="008A48D4" w:rsidRDefault="008A48D4" w:rsidP="008A48D4">
      <w:pPr>
        <w:ind w:firstLine="720"/>
      </w:pPr>
    </w:p>
    <w:tbl>
      <w:tblPr>
        <w:tblStyle w:val="14"/>
        <w:tblW w:w="105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802"/>
        <w:gridCol w:w="7796"/>
      </w:tblGrid>
      <w:tr w:rsidR="00673ADA" w14:paraId="62CF6925" w14:textId="77777777" w:rsidTr="00DC3353">
        <w:trPr>
          <w:trHeight w:val="580"/>
        </w:trPr>
        <w:tc>
          <w:tcPr>
            <w:tcW w:w="2802" w:type="dxa"/>
            <w:shd w:val="clear" w:color="auto" w:fill="5B9BD5"/>
            <w:vAlign w:val="center"/>
          </w:tcPr>
          <w:p w14:paraId="7F23055E" w14:textId="77777777" w:rsidR="00673ADA" w:rsidRPr="00F920CB" w:rsidRDefault="00F920CB" w:rsidP="00F920CB">
            <w:pPr>
              <w:pStyle w:val="Normal1"/>
              <w:spacing w:before="60" w:after="60"/>
              <w:rPr>
                <w:rFonts w:ascii="Times New Roman" w:hAnsi="Times New Roman" w:cs="Times New Roman"/>
                <w:sz w:val="24"/>
                <w:szCs w:val="24"/>
              </w:rPr>
            </w:pPr>
            <w:bookmarkStart w:id="22" w:name="_1hmsyys" w:colFirst="0" w:colLast="0"/>
            <w:bookmarkEnd w:id="22"/>
            <w:r w:rsidRPr="00F920CB">
              <w:rPr>
                <w:rFonts w:ascii="Times New Roman" w:hAnsi="Times New Roman" w:cs="Times New Roman"/>
                <w:b/>
                <w:sz w:val="24"/>
                <w:szCs w:val="24"/>
              </w:rPr>
              <w:t>M</w:t>
            </w:r>
            <w:r w:rsidR="00673ADA" w:rsidRPr="00F920CB">
              <w:rPr>
                <w:rFonts w:ascii="Times New Roman" w:hAnsi="Times New Roman" w:cs="Times New Roman"/>
                <w:b/>
                <w:sz w:val="24"/>
                <w:szCs w:val="24"/>
              </w:rPr>
              <w:t>oyens de subsistance</w:t>
            </w:r>
          </w:p>
        </w:tc>
        <w:tc>
          <w:tcPr>
            <w:tcW w:w="7796" w:type="dxa"/>
            <w:shd w:val="clear" w:color="auto" w:fill="auto"/>
          </w:tcPr>
          <w:p w14:paraId="74BDFA75" w14:textId="77777777" w:rsidR="00673ADA" w:rsidRPr="00DB7A13" w:rsidRDefault="003105BF" w:rsidP="007E195D">
            <w:pPr>
              <w:jc w:val="both"/>
              <w:rPr>
                <w:rFonts w:ascii="Times New Roman" w:hAnsi="Times New Roman" w:cs="Times New Roman"/>
                <w:sz w:val="24"/>
                <w:szCs w:val="24"/>
              </w:rPr>
            </w:pPr>
            <w:r w:rsidRPr="00DB7A13">
              <w:rPr>
                <w:rFonts w:ascii="Times New Roman" w:hAnsi="Times New Roman" w:cs="Times New Roman"/>
                <w:sz w:val="24"/>
                <w:szCs w:val="24"/>
              </w:rPr>
              <w:t xml:space="preserve">Les communautés traditionnelles de la zone sont Hutu et vivent principalement de l’agriculture du manioc, </w:t>
            </w:r>
            <w:r w:rsidR="00622C69" w:rsidRPr="00DB7A13">
              <w:rPr>
                <w:rFonts w:ascii="Times New Roman" w:hAnsi="Times New Roman" w:cs="Times New Roman"/>
                <w:sz w:val="24"/>
                <w:szCs w:val="24"/>
              </w:rPr>
              <w:t xml:space="preserve">de </w:t>
            </w:r>
            <w:r w:rsidRPr="00DB7A13">
              <w:rPr>
                <w:rFonts w:ascii="Times New Roman" w:hAnsi="Times New Roman" w:cs="Times New Roman"/>
                <w:sz w:val="24"/>
                <w:szCs w:val="24"/>
              </w:rPr>
              <w:t xml:space="preserve">haricot, </w:t>
            </w:r>
            <w:r w:rsidR="00622C69" w:rsidRPr="00DB7A13">
              <w:rPr>
                <w:rFonts w:ascii="Times New Roman" w:hAnsi="Times New Roman" w:cs="Times New Roman"/>
                <w:sz w:val="24"/>
                <w:szCs w:val="24"/>
              </w:rPr>
              <w:t xml:space="preserve">de </w:t>
            </w:r>
            <w:r w:rsidRPr="00DB7A13">
              <w:rPr>
                <w:rFonts w:ascii="Times New Roman" w:hAnsi="Times New Roman" w:cs="Times New Roman"/>
                <w:sz w:val="24"/>
                <w:szCs w:val="24"/>
              </w:rPr>
              <w:t xml:space="preserve">banane et </w:t>
            </w:r>
            <w:r w:rsidR="00622C69" w:rsidRPr="00DB7A13">
              <w:rPr>
                <w:rFonts w:ascii="Times New Roman" w:hAnsi="Times New Roman" w:cs="Times New Roman"/>
                <w:sz w:val="24"/>
                <w:szCs w:val="24"/>
              </w:rPr>
              <w:t xml:space="preserve">de </w:t>
            </w:r>
            <w:r w:rsidRPr="00DB7A13">
              <w:rPr>
                <w:rFonts w:ascii="Times New Roman" w:hAnsi="Times New Roman" w:cs="Times New Roman"/>
                <w:sz w:val="24"/>
                <w:szCs w:val="24"/>
              </w:rPr>
              <w:t>maïs.</w:t>
            </w:r>
          </w:p>
          <w:p w14:paraId="7D91F0CA" w14:textId="746DD3AB" w:rsidR="001E5BA0" w:rsidRPr="00DB7A13" w:rsidRDefault="001331B2" w:rsidP="007E195D">
            <w:pPr>
              <w:jc w:val="both"/>
              <w:rPr>
                <w:rFonts w:ascii="Times New Roman" w:hAnsi="Times New Roman" w:cs="Times New Roman"/>
                <w:sz w:val="24"/>
                <w:szCs w:val="24"/>
              </w:rPr>
            </w:pPr>
            <w:r w:rsidRPr="00DB7A13">
              <w:rPr>
                <w:rFonts w:ascii="Times New Roman" w:hAnsi="Times New Roman" w:cs="Times New Roman"/>
                <w:sz w:val="24"/>
                <w:szCs w:val="24"/>
              </w:rPr>
              <w:t xml:space="preserve">Les déplacés se trouvant à Mushababwe n’ont pas accès à leur champ : c’est la période du deuxième cerclage et le </w:t>
            </w:r>
            <w:r w:rsidRPr="004F3736">
              <w:rPr>
                <w:rFonts w:ascii="Times New Roman" w:hAnsi="Times New Roman" w:cs="Times New Roman"/>
                <w:sz w:val="24"/>
                <w:szCs w:val="24"/>
              </w:rPr>
              <w:t>tutorage</w:t>
            </w:r>
            <w:r w:rsidRPr="00DB7A13">
              <w:rPr>
                <w:rFonts w:ascii="Times New Roman" w:hAnsi="Times New Roman" w:cs="Times New Roman"/>
                <w:sz w:val="24"/>
                <w:szCs w:val="24"/>
              </w:rPr>
              <w:t xml:space="preserve"> des haricots. Le fait de ne pas réaliser </w:t>
            </w:r>
            <w:r w:rsidR="00C85239">
              <w:rPr>
                <w:rFonts w:ascii="Times New Roman" w:hAnsi="Times New Roman" w:cs="Times New Roman"/>
                <w:sz w:val="24"/>
                <w:szCs w:val="24"/>
              </w:rPr>
              <w:t>ces tâches</w:t>
            </w:r>
            <w:r w:rsidRPr="00DB7A13">
              <w:rPr>
                <w:rFonts w:ascii="Times New Roman" w:hAnsi="Times New Roman" w:cs="Times New Roman"/>
                <w:sz w:val="24"/>
                <w:szCs w:val="24"/>
              </w:rPr>
              <w:t xml:space="preserve"> va entrainer une mauvaise récolte.</w:t>
            </w:r>
          </w:p>
        </w:tc>
      </w:tr>
      <w:tr w:rsidR="00673ADA" w14:paraId="15841FC4" w14:textId="77777777" w:rsidTr="00DC3353">
        <w:trPr>
          <w:trHeight w:val="580"/>
        </w:trPr>
        <w:tc>
          <w:tcPr>
            <w:tcW w:w="2802" w:type="dxa"/>
            <w:shd w:val="clear" w:color="auto" w:fill="5B9BD5"/>
            <w:vAlign w:val="center"/>
          </w:tcPr>
          <w:p w14:paraId="4A01A2B5" w14:textId="77777777" w:rsidR="00673ADA" w:rsidRPr="00F920CB" w:rsidRDefault="00673ADA" w:rsidP="00F920CB">
            <w:pPr>
              <w:pStyle w:val="Normal1"/>
              <w:spacing w:before="60" w:after="60"/>
              <w:rPr>
                <w:rFonts w:ascii="Times New Roman" w:hAnsi="Times New Roman" w:cs="Times New Roman"/>
                <w:sz w:val="24"/>
                <w:szCs w:val="24"/>
              </w:rPr>
            </w:pPr>
            <w:bookmarkStart w:id="23" w:name="_41mghml" w:colFirst="0" w:colLast="0"/>
            <w:bookmarkEnd w:id="23"/>
            <w:r w:rsidRPr="00F920CB">
              <w:rPr>
                <w:rFonts w:ascii="Times New Roman" w:hAnsi="Times New Roman" w:cs="Times New Roman"/>
                <w:b/>
                <w:sz w:val="24"/>
                <w:szCs w:val="24"/>
              </w:rPr>
              <w:t>Accès actuel à des moyens des subsistances pour les populations affectées</w:t>
            </w:r>
          </w:p>
        </w:tc>
        <w:tc>
          <w:tcPr>
            <w:tcW w:w="7796" w:type="dxa"/>
          </w:tcPr>
          <w:p w14:paraId="3BCBD3AB" w14:textId="58AE4E35" w:rsidR="00300505" w:rsidRPr="00E6005A" w:rsidRDefault="00C85B9B" w:rsidP="00F920CB">
            <w:pPr>
              <w:pStyle w:val="Normal1"/>
              <w:spacing w:before="60" w:after="60"/>
              <w:jc w:val="both"/>
              <w:rPr>
                <w:rFonts w:ascii="Times New Roman" w:hAnsi="Times New Roman" w:cs="Times New Roman"/>
                <w:color w:val="000000"/>
                <w:sz w:val="24"/>
                <w:szCs w:val="24"/>
                <w:highlight w:val="yellow"/>
              </w:rPr>
            </w:pPr>
            <w:r w:rsidRPr="00372D67">
              <w:rPr>
                <w:rFonts w:ascii="Times New Roman" w:hAnsi="Times New Roman" w:cs="Times New Roman"/>
                <w:color w:val="000000"/>
                <w:sz w:val="24"/>
                <w:szCs w:val="24"/>
              </w:rPr>
              <w:t>L</w:t>
            </w:r>
            <w:r w:rsidR="00673ADA" w:rsidRPr="00372D67">
              <w:rPr>
                <w:rFonts w:ascii="Times New Roman" w:hAnsi="Times New Roman" w:cs="Times New Roman"/>
                <w:color w:val="000000"/>
                <w:sz w:val="24"/>
                <w:szCs w:val="24"/>
              </w:rPr>
              <w:t xml:space="preserve">’accès aux moyens de subsistance (emplois ou travaux journaliers) pour les populations affectées </w:t>
            </w:r>
            <w:r w:rsidRPr="00372D67">
              <w:rPr>
                <w:rFonts w:ascii="Times New Roman" w:hAnsi="Times New Roman" w:cs="Times New Roman"/>
                <w:color w:val="000000"/>
                <w:sz w:val="24"/>
                <w:szCs w:val="24"/>
              </w:rPr>
              <w:t xml:space="preserve">se </w:t>
            </w:r>
            <w:r w:rsidR="00196F5D" w:rsidRPr="00372D67">
              <w:rPr>
                <w:rFonts w:ascii="Times New Roman" w:hAnsi="Times New Roman" w:cs="Times New Roman"/>
                <w:color w:val="000000"/>
                <w:sz w:val="24"/>
                <w:szCs w:val="24"/>
              </w:rPr>
              <w:t>complexifie</w:t>
            </w:r>
            <w:r w:rsidRPr="00372D67">
              <w:rPr>
                <w:rFonts w:ascii="Times New Roman" w:hAnsi="Times New Roman" w:cs="Times New Roman"/>
                <w:color w:val="000000"/>
                <w:sz w:val="24"/>
                <w:szCs w:val="24"/>
              </w:rPr>
              <w:t xml:space="preserve"> avec les déplacements répétitifs. </w:t>
            </w:r>
            <w:r w:rsidR="00196F5D" w:rsidRPr="00372D67">
              <w:rPr>
                <w:rFonts w:ascii="Times New Roman" w:hAnsi="Times New Roman" w:cs="Times New Roman"/>
                <w:color w:val="000000"/>
                <w:sz w:val="24"/>
                <w:szCs w:val="24"/>
              </w:rPr>
              <w:t>El</w:t>
            </w:r>
            <w:r w:rsidRPr="00372D67">
              <w:rPr>
                <w:rFonts w:ascii="Times New Roman" w:hAnsi="Times New Roman" w:cs="Times New Roman"/>
                <w:color w:val="000000"/>
                <w:sz w:val="24"/>
                <w:szCs w:val="24"/>
              </w:rPr>
              <w:t>l</w:t>
            </w:r>
            <w:r w:rsidR="00196F5D" w:rsidRPr="00372D67">
              <w:rPr>
                <w:rFonts w:ascii="Times New Roman" w:hAnsi="Times New Roman" w:cs="Times New Roman"/>
                <w:color w:val="000000"/>
                <w:sz w:val="24"/>
                <w:szCs w:val="24"/>
              </w:rPr>
              <w:t>e</w:t>
            </w:r>
            <w:r w:rsidRPr="00372D67">
              <w:rPr>
                <w:rFonts w:ascii="Times New Roman" w:hAnsi="Times New Roman" w:cs="Times New Roman"/>
                <w:color w:val="000000"/>
                <w:sz w:val="24"/>
                <w:szCs w:val="24"/>
              </w:rPr>
              <w:t xml:space="preserve">s sont </w:t>
            </w:r>
            <w:r w:rsidR="0073602D" w:rsidRPr="00372D67">
              <w:rPr>
                <w:rFonts w:ascii="Times New Roman" w:hAnsi="Times New Roman" w:cs="Times New Roman"/>
                <w:color w:val="000000"/>
                <w:sz w:val="24"/>
                <w:szCs w:val="24"/>
              </w:rPr>
              <w:t xml:space="preserve">régulièrement </w:t>
            </w:r>
            <w:r w:rsidRPr="00372D67">
              <w:rPr>
                <w:rFonts w:ascii="Times New Roman" w:hAnsi="Times New Roman" w:cs="Times New Roman"/>
                <w:color w:val="000000"/>
                <w:sz w:val="24"/>
                <w:szCs w:val="24"/>
              </w:rPr>
              <w:t>amené</w:t>
            </w:r>
            <w:r w:rsidR="00196F5D" w:rsidRPr="00372D67">
              <w:rPr>
                <w:rFonts w:ascii="Times New Roman" w:hAnsi="Times New Roman" w:cs="Times New Roman"/>
                <w:color w:val="000000"/>
                <w:sz w:val="24"/>
                <w:szCs w:val="24"/>
              </w:rPr>
              <w:t>e</w:t>
            </w:r>
            <w:r w:rsidRPr="00372D67">
              <w:rPr>
                <w:rFonts w:ascii="Times New Roman" w:hAnsi="Times New Roman" w:cs="Times New Roman"/>
                <w:color w:val="000000"/>
                <w:sz w:val="24"/>
                <w:szCs w:val="24"/>
              </w:rPr>
              <w:t xml:space="preserve">s </w:t>
            </w:r>
            <w:r w:rsidR="00F920CB">
              <w:rPr>
                <w:rFonts w:ascii="Times New Roman" w:hAnsi="Times New Roman" w:cs="Times New Roman"/>
                <w:color w:val="000000"/>
                <w:sz w:val="24"/>
                <w:szCs w:val="24"/>
              </w:rPr>
              <w:t>à</w:t>
            </w:r>
            <w:r w:rsidR="001E5BA0">
              <w:rPr>
                <w:rFonts w:ascii="Times New Roman" w:hAnsi="Times New Roman" w:cs="Times New Roman"/>
                <w:color w:val="000000"/>
                <w:sz w:val="24"/>
                <w:szCs w:val="24"/>
              </w:rPr>
              <w:t xml:space="preserve"> </w:t>
            </w:r>
            <w:r w:rsidR="00372D67" w:rsidRPr="00372D67">
              <w:rPr>
                <w:rFonts w:ascii="Times New Roman" w:hAnsi="Times New Roman" w:cs="Times New Roman"/>
                <w:color w:val="000000"/>
                <w:sz w:val="24"/>
                <w:szCs w:val="24"/>
              </w:rPr>
              <w:t xml:space="preserve">devoir </w:t>
            </w:r>
            <w:r w:rsidRPr="00372D67">
              <w:rPr>
                <w:rFonts w:ascii="Times New Roman" w:hAnsi="Times New Roman" w:cs="Times New Roman"/>
                <w:color w:val="000000"/>
                <w:sz w:val="24"/>
                <w:szCs w:val="24"/>
              </w:rPr>
              <w:t xml:space="preserve">réaliser les travaux des champs ou travaux journaliers </w:t>
            </w:r>
            <w:r w:rsidR="00196F5D" w:rsidRPr="00372D67">
              <w:rPr>
                <w:rFonts w:ascii="Times New Roman" w:hAnsi="Times New Roman" w:cs="Times New Roman"/>
                <w:color w:val="000000"/>
                <w:sz w:val="24"/>
                <w:szCs w:val="24"/>
              </w:rPr>
              <w:t>non</w:t>
            </w:r>
            <w:r w:rsidR="00622C69">
              <w:rPr>
                <w:rFonts w:ascii="Times New Roman" w:hAnsi="Times New Roman" w:cs="Times New Roman"/>
                <w:color w:val="000000"/>
                <w:sz w:val="24"/>
                <w:szCs w:val="24"/>
              </w:rPr>
              <w:t>-</w:t>
            </w:r>
            <w:r w:rsidR="00196F5D" w:rsidRPr="00372D67">
              <w:rPr>
                <w:rFonts w:ascii="Times New Roman" w:hAnsi="Times New Roman" w:cs="Times New Roman"/>
                <w:color w:val="000000"/>
                <w:sz w:val="24"/>
                <w:szCs w:val="24"/>
              </w:rPr>
              <w:t xml:space="preserve">rémunérés </w:t>
            </w:r>
            <w:r w:rsidR="001331B2">
              <w:rPr>
                <w:rFonts w:ascii="Times New Roman" w:hAnsi="Times New Roman" w:cs="Times New Roman"/>
                <w:color w:val="000000"/>
                <w:sz w:val="24"/>
                <w:szCs w:val="24"/>
              </w:rPr>
              <w:t xml:space="preserve">ou peu rémunérés </w:t>
            </w:r>
            <w:r w:rsidRPr="00372D67">
              <w:rPr>
                <w:rFonts w:ascii="Times New Roman" w:hAnsi="Times New Roman" w:cs="Times New Roman"/>
                <w:color w:val="000000"/>
                <w:sz w:val="24"/>
                <w:szCs w:val="24"/>
              </w:rPr>
              <w:t>pour le</w:t>
            </w:r>
            <w:r w:rsidR="00196F5D" w:rsidRPr="00372D67">
              <w:rPr>
                <w:rFonts w:ascii="Times New Roman" w:hAnsi="Times New Roman" w:cs="Times New Roman"/>
                <w:color w:val="000000"/>
                <w:sz w:val="24"/>
                <w:szCs w:val="24"/>
              </w:rPr>
              <w:t>ur</w:t>
            </w:r>
            <w:r w:rsidRPr="00372D67">
              <w:rPr>
                <w:rFonts w:ascii="Times New Roman" w:hAnsi="Times New Roman" w:cs="Times New Roman"/>
                <w:color w:val="000000"/>
                <w:sz w:val="24"/>
                <w:szCs w:val="24"/>
              </w:rPr>
              <w:t>s hôtes</w:t>
            </w:r>
            <w:r w:rsidR="00196F5D" w:rsidRPr="00372D67">
              <w:rPr>
                <w:rFonts w:ascii="Times New Roman" w:hAnsi="Times New Roman" w:cs="Times New Roman"/>
                <w:color w:val="000000"/>
                <w:sz w:val="24"/>
                <w:szCs w:val="24"/>
              </w:rPr>
              <w:t>.</w:t>
            </w:r>
          </w:p>
        </w:tc>
      </w:tr>
    </w:tbl>
    <w:p w14:paraId="08C3511D" w14:textId="77777777" w:rsidR="00673ADA" w:rsidRDefault="00673ADA">
      <w:pPr>
        <w:pStyle w:val="Normal1"/>
      </w:pPr>
    </w:p>
    <w:tbl>
      <w:tblPr>
        <w:tblStyle w:val="TableGrid"/>
        <w:tblW w:w="10598" w:type="dxa"/>
        <w:tblLayout w:type="fixed"/>
        <w:tblLook w:val="04A0" w:firstRow="1" w:lastRow="0" w:firstColumn="1" w:lastColumn="0" w:noHBand="0" w:noVBand="1"/>
      </w:tblPr>
      <w:tblGrid>
        <w:gridCol w:w="5353"/>
        <w:gridCol w:w="5245"/>
      </w:tblGrid>
      <w:tr w:rsidR="00622C69" w:rsidRPr="00865E25" w14:paraId="797F0D28" w14:textId="77777777" w:rsidTr="005E1091">
        <w:trPr>
          <w:trHeight w:val="283"/>
        </w:trPr>
        <w:tc>
          <w:tcPr>
            <w:tcW w:w="10598" w:type="dxa"/>
            <w:gridSpan w:val="2"/>
            <w:vAlign w:val="center"/>
          </w:tcPr>
          <w:p w14:paraId="480B6DC6" w14:textId="77777777" w:rsidR="00622C69" w:rsidRPr="00865E25" w:rsidRDefault="00622C69" w:rsidP="005E1091">
            <w:pPr>
              <w:pStyle w:val="ListParagraph"/>
              <w:spacing w:before="60" w:after="60"/>
              <w:ind w:left="3006"/>
              <w:jc w:val="left"/>
              <w:rPr>
                <w:rFonts w:ascii="Times New Roman" w:hAnsi="Times New Roman" w:cs="Times New Roman"/>
                <w:b/>
              </w:rPr>
            </w:pPr>
            <w:r w:rsidRPr="00865E25">
              <w:rPr>
                <w:rFonts w:ascii="Times New Roman" w:hAnsi="Times New Roman" w:cs="Times New Roman"/>
                <w:b/>
                <w:shd w:val="clear" w:color="auto" w:fill="FFFFFF"/>
              </w:rPr>
              <w:t>Sécurité</w:t>
            </w:r>
            <w:r w:rsidRPr="00865E25">
              <w:rPr>
                <w:rFonts w:ascii="Times New Roman" w:hAnsi="Times New Roman" w:cs="Times New Roman"/>
                <w:b/>
              </w:rPr>
              <w:t xml:space="preserve"> alimentaire et Moyens de subsistance</w:t>
            </w:r>
          </w:p>
        </w:tc>
      </w:tr>
      <w:tr w:rsidR="00622C69" w14:paraId="1706FDAC" w14:textId="77777777" w:rsidTr="00DC3353">
        <w:trPr>
          <w:trHeight w:val="283"/>
        </w:trPr>
        <w:tc>
          <w:tcPr>
            <w:tcW w:w="5353" w:type="dxa"/>
            <w:shd w:val="clear" w:color="auto" w:fill="D9D9D9" w:themeFill="background1" w:themeFillShade="D9"/>
            <w:vAlign w:val="center"/>
          </w:tcPr>
          <w:p w14:paraId="1A28BBA2" w14:textId="77777777" w:rsidR="00622C69" w:rsidRPr="00622C69" w:rsidRDefault="0022106A" w:rsidP="00622C69">
            <w:pPr>
              <w:spacing w:before="60" w:after="60"/>
              <w:jc w:val="center"/>
              <w:rPr>
                <w:rFonts w:ascii="Times New Roman" w:hAnsi="Times New Roman" w:cs="Times New Roman"/>
                <w:sz w:val="24"/>
                <w:szCs w:val="24"/>
              </w:rPr>
            </w:pPr>
            <w:r w:rsidRPr="0022106A">
              <w:rPr>
                <w:rFonts w:ascii="Times New Roman" w:hAnsi="Times New Roman" w:cs="Times New Roman"/>
                <w:sz w:val="24"/>
                <w:szCs w:val="24"/>
              </w:rPr>
              <w:t>Lacunes</w:t>
            </w:r>
          </w:p>
        </w:tc>
        <w:tc>
          <w:tcPr>
            <w:tcW w:w="5245" w:type="dxa"/>
            <w:shd w:val="clear" w:color="auto" w:fill="D9D9D9" w:themeFill="background1" w:themeFillShade="D9"/>
            <w:vAlign w:val="center"/>
          </w:tcPr>
          <w:p w14:paraId="27B2F252" w14:textId="77777777" w:rsidR="00622C69" w:rsidRPr="00622C69" w:rsidRDefault="0022106A" w:rsidP="00622C69">
            <w:pPr>
              <w:spacing w:before="60" w:after="60"/>
              <w:jc w:val="center"/>
              <w:rPr>
                <w:rFonts w:ascii="Times New Roman" w:hAnsi="Times New Roman" w:cs="Times New Roman"/>
                <w:sz w:val="24"/>
                <w:szCs w:val="24"/>
              </w:rPr>
            </w:pPr>
            <w:r w:rsidRPr="0022106A">
              <w:rPr>
                <w:rFonts w:ascii="Times New Roman" w:hAnsi="Times New Roman" w:cs="Times New Roman"/>
                <w:sz w:val="24"/>
                <w:szCs w:val="24"/>
              </w:rPr>
              <w:t>Recommandations</w:t>
            </w:r>
          </w:p>
        </w:tc>
      </w:tr>
      <w:tr w:rsidR="00614854" w14:paraId="4113AF4E" w14:textId="77777777" w:rsidTr="00DC3353">
        <w:trPr>
          <w:trHeight w:val="283"/>
        </w:trPr>
        <w:tc>
          <w:tcPr>
            <w:tcW w:w="5353" w:type="dxa"/>
          </w:tcPr>
          <w:p w14:paraId="36DF6611" w14:textId="77777777" w:rsidR="00614854" w:rsidRDefault="00614854" w:rsidP="00614854">
            <w:pPr>
              <w:pStyle w:val="ListParagraph"/>
              <w:numPr>
                <w:ilvl w:val="0"/>
                <w:numId w:val="21"/>
              </w:numPr>
              <w:spacing w:before="0" w:after="0" w:line="240" w:lineRule="auto"/>
              <w:rPr>
                <w:rFonts w:ascii="Times New Roman" w:hAnsi="Times New Roman" w:cs="Times New Roman"/>
                <w:sz w:val="24"/>
                <w:szCs w:val="24"/>
              </w:rPr>
            </w:pPr>
            <w:r w:rsidRPr="001331B2">
              <w:rPr>
                <w:rFonts w:ascii="Times New Roman" w:hAnsi="Times New Roman" w:cs="Times New Roman"/>
                <w:sz w:val="24"/>
                <w:szCs w:val="24"/>
              </w:rPr>
              <w:t>Perte partielle des outils aratoires</w:t>
            </w:r>
          </w:p>
          <w:p w14:paraId="335B5D3D" w14:textId="77777777" w:rsidR="00614854" w:rsidRPr="001331B2" w:rsidRDefault="00614854" w:rsidP="00614854">
            <w:pPr>
              <w:pStyle w:val="ListParagraph"/>
              <w:numPr>
                <w:ilvl w:val="0"/>
                <w:numId w:val="21"/>
              </w:numPr>
              <w:spacing w:before="0" w:after="0" w:line="240" w:lineRule="auto"/>
              <w:rPr>
                <w:rFonts w:ascii="Times New Roman" w:hAnsi="Times New Roman" w:cs="Times New Roman"/>
                <w:sz w:val="24"/>
                <w:szCs w:val="24"/>
              </w:rPr>
            </w:pPr>
            <w:r w:rsidRPr="001331B2">
              <w:rPr>
                <w:rFonts w:ascii="Times New Roman" w:hAnsi="Times New Roman" w:cs="Times New Roman"/>
                <w:sz w:val="24"/>
                <w:szCs w:val="24"/>
              </w:rPr>
              <w:t>Perte du bétail</w:t>
            </w:r>
          </w:p>
          <w:p w14:paraId="5314B670" w14:textId="77777777" w:rsidR="00614854" w:rsidRDefault="00614854" w:rsidP="00614854">
            <w:pPr>
              <w:pStyle w:val="ListParagraph"/>
              <w:numPr>
                <w:ilvl w:val="0"/>
                <w:numId w:val="21"/>
              </w:numPr>
              <w:spacing w:before="0" w:after="0" w:line="240" w:lineRule="auto"/>
              <w:rPr>
                <w:rFonts w:ascii="Times New Roman" w:hAnsi="Times New Roman" w:cs="Times New Roman"/>
                <w:sz w:val="24"/>
                <w:szCs w:val="24"/>
              </w:rPr>
            </w:pPr>
            <w:r w:rsidRPr="001331B2">
              <w:rPr>
                <w:rFonts w:ascii="Times New Roman" w:hAnsi="Times New Roman" w:cs="Times New Roman"/>
                <w:sz w:val="24"/>
                <w:szCs w:val="24"/>
              </w:rPr>
              <w:t>Perte des semences</w:t>
            </w:r>
          </w:p>
          <w:p w14:paraId="70F84ACF" w14:textId="77777777" w:rsidR="00614854" w:rsidRDefault="00614854" w:rsidP="00614854">
            <w:pPr>
              <w:pStyle w:val="ListParagraph"/>
              <w:numPr>
                <w:ilvl w:val="0"/>
                <w:numId w:val="21"/>
              </w:numPr>
              <w:spacing w:before="0" w:after="0" w:line="240" w:lineRule="auto"/>
              <w:rPr>
                <w:rFonts w:ascii="Times New Roman" w:hAnsi="Times New Roman" w:cs="Times New Roman"/>
                <w:sz w:val="24"/>
                <w:szCs w:val="24"/>
              </w:rPr>
            </w:pPr>
            <w:r>
              <w:rPr>
                <w:rFonts w:ascii="Times New Roman" w:hAnsi="Times New Roman" w:cs="Times New Roman"/>
                <w:sz w:val="24"/>
                <w:szCs w:val="24"/>
              </w:rPr>
              <w:t>Pas d’accès à leur champ : Les familles déplacées ne peuvent pas réaliser le d</w:t>
            </w:r>
            <w:r w:rsidRPr="001331B2">
              <w:rPr>
                <w:rFonts w:ascii="Times New Roman" w:hAnsi="Times New Roman" w:cs="Times New Roman"/>
                <w:sz w:val="24"/>
                <w:szCs w:val="24"/>
              </w:rPr>
              <w:t>euxième cerclage et le tutorage des haricots</w:t>
            </w:r>
            <w:r>
              <w:rPr>
                <w:rFonts w:ascii="Times New Roman" w:hAnsi="Times New Roman" w:cs="Times New Roman"/>
                <w:sz w:val="24"/>
                <w:szCs w:val="24"/>
              </w:rPr>
              <w:t> (conséquence de ne pas réaliser ces activités : mauvaise récolte dans les futures semaines)</w:t>
            </w:r>
          </w:p>
          <w:p w14:paraId="47B09C48" w14:textId="1887242C" w:rsidR="00614854" w:rsidRPr="001331B2" w:rsidRDefault="00614854" w:rsidP="00614854">
            <w:pPr>
              <w:pStyle w:val="ListParagraph"/>
              <w:numPr>
                <w:ilvl w:val="0"/>
                <w:numId w:val="21"/>
              </w:numPr>
              <w:spacing w:before="0" w:after="0" w:line="240" w:lineRule="auto"/>
              <w:rPr>
                <w:rFonts w:ascii="Times New Roman" w:hAnsi="Times New Roman" w:cs="Times New Roman"/>
                <w:sz w:val="24"/>
                <w:szCs w:val="24"/>
              </w:rPr>
            </w:pPr>
            <w:r>
              <w:rPr>
                <w:rFonts w:ascii="Times New Roman" w:hAnsi="Times New Roman" w:cs="Times New Roman"/>
                <w:sz w:val="24"/>
                <w:szCs w:val="24"/>
              </w:rPr>
              <w:t>Difficulté à acheter de la nourriture ou réaliser une tâche contre de la nourriture</w:t>
            </w:r>
          </w:p>
        </w:tc>
        <w:tc>
          <w:tcPr>
            <w:tcW w:w="5245" w:type="dxa"/>
          </w:tcPr>
          <w:p w14:paraId="5D2BE1CA" w14:textId="77777777" w:rsidR="00614854" w:rsidRPr="001331B2" w:rsidRDefault="00614854" w:rsidP="00614854">
            <w:pPr>
              <w:pStyle w:val="ListParagraph"/>
              <w:numPr>
                <w:ilvl w:val="0"/>
                <w:numId w:val="21"/>
              </w:numPr>
              <w:spacing w:before="0" w:after="0" w:line="240" w:lineRule="auto"/>
              <w:rPr>
                <w:rFonts w:ascii="Times New Roman" w:hAnsi="Times New Roman" w:cs="Times New Roman"/>
                <w:sz w:val="24"/>
                <w:szCs w:val="24"/>
              </w:rPr>
            </w:pPr>
            <w:r w:rsidRPr="001331B2">
              <w:rPr>
                <w:rFonts w:ascii="Times New Roman" w:hAnsi="Times New Roman" w:cs="Times New Roman"/>
                <w:sz w:val="24"/>
                <w:szCs w:val="24"/>
              </w:rPr>
              <w:t>Distribution d’aide directe inconditionnelle</w:t>
            </w:r>
          </w:p>
          <w:p w14:paraId="7781D926" w14:textId="77777777" w:rsidR="00614854" w:rsidRPr="001331B2" w:rsidRDefault="00614854" w:rsidP="00614854">
            <w:pPr>
              <w:pStyle w:val="ListParagraph"/>
              <w:ind w:left="360"/>
              <w:rPr>
                <w:rFonts w:ascii="Times New Roman" w:hAnsi="Times New Roman" w:cs="Times New Roman"/>
                <w:sz w:val="24"/>
                <w:szCs w:val="24"/>
              </w:rPr>
            </w:pPr>
          </w:p>
          <w:p w14:paraId="4B746DAE" w14:textId="77777777" w:rsidR="00614854" w:rsidRDefault="00614854" w:rsidP="00614854">
            <w:pPr>
              <w:pStyle w:val="ListParagraph"/>
              <w:numPr>
                <w:ilvl w:val="0"/>
                <w:numId w:val="21"/>
              </w:numPr>
              <w:spacing w:before="0" w:after="0" w:line="240" w:lineRule="auto"/>
              <w:rPr>
                <w:rFonts w:ascii="Times New Roman" w:hAnsi="Times New Roman" w:cs="Times New Roman"/>
                <w:sz w:val="24"/>
                <w:szCs w:val="24"/>
              </w:rPr>
            </w:pPr>
            <w:r>
              <w:rPr>
                <w:rFonts w:ascii="Times New Roman" w:hAnsi="Times New Roman" w:cs="Times New Roman"/>
                <w:sz w:val="24"/>
                <w:szCs w:val="24"/>
              </w:rPr>
              <w:t>Distribution de nourriture / semence / outils aratoires</w:t>
            </w:r>
          </w:p>
          <w:p w14:paraId="4CA0952F" w14:textId="77777777" w:rsidR="00614854" w:rsidRPr="00C57CDD" w:rsidRDefault="00614854" w:rsidP="00614854">
            <w:pPr>
              <w:pStyle w:val="ListParagraph"/>
              <w:rPr>
                <w:rFonts w:ascii="Times New Roman" w:hAnsi="Times New Roman" w:cs="Times New Roman"/>
                <w:sz w:val="24"/>
                <w:szCs w:val="24"/>
              </w:rPr>
            </w:pPr>
          </w:p>
          <w:p w14:paraId="468A4206" w14:textId="47881845" w:rsidR="00614854" w:rsidRPr="001331B2" w:rsidRDefault="00614854" w:rsidP="00614854">
            <w:pPr>
              <w:pStyle w:val="ListParagraph"/>
              <w:numPr>
                <w:ilvl w:val="0"/>
                <w:numId w:val="21"/>
              </w:numPr>
              <w:spacing w:before="0" w:after="0" w:line="240" w:lineRule="auto"/>
              <w:rPr>
                <w:rFonts w:ascii="Times New Roman" w:hAnsi="Times New Roman" w:cs="Times New Roman"/>
                <w:sz w:val="24"/>
                <w:szCs w:val="24"/>
              </w:rPr>
            </w:pPr>
            <w:r>
              <w:rPr>
                <w:rFonts w:ascii="Times New Roman" w:hAnsi="Times New Roman" w:cs="Times New Roman"/>
                <w:sz w:val="24"/>
                <w:szCs w:val="24"/>
              </w:rPr>
              <w:t>Cash for work</w:t>
            </w:r>
          </w:p>
        </w:tc>
      </w:tr>
    </w:tbl>
    <w:p w14:paraId="2B3915FC" w14:textId="77777777" w:rsidR="00847F96" w:rsidRDefault="00847F96" w:rsidP="00847F96">
      <w:pPr>
        <w:pStyle w:val="Heading2"/>
        <w:spacing w:before="0" w:after="0"/>
        <w:ind w:firstLine="0"/>
      </w:pPr>
    </w:p>
    <w:p w14:paraId="480D256F" w14:textId="77777777" w:rsidR="00113AF0" w:rsidRPr="00113AF0" w:rsidRDefault="00113AF0" w:rsidP="00113AF0">
      <w:pPr>
        <w:pStyle w:val="Normal1"/>
      </w:pPr>
    </w:p>
    <w:p w14:paraId="3B61F8B4" w14:textId="77777777" w:rsidR="001F2099" w:rsidRDefault="00616DE6" w:rsidP="00F920CB">
      <w:pPr>
        <w:pStyle w:val="Heading2"/>
        <w:numPr>
          <w:ilvl w:val="1"/>
          <w:numId w:val="3"/>
        </w:numPr>
        <w:spacing w:before="60" w:after="60"/>
      </w:pPr>
      <w:r>
        <w:t>Abris et accès aux articles essentiels</w:t>
      </w:r>
    </w:p>
    <w:tbl>
      <w:tblPr>
        <w:tblStyle w:val="16"/>
        <w:tblW w:w="105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802"/>
        <w:gridCol w:w="7796"/>
      </w:tblGrid>
      <w:tr w:rsidR="001F2099" w14:paraId="6DE5ECA5" w14:textId="77777777" w:rsidTr="00DC3353">
        <w:trPr>
          <w:trHeight w:val="580"/>
        </w:trPr>
        <w:tc>
          <w:tcPr>
            <w:tcW w:w="2802" w:type="dxa"/>
            <w:shd w:val="clear" w:color="auto" w:fill="5B9BD5"/>
          </w:tcPr>
          <w:p w14:paraId="388EE204" w14:textId="77777777" w:rsidR="001F2099" w:rsidRPr="00F920CB" w:rsidRDefault="00616DE6">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 xml:space="preserve">Y-a-t-il une réponse en cours couvrant les besoins dans ce secteur ? </w:t>
            </w:r>
          </w:p>
        </w:tc>
        <w:tc>
          <w:tcPr>
            <w:tcW w:w="7796" w:type="dxa"/>
            <w:vAlign w:val="center"/>
          </w:tcPr>
          <w:p w14:paraId="5C817803" w14:textId="77777777" w:rsidR="001F2099" w:rsidRPr="00F867CF" w:rsidRDefault="00616DE6" w:rsidP="00F920CB">
            <w:pPr>
              <w:pStyle w:val="Normal1"/>
              <w:numPr>
                <w:ilvl w:val="0"/>
                <w:numId w:val="16"/>
              </w:numPr>
              <w:spacing w:before="60" w:after="60"/>
              <w:rPr>
                <w:rFonts w:ascii="Times New Roman" w:hAnsi="Times New Roman" w:cs="Times New Roman"/>
                <w:color w:val="000000"/>
                <w:sz w:val="24"/>
                <w:szCs w:val="24"/>
              </w:rPr>
            </w:pPr>
            <w:r w:rsidRPr="00F867CF">
              <w:rPr>
                <w:rFonts w:ascii="Times New Roman" w:hAnsi="Times New Roman" w:cs="Times New Roman"/>
                <w:color w:val="000000"/>
                <w:sz w:val="24"/>
                <w:szCs w:val="24"/>
              </w:rPr>
              <w:t>Non</w:t>
            </w:r>
          </w:p>
        </w:tc>
      </w:tr>
      <w:tr w:rsidR="001F2099" w14:paraId="4265C901" w14:textId="77777777" w:rsidTr="00DC3353">
        <w:trPr>
          <w:trHeight w:val="580"/>
        </w:trPr>
        <w:tc>
          <w:tcPr>
            <w:tcW w:w="2802" w:type="dxa"/>
            <w:shd w:val="clear" w:color="auto" w:fill="5B9BD5"/>
          </w:tcPr>
          <w:p w14:paraId="28B462D0" w14:textId="77777777" w:rsidR="001F2099" w:rsidRPr="00F920CB" w:rsidRDefault="00616DE6">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Impact de la crise sur l’abri</w:t>
            </w:r>
          </w:p>
        </w:tc>
        <w:tc>
          <w:tcPr>
            <w:tcW w:w="7796" w:type="dxa"/>
          </w:tcPr>
          <w:p w14:paraId="3A34CBA7" w14:textId="25474FAA" w:rsidR="001F2099" w:rsidRDefault="00DC3353" w:rsidP="00DC3353">
            <w:pPr>
              <w:pStyle w:val="Normal1"/>
              <w:spacing w:before="60" w:after="60"/>
              <w:jc w:val="both"/>
              <w:rPr>
                <w:rFonts w:ascii="Times New Roman" w:hAnsi="Times New Roman" w:cs="Times New Roman"/>
                <w:color w:val="000000"/>
                <w:sz w:val="24"/>
                <w:szCs w:val="24"/>
              </w:rPr>
            </w:pPr>
            <w:r w:rsidRPr="00ED53EC">
              <w:rPr>
                <w:rFonts w:ascii="Times New Roman" w:hAnsi="Times New Roman" w:cs="Times New Roman"/>
                <w:color w:val="000000"/>
                <w:sz w:val="24"/>
                <w:szCs w:val="24"/>
              </w:rPr>
              <w:t>Selon les personnes interrogées, il n’y a pas eu de destruction des abris préexistants, d</w:t>
            </w:r>
            <w:r w:rsidR="000F710C" w:rsidRPr="00ED53EC">
              <w:rPr>
                <w:rFonts w:ascii="Times New Roman" w:hAnsi="Times New Roman" w:cs="Times New Roman"/>
                <w:color w:val="000000"/>
                <w:sz w:val="24"/>
                <w:szCs w:val="24"/>
              </w:rPr>
              <w:t>urant les opérations militaires</w:t>
            </w:r>
            <w:r w:rsidRPr="00ED53EC">
              <w:rPr>
                <w:rFonts w:ascii="Times New Roman" w:hAnsi="Times New Roman" w:cs="Times New Roman"/>
                <w:color w:val="000000"/>
                <w:sz w:val="24"/>
                <w:szCs w:val="24"/>
              </w:rPr>
              <w:t>.</w:t>
            </w:r>
            <w:r w:rsidR="000F710C" w:rsidRPr="00ED53EC">
              <w:rPr>
                <w:rFonts w:ascii="Times New Roman" w:hAnsi="Times New Roman" w:cs="Times New Roman"/>
                <w:color w:val="000000"/>
                <w:sz w:val="24"/>
                <w:szCs w:val="24"/>
              </w:rPr>
              <w:t xml:space="preserve"> Une majorité des portes en bois des</w:t>
            </w:r>
            <w:r w:rsidR="00C01FF1" w:rsidRPr="00ED53EC">
              <w:rPr>
                <w:rFonts w:ascii="Times New Roman" w:hAnsi="Times New Roman" w:cs="Times New Roman"/>
                <w:color w:val="000000"/>
                <w:sz w:val="24"/>
                <w:szCs w:val="24"/>
              </w:rPr>
              <w:t xml:space="preserve"> habitations ont été </w:t>
            </w:r>
            <w:r w:rsidR="00E01E5D">
              <w:rPr>
                <w:rFonts w:ascii="Times New Roman" w:hAnsi="Times New Roman" w:cs="Times New Roman"/>
                <w:color w:val="000000"/>
                <w:sz w:val="24"/>
                <w:szCs w:val="24"/>
              </w:rPr>
              <w:t xml:space="preserve">endommagés </w:t>
            </w:r>
            <w:r w:rsidR="00C01FF1" w:rsidRPr="00ED53EC">
              <w:rPr>
                <w:rFonts w:ascii="Times New Roman" w:hAnsi="Times New Roman" w:cs="Times New Roman"/>
                <w:color w:val="000000"/>
                <w:sz w:val="24"/>
                <w:szCs w:val="24"/>
              </w:rPr>
              <w:t>et l’intérieur des maisons</w:t>
            </w:r>
            <w:r w:rsidR="00E01E5D">
              <w:rPr>
                <w:rFonts w:ascii="Times New Roman" w:hAnsi="Times New Roman" w:cs="Times New Roman"/>
                <w:color w:val="000000"/>
                <w:sz w:val="24"/>
                <w:szCs w:val="24"/>
              </w:rPr>
              <w:t xml:space="preserve"> a été vidée</w:t>
            </w:r>
            <w:r w:rsidR="00C01FF1">
              <w:rPr>
                <w:rFonts w:ascii="Times New Roman" w:hAnsi="Times New Roman" w:cs="Times New Roman"/>
                <w:color w:val="000000"/>
                <w:sz w:val="24"/>
                <w:szCs w:val="24"/>
              </w:rPr>
              <w:t>.</w:t>
            </w:r>
          </w:p>
          <w:p w14:paraId="35D7908C" w14:textId="7824C777" w:rsidR="00ED53EC" w:rsidRDefault="00ED53EC" w:rsidP="00DC3353">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A Mushababwe</w:t>
            </w:r>
            <w:r w:rsidR="00C85239">
              <w:rPr>
                <w:rFonts w:ascii="Times New Roman" w:hAnsi="Times New Roman" w:cs="Times New Roman"/>
                <w:color w:val="000000"/>
                <w:sz w:val="24"/>
                <w:szCs w:val="24"/>
              </w:rPr>
              <w:t>,</w:t>
            </w:r>
            <w:r>
              <w:rPr>
                <w:rFonts w:ascii="Times New Roman" w:hAnsi="Times New Roman" w:cs="Times New Roman"/>
                <w:color w:val="000000"/>
                <w:sz w:val="24"/>
                <w:szCs w:val="24"/>
              </w:rPr>
              <w:t xml:space="preserve"> 3 églises sont utilisé</w:t>
            </w:r>
            <w:r w:rsidR="00C85239">
              <w:rPr>
                <w:rFonts w:ascii="Times New Roman" w:hAnsi="Times New Roman" w:cs="Times New Roman"/>
                <w:color w:val="000000"/>
                <w:sz w:val="24"/>
                <w:szCs w:val="24"/>
              </w:rPr>
              <w:t>e</w:t>
            </w:r>
            <w:r>
              <w:rPr>
                <w:rFonts w:ascii="Times New Roman" w:hAnsi="Times New Roman" w:cs="Times New Roman"/>
                <w:color w:val="000000"/>
                <w:sz w:val="24"/>
                <w:szCs w:val="24"/>
              </w:rPr>
              <w:t xml:space="preserve">s en hébergement depuis début janvier : </w:t>
            </w:r>
          </w:p>
          <w:p w14:paraId="53B10448" w14:textId="1142B4CD" w:rsidR="00ED53EC" w:rsidRDefault="00C85239" w:rsidP="00ED53EC">
            <w:pPr>
              <w:pStyle w:val="Normal1"/>
              <w:numPr>
                <w:ilvl w:val="0"/>
                <w:numId w:val="39"/>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L’église </w:t>
            </w:r>
            <w:r w:rsidR="00ED53EC" w:rsidRPr="003E12E8">
              <w:rPr>
                <w:rFonts w:ascii="Times New Roman" w:hAnsi="Times New Roman" w:cs="Times New Roman"/>
                <w:color w:val="000000"/>
                <w:sz w:val="24"/>
                <w:szCs w:val="24"/>
              </w:rPr>
              <w:t>CADF</w:t>
            </w:r>
            <w:r w:rsidR="00ED53EC">
              <w:rPr>
                <w:rFonts w:ascii="Times New Roman" w:hAnsi="Times New Roman" w:cs="Times New Roman"/>
                <w:color w:val="000000"/>
                <w:sz w:val="24"/>
                <w:szCs w:val="24"/>
              </w:rPr>
              <w:t xml:space="preserve"> : 50 familles </w:t>
            </w:r>
            <w:r w:rsidR="003609C0">
              <w:rPr>
                <w:rFonts w:ascii="Times New Roman" w:hAnsi="Times New Roman" w:cs="Times New Roman"/>
                <w:color w:val="000000"/>
                <w:sz w:val="24"/>
                <w:szCs w:val="24"/>
              </w:rPr>
              <w:t xml:space="preserve">déplacées </w:t>
            </w:r>
            <w:r w:rsidR="00ED53EC">
              <w:rPr>
                <w:rFonts w:ascii="Times New Roman" w:hAnsi="Times New Roman" w:cs="Times New Roman"/>
                <w:color w:val="000000"/>
                <w:sz w:val="24"/>
                <w:szCs w:val="24"/>
              </w:rPr>
              <w:t>hébergées.</w:t>
            </w:r>
          </w:p>
          <w:p w14:paraId="7138608B" w14:textId="5FFC9674" w:rsidR="00ED53EC" w:rsidRDefault="00C85239" w:rsidP="00ED53EC">
            <w:pPr>
              <w:pStyle w:val="Normal1"/>
              <w:numPr>
                <w:ilvl w:val="0"/>
                <w:numId w:val="39"/>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L’église </w:t>
            </w:r>
            <w:r w:rsidR="00ED53EC">
              <w:rPr>
                <w:rFonts w:ascii="Times New Roman" w:hAnsi="Times New Roman" w:cs="Times New Roman"/>
                <w:color w:val="000000"/>
                <w:sz w:val="24"/>
                <w:szCs w:val="24"/>
              </w:rPr>
              <w:t xml:space="preserve">CEPAC </w:t>
            </w:r>
            <w:r w:rsidR="00ED53EC" w:rsidRPr="003609C0">
              <w:rPr>
                <w:rFonts w:ascii="Times New Roman" w:hAnsi="Times New Roman" w:cs="Times New Roman"/>
                <w:color w:val="000000"/>
                <w:sz w:val="24"/>
                <w:szCs w:val="24"/>
              </w:rPr>
              <w:t>1 </w:t>
            </w:r>
            <w:r w:rsidR="003609C0" w:rsidRPr="003609C0">
              <w:rPr>
                <w:rFonts w:ascii="Times New Roman" w:hAnsi="Times New Roman" w:cs="Times New Roman"/>
                <w:color w:val="000000"/>
                <w:sz w:val="24"/>
                <w:szCs w:val="24"/>
              </w:rPr>
              <w:t>(</w:t>
            </w:r>
            <w:r w:rsidR="003609C0" w:rsidRPr="003609C0">
              <w:rPr>
                <w:rStyle w:val="st"/>
                <w:rFonts w:ascii="Times New Roman" w:hAnsi="Times New Roman" w:cs="Times New Roman"/>
                <w:sz w:val="24"/>
                <w:szCs w:val="24"/>
              </w:rPr>
              <w:t>Communauté des Églises de Pentecôte en Afrique Centrale)</w:t>
            </w:r>
            <w:r w:rsidR="003609C0">
              <w:rPr>
                <w:rStyle w:val="st"/>
                <w:rFonts w:ascii="Times New Roman" w:hAnsi="Times New Roman" w:cs="Times New Roman"/>
                <w:sz w:val="24"/>
                <w:szCs w:val="24"/>
              </w:rPr>
              <w:t xml:space="preserve"> </w:t>
            </w:r>
            <w:r w:rsidR="00ED53EC" w:rsidRPr="003609C0">
              <w:rPr>
                <w:rFonts w:ascii="Times New Roman" w:hAnsi="Times New Roman" w:cs="Times New Roman"/>
                <w:color w:val="000000"/>
                <w:sz w:val="24"/>
                <w:szCs w:val="24"/>
              </w:rPr>
              <w:t>: 55 familles hébergées.</w:t>
            </w:r>
            <w:r w:rsidR="00ED53EC">
              <w:rPr>
                <w:rFonts w:ascii="Times New Roman" w:hAnsi="Times New Roman" w:cs="Times New Roman"/>
                <w:color w:val="000000"/>
                <w:sz w:val="24"/>
                <w:szCs w:val="24"/>
              </w:rPr>
              <w:t xml:space="preserve"> </w:t>
            </w:r>
          </w:p>
          <w:p w14:paraId="2B3F9C8E" w14:textId="06E0C876" w:rsidR="00ED53EC" w:rsidRPr="00F867CF" w:rsidRDefault="00C85239" w:rsidP="00F675DD">
            <w:pPr>
              <w:pStyle w:val="Normal1"/>
              <w:numPr>
                <w:ilvl w:val="0"/>
                <w:numId w:val="39"/>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L’église </w:t>
            </w:r>
            <w:r w:rsidR="00ED53EC">
              <w:rPr>
                <w:rFonts w:ascii="Times New Roman" w:hAnsi="Times New Roman" w:cs="Times New Roman"/>
                <w:color w:val="000000"/>
                <w:sz w:val="24"/>
                <w:szCs w:val="24"/>
              </w:rPr>
              <w:t>CEPAC 2 : 45 familles hébergées</w:t>
            </w:r>
          </w:p>
        </w:tc>
      </w:tr>
      <w:tr w:rsidR="00196F5D" w14:paraId="35FBC370" w14:textId="77777777" w:rsidTr="001E5BA0">
        <w:trPr>
          <w:trHeight w:val="612"/>
        </w:trPr>
        <w:tc>
          <w:tcPr>
            <w:tcW w:w="2802" w:type="dxa"/>
            <w:shd w:val="clear" w:color="auto" w:fill="5B9BD5"/>
            <w:vAlign w:val="center"/>
          </w:tcPr>
          <w:p w14:paraId="55DD07E6" w14:textId="77777777" w:rsidR="00196F5D" w:rsidRPr="00F920CB" w:rsidRDefault="00196F5D" w:rsidP="00196F5D">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lastRenderedPageBreak/>
              <w:t>Type de logement</w:t>
            </w:r>
          </w:p>
        </w:tc>
        <w:tc>
          <w:tcPr>
            <w:tcW w:w="7796" w:type="dxa"/>
          </w:tcPr>
          <w:p w14:paraId="1B84E8E9" w14:textId="162CDAB7" w:rsidR="00196F5D" w:rsidRPr="004F3736" w:rsidRDefault="00196F5D" w:rsidP="00F675DD">
            <w:pPr>
              <w:pStyle w:val="Normal1"/>
              <w:spacing w:before="60" w:after="60"/>
              <w:jc w:val="both"/>
              <w:rPr>
                <w:rFonts w:ascii="Times New Roman" w:hAnsi="Times New Roman" w:cs="Times New Roman"/>
                <w:color w:val="000000"/>
                <w:sz w:val="24"/>
                <w:szCs w:val="24"/>
              </w:rPr>
            </w:pPr>
            <w:r w:rsidRPr="004F3736">
              <w:rPr>
                <w:rFonts w:ascii="Times New Roman" w:hAnsi="Times New Roman" w:cs="Times New Roman"/>
                <w:color w:val="000000"/>
                <w:sz w:val="24"/>
                <w:szCs w:val="24"/>
              </w:rPr>
              <w:t>Concernant les déplacés</w:t>
            </w:r>
            <w:r w:rsidR="00F675DD" w:rsidRPr="004F3736">
              <w:rPr>
                <w:rFonts w:ascii="Times New Roman" w:hAnsi="Times New Roman" w:cs="Times New Roman"/>
                <w:color w:val="000000"/>
                <w:sz w:val="24"/>
                <w:szCs w:val="24"/>
              </w:rPr>
              <w:t>, ils sont hébergés</w:t>
            </w:r>
            <w:r w:rsidRPr="004F3736">
              <w:rPr>
                <w:rFonts w:ascii="Times New Roman" w:hAnsi="Times New Roman" w:cs="Times New Roman"/>
                <w:color w:val="000000"/>
                <w:sz w:val="24"/>
                <w:szCs w:val="24"/>
              </w:rPr>
              <w:t> :</w:t>
            </w:r>
          </w:p>
          <w:p w14:paraId="60263CEA" w14:textId="11786B00" w:rsidR="00ED53EC" w:rsidRPr="004F3736" w:rsidRDefault="00196F5D" w:rsidP="00F675DD">
            <w:pPr>
              <w:pStyle w:val="Normal1"/>
              <w:spacing w:before="60" w:after="60"/>
              <w:jc w:val="both"/>
              <w:rPr>
                <w:rFonts w:ascii="Times New Roman" w:hAnsi="Times New Roman" w:cs="Times New Roman"/>
                <w:color w:val="000000"/>
                <w:sz w:val="24"/>
                <w:szCs w:val="24"/>
              </w:rPr>
            </w:pPr>
            <w:r w:rsidRPr="004F3736">
              <w:rPr>
                <w:rFonts w:ascii="Times New Roman" w:hAnsi="Times New Roman" w:cs="Times New Roman"/>
                <w:sz w:val="24"/>
                <w:szCs w:val="24"/>
              </w:rPr>
              <w:t>Familles d’accueil</w:t>
            </w:r>
            <w:r w:rsidR="00F675DD" w:rsidRPr="004F3736">
              <w:rPr>
                <w:rFonts w:ascii="Times New Roman" w:hAnsi="Times New Roman" w:cs="Times New Roman"/>
                <w:sz w:val="24"/>
                <w:szCs w:val="24"/>
              </w:rPr>
              <w:t>,</w:t>
            </w:r>
            <w:r w:rsidR="00ED53EC" w:rsidRPr="004F3736">
              <w:rPr>
                <w:rFonts w:ascii="Times New Roman" w:hAnsi="Times New Roman" w:cs="Times New Roman"/>
                <w:sz w:val="24"/>
                <w:szCs w:val="24"/>
              </w:rPr>
              <w:t xml:space="preserve"> églises</w:t>
            </w:r>
            <w:r w:rsidR="00F675DD" w:rsidRPr="004F3736">
              <w:rPr>
                <w:rFonts w:ascii="Times New Roman" w:hAnsi="Times New Roman" w:cs="Times New Roman"/>
                <w:sz w:val="24"/>
                <w:szCs w:val="24"/>
              </w:rPr>
              <w:t xml:space="preserve"> et construction de</w:t>
            </w:r>
            <w:r w:rsidR="00ED53EC" w:rsidRPr="004F3736">
              <w:rPr>
                <w:rFonts w:ascii="Times New Roman" w:hAnsi="Times New Roman" w:cs="Times New Roman"/>
                <w:sz w:val="24"/>
                <w:szCs w:val="24"/>
              </w:rPr>
              <w:t xml:space="preserve"> huttes</w:t>
            </w:r>
            <w:r w:rsidR="00F675DD" w:rsidRPr="004F3736">
              <w:rPr>
                <w:rFonts w:ascii="Times New Roman" w:hAnsi="Times New Roman" w:cs="Times New Roman"/>
                <w:sz w:val="24"/>
                <w:szCs w:val="24"/>
              </w:rPr>
              <w:t xml:space="preserve"> (voir photos </w:t>
            </w:r>
            <w:r w:rsidR="004F3736" w:rsidRPr="004F3736">
              <w:rPr>
                <w:rFonts w:ascii="Times New Roman" w:hAnsi="Times New Roman" w:cs="Times New Roman"/>
                <w:sz w:val="24"/>
                <w:szCs w:val="24"/>
              </w:rPr>
              <w:t>ci-dessous</w:t>
            </w:r>
            <w:r w:rsidR="00F675DD" w:rsidRPr="004F3736">
              <w:rPr>
                <w:rFonts w:ascii="Times New Roman" w:hAnsi="Times New Roman" w:cs="Times New Roman"/>
                <w:sz w:val="24"/>
                <w:szCs w:val="24"/>
              </w:rPr>
              <w:t>)</w:t>
            </w:r>
          </w:p>
        </w:tc>
      </w:tr>
      <w:tr w:rsidR="001F2099" w14:paraId="72933AD9" w14:textId="77777777" w:rsidTr="00DC3353">
        <w:trPr>
          <w:trHeight w:val="580"/>
        </w:trPr>
        <w:tc>
          <w:tcPr>
            <w:tcW w:w="2802" w:type="dxa"/>
            <w:shd w:val="clear" w:color="auto" w:fill="5B9BD5"/>
            <w:vAlign w:val="center"/>
          </w:tcPr>
          <w:p w14:paraId="16855EC8" w14:textId="77777777" w:rsidR="001F2099" w:rsidRPr="00F920CB" w:rsidRDefault="00616DE6" w:rsidP="00196F5D">
            <w:pPr>
              <w:pStyle w:val="Normal1"/>
              <w:spacing w:before="60" w:after="60"/>
              <w:rPr>
                <w:rFonts w:ascii="Times New Roman" w:hAnsi="Times New Roman" w:cs="Times New Roman"/>
                <w:sz w:val="24"/>
                <w:szCs w:val="24"/>
              </w:rPr>
            </w:pPr>
            <w:bookmarkStart w:id="24" w:name="_49x2ik5" w:colFirst="0" w:colLast="0"/>
            <w:bookmarkEnd w:id="24"/>
            <w:r w:rsidRPr="00F920CB">
              <w:rPr>
                <w:rFonts w:ascii="Times New Roman" w:hAnsi="Times New Roman" w:cs="Times New Roman"/>
                <w:b/>
                <w:sz w:val="24"/>
                <w:szCs w:val="24"/>
              </w:rPr>
              <w:t>Accès aux articles ménagers essentiels</w:t>
            </w:r>
          </w:p>
        </w:tc>
        <w:tc>
          <w:tcPr>
            <w:tcW w:w="7796" w:type="dxa"/>
          </w:tcPr>
          <w:p w14:paraId="1591CFE3" w14:textId="1B5FE159" w:rsidR="00E538B9" w:rsidRDefault="0073602D" w:rsidP="00F867CF">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Les A</w:t>
            </w:r>
            <w:r w:rsidR="00C01FF1">
              <w:rPr>
                <w:rFonts w:ascii="Times New Roman" w:hAnsi="Times New Roman" w:cs="Times New Roman"/>
                <w:color w:val="000000"/>
                <w:sz w:val="24"/>
                <w:szCs w:val="24"/>
              </w:rPr>
              <w:t>ME laissé</w:t>
            </w:r>
            <w:r>
              <w:rPr>
                <w:rFonts w:ascii="Times New Roman" w:hAnsi="Times New Roman" w:cs="Times New Roman"/>
                <w:color w:val="000000"/>
                <w:sz w:val="24"/>
                <w:szCs w:val="24"/>
              </w:rPr>
              <w:t>s</w:t>
            </w:r>
            <w:r w:rsidR="00521F0D">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dans les habitation</w:t>
            </w:r>
            <w:r w:rsidR="00521F0D">
              <w:rPr>
                <w:rFonts w:ascii="Times New Roman" w:hAnsi="Times New Roman" w:cs="Times New Roman"/>
                <w:color w:val="000000"/>
                <w:sz w:val="24"/>
                <w:szCs w:val="24"/>
              </w:rPr>
              <w:t xml:space="preserve">s </w:t>
            </w:r>
            <w:r w:rsidR="00E01E5D">
              <w:rPr>
                <w:rFonts w:ascii="Times New Roman" w:hAnsi="Times New Roman" w:cs="Times New Roman"/>
                <w:color w:val="000000"/>
                <w:sz w:val="24"/>
                <w:szCs w:val="24"/>
              </w:rPr>
              <w:t>n’</w:t>
            </w:r>
            <w:r>
              <w:rPr>
                <w:rFonts w:ascii="Times New Roman" w:hAnsi="Times New Roman" w:cs="Times New Roman"/>
                <w:color w:val="000000"/>
                <w:sz w:val="24"/>
                <w:szCs w:val="24"/>
              </w:rPr>
              <w:t xml:space="preserve">ont </w:t>
            </w:r>
            <w:r w:rsidR="00E01E5D">
              <w:rPr>
                <w:rFonts w:ascii="Times New Roman" w:hAnsi="Times New Roman" w:cs="Times New Roman"/>
                <w:color w:val="000000"/>
                <w:sz w:val="24"/>
                <w:szCs w:val="24"/>
              </w:rPr>
              <w:t xml:space="preserve">pas </w:t>
            </w:r>
            <w:r>
              <w:rPr>
                <w:rFonts w:ascii="Times New Roman" w:hAnsi="Times New Roman" w:cs="Times New Roman"/>
                <w:color w:val="000000"/>
                <w:sz w:val="24"/>
                <w:szCs w:val="24"/>
              </w:rPr>
              <w:t xml:space="preserve">été </w:t>
            </w:r>
            <w:r w:rsidR="00E01E5D">
              <w:rPr>
                <w:rFonts w:ascii="Times New Roman" w:hAnsi="Times New Roman" w:cs="Times New Roman"/>
                <w:color w:val="000000"/>
                <w:sz w:val="24"/>
                <w:szCs w:val="24"/>
              </w:rPr>
              <w:t xml:space="preserve">retrouvés </w:t>
            </w:r>
            <w:r w:rsidR="00C01FF1">
              <w:rPr>
                <w:rFonts w:ascii="Times New Roman" w:hAnsi="Times New Roman" w:cs="Times New Roman"/>
                <w:color w:val="000000"/>
                <w:sz w:val="24"/>
                <w:szCs w:val="24"/>
              </w:rPr>
              <w:t xml:space="preserve">(casseroles, bidons, assiettes, </w:t>
            </w:r>
            <w:r>
              <w:rPr>
                <w:rFonts w:ascii="Times New Roman" w:hAnsi="Times New Roman" w:cs="Times New Roman"/>
                <w:color w:val="000000"/>
                <w:sz w:val="24"/>
                <w:szCs w:val="24"/>
              </w:rPr>
              <w:t xml:space="preserve">vêtements, </w:t>
            </w:r>
            <w:r w:rsidR="00C01FF1">
              <w:rPr>
                <w:rFonts w:ascii="Times New Roman" w:hAnsi="Times New Roman" w:cs="Times New Roman"/>
                <w:color w:val="000000"/>
                <w:sz w:val="24"/>
                <w:szCs w:val="24"/>
              </w:rPr>
              <w:t>…</w:t>
            </w:r>
            <w:r w:rsidR="004534D5">
              <w:rPr>
                <w:rFonts w:ascii="Times New Roman" w:hAnsi="Times New Roman" w:cs="Times New Roman"/>
                <w:color w:val="000000"/>
                <w:sz w:val="24"/>
                <w:szCs w:val="24"/>
              </w:rPr>
              <w:t>).</w:t>
            </w:r>
          </w:p>
          <w:p w14:paraId="15E0F7E8" w14:textId="77777777" w:rsidR="001F2099" w:rsidRPr="00F867CF" w:rsidRDefault="00C01FF1" w:rsidP="008540FF">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Avant la crise, </w:t>
            </w:r>
            <w:r w:rsidR="0073602D">
              <w:rPr>
                <w:rFonts w:ascii="Times New Roman" w:hAnsi="Times New Roman" w:cs="Times New Roman"/>
                <w:color w:val="000000"/>
                <w:sz w:val="24"/>
                <w:szCs w:val="24"/>
              </w:rPr>
              <w:t xml:space="preserve">la majorité des familles n’avaient </w:t>
            </w:r>
            <w:r>
              <w:rPr>
                <w:rFonts w:ascii="Times New Roman" w:hAnsi="Times New Roman" w:cs="Times New Roman"/>
                <w:color w:val="000000"/>
                <w:sz w:val="24"/>
                <w:szCs w:val="24"/>
              </w:rPr>
              <w:t>pas de couchage</w:t>
            </w:r>
            <w:r w:rsidR="0073602D">
              <w:rPr>
                <w:rFonts w:ascii="Times New Roman" w:hAnsi="Times New Roman" w:cs="Times New Roman"/>
                <w:color w:val="000000"/>
                <w:sz w:val="24"/>
                <w:szCs w:val="24"/>
              </w:rPr>
              <w:t>. Ils utilisent</w:t>
            </w:r>
            <w:r>
              <w:rPr>
                <w:rFonts w:ascii="Times New Roman" w:hAnsi="Times New Roman" w:cs="Times New Roman"/>
                <w:color w:val="000000"/>
                <w:sz w:val="24"/>
                <w:szCs w:val="24"/>
              </w:rPr>
              <w:t xml:space="preserve"> des feuilles de </w:t>
            </w:r>
            <w:r w:rsidR="00F920CB">
              <w:rPr>
                <w:rFonts w:ascii="Times New Roman" w:hAnsi="Times New Roman" w:cs="Times New Roman"/>
                <w:color w:val="000000"/>
                <w:sz w:val="24"/>
                <w:szCs w:val="24"/>
              </w:rPr>
              <w:t>bananes sèches posées</w:t>
            </w:r>
            <w:r w:rsidR="008540FF">
              <w:rPr>
                <w:rFonts w:ascii="Times New Roman" w:hAnsi="Times New Roman" w:cs="Times New Roman"/>
                <w:color w:val="000000"/>
                <w:sz w:val="24"/>
                <w:szCs w:val="24"/>
              </w:rPr>
              <w:t xml:space="preserve"> sur le sol en guise de </w:t>
            </w:r>
            <w:r>
              <w:rPr>
                <w:rFonts w:ascii="Times New Roman" w:hAnsi="Times New Roman" w:cs="Times New Roman"/>
                <w:color w:val="000000"/>
                <w:sz w:val="24"/>
                <w:szCs w:val="24"/>
              </w:rPr>
              <w:t>couchage</w:t>
            </w:r>
            <w:r w:rsidR="008540FF">
              <w:rPr>
                <w:rFonts w:ascii="Times New Roman" w:hAnsi="Times New Roman" w:cs="Times New Roman"/>
                <w:color w:val="000000"/>
                <w:sz w:val="24"/>
                <w:szCs w:val="24"/>
              </w:rPr>
              <w:t>.</w:t>
            </w:r>
          </w:p>
        </w:tc>
      </w:tr>
      <w:tr w:rsidR="001F2099" w14:paraId="64D25F07" w14:textId="77777777" w:rsidTr="00DC3353">
        <w:trPr>
          <w:trHeight w:val="580"/>
        </w:trPr>
        <w:tc>
          <w:tcPr>
            <w:tcW w:w="2802" w:type="dxa"/>
            <w:shd w:val="clear" w:color="auto" w:fill="5B9BD5"/>
            <w:vAlign w:val="center"/>
          </w:tcPr>
          <w:p w14:paraId="1545802F" w14:textId="77777777" w:rsidR="001F2099" w:rsidRPr="00F920CB" w:rsidRDefault="00616DE6" w:rsidP="00196F5D">
            <w:pPr>
              <w:pStyle w:val="Normal1"/>
              <w:spacing w:before="60" w:after="60"/>
              <w:rPr>
                <w:rFonts w:ascii="Times New Roman" w:hAnsi="Times New Roman" w:cs="Times New Roman"/>
                <w:sz w:val="24"/>
                <w:szCs w:val="24"/>
              </w:rPr>
            </w:pPr>
            <w:bookmarkStart w:id="25" w:name="_2p2csry" w:colFirst="0" w:colLast="0"/>
            <w:bookmarkEnd w:id="25"/>
            <w:r w:rsidRPr="00F920CB">
              <w:rPr>
                <w:rFonts w:ascii="Times New Roman" w:hAnsi="Times New Roman" w:cs="Times New Roman"/>
                <w:b/>
                <w:sz w:val="24"/>
                <w:szCs w:val="24"/>
              </w:rPr>
              <w:t>Possibilité de prêts des articles essentiels</w:t>
            </w:r>
          </w:p>
        </w:tc>
        <w:tc>
          <w:tcPr>
            <w:tcW w:w="7796" w:type="dxa"/>
          </w:tcPr>
          <w:p w14:paraId="63559201" w14:textId="77777777" w:rsidR="00C01FF1" w:rsidRDefault="00C01FF1" w:rsidP="008540FF">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Comme les déplacements sont répétitifs et fréquents, les familles d’accueils finissent par se lasser d’avoir à prêter les AME et </w:t>
            </w:r>
            <w:r w:rsidR="008540FF">
              <w:rPr>
                <w:rFonts w:ascii="Times New Roman" w:hAnsi="Times New Roman" w:cs="Times New Roman"/>
                <w:color w:val="000000"/>
                <w:sz w:val="24"/>
                <w:szCs w:val="24"/>
              </w:rPr>
              <w:t xml:space="preserve">certaines familles déplacées ont évoqué </w:t>
            </w:r>
            <w:r>
              <w:rPr>
                <w:rFonts w:ascii="Times New Roman" w:hAnsi="Times New Roman" w:cs="Times New Roman"/>
                <w:color w:val="000000"/>
                <w:sz w:val="24"/>
                <w:szCs w:val="24"/>
              </w:rPr>
              <w:t xml:space="preserve">des échanges verbaux </w:t>
            </w:r>
            <w:r w:rsidR="008540FF">
              <w:rPr>
                <w:rFonts w:ascii="Times New Roman" w:hAnsi="Times New Roman" w:cs="Times New Roman"/>
                <w:color w:val="000000"/>
                <w:sz w:val="24"/>
                <w:szCs w:val="24"/>
              </w:rPr>
              <w:t>avec les familles d’accueil.</w:t>
            </w:r>
          </w:p>
          <w:p w14:paraId="26534D8A" w14:textId="0D27B46F" w:rsidR="00F438E3" w:rsidRPr="00F867CF" w:rsidRDefault="00F438E3" w:rsidP="008540FF">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 plus, les familles d’accueils accusent </w:t>
            </w:r>
            <w:r w:rsidRPr="003609C0">
              <w:rPr>
                <w:rFonts w:ascii="Times New Roman" w:hAnsi="Times New Roman" w:cs="Times New Roman"/>
                <w:color w:val="000000"/>
                <w:sz w:val="24"/>
                <w:szCs w:val="24"/>
              </w:rPr>
              <w:t>les déplacés de voler dans leurs champs.</w:t>
            </w:r>
            <w:r w:rsidR="003609C0">
              <w:rPr>
                <w:rFonts w:ascii="Times New Roman" w:hAnsi="Times New Roman" w:cs="Times New Roman"/>
                <w:color w:val="000000"/>
                <w:sz w:val="24"/>
                <w:szCs w:val="24"/>
              </w:rPr>
              <w:t xml:space="preserve"> La situation entre les familles d’accueils et les déplacées est tendue.</w:t>
            </w:r>
          </w:p>
        </w:tc>
      </w:tr>
      <w:tr w:rsidR="001F2099" w14:paraId="5B16AED4" w14:textId="77777777" w:rsidTr="00DC3353">
        <w:trPr>
          <w:trHeight w:val="580"/>
        </w:trPr>
        <w:tc>
          <w:tcPr>
            <w:tcW w:w="2802" w:type="dxa"/>
            <w:shd w:val="clear" w:color="auto" w:fill="5B9BD5"/>
            <w:vAlign w:val="center"/>
          </w:tcPr>
          <w:p w14:paraId="75947CB6" w14:textId="77777777" w:rsidR="001F2099" w:rsidRPr="00F920CB" w:rsidRDefault="00616DE6" w:rsidP="00196F5D">
            <w:pPr>
              <w:pStyle w:val="Normal1"/>
              <w:spacing w:before="60" w:after="60"/>
              <w:rPr>
                <w:rFonts w:ascii="Times New Roman" w:hAnsi="Times New Roman" w:cs="Times New Roman"/>
                <w:sz w:val="24"/>
                <w:szCs w:val="24"/>
              </w:rPr>
            </w:pPr>
            <w:bookmarkStart w:id="26" w:name="_147n2zr" w:colFirst="0" w:colLast="0"/>
            <w:bookmarkEnd w:id="26"/>
            <w:r w:rsidRPr="00F920CB">
              <w:rPr>
                <w:rFonts w:ascii="Times New Roman" w:hAnsi="Times New Roman" w:cs="Times New Roman"/>
                <w:b/>
                <w:sz w:val="24"/>
                <w:szCs w:val="24"/>
              </w:rPr>
              <w:t>Situation des AME dans les marchés</w:t>
            </w:r>
          </w:p>
        </w:tc>
        <w:tc>
          <w:tcPr>
            <w:tcW w:w="7796" w:type="dxa"/>
          </w:tcPr>
          <w:p w14:paraId="5C8144E8" w14:textId="77777777" w:rsidR="00E538B9" w:rsidRDefault="00C01FF1" w:rsidP="00F867CF">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Avant la crise, </w:t>
            </w:r>
            <w:r w:rsidR="008540FF">
              <w:rPr>
                <w:rFonts w:ascii="Times New Roman" w:hAnsi="Times New Roman" w:cs="Times New Roman"/>
                <w:color w:val="000000"/>
                <w:sz w:val="24"/>
                <w:szCs w:val="24"/>
              </w:rPr>
              <w:t xml:space="preserve">les marchés de </w:t>
            </w:r>
            <w:r>
              <w:rPr>
                <w:rFonts w:ascii="Times New Roman" w:hAnsi="Times New Roman" w:cs="Times New Roman"/>
                <w:color w:val="000000"/>
                <w:sz w:val="24"/>
                <w:szCs w:val="24"/>
              </w:rPr>
              <w:t>Katsiru</w:t>
            </w:r>
            <w:r w:rsidR="008540FF">
              <w:rPr>
                <w:rFonts w:ascii="Times New Roman" w:hAnsi="Times New Roman" w:cs="Times New Roman"/>
                <w:color w:val="000000"/>
                <w:sz w:val="24"/>
                <w:szCs w:val="24"/>
              </w:rPr>
              <w:t xml:space="preserve"> et de </w:t>
            </w:r>
            <w:r>
              <w:rPr>
                <w:rFonts w:ascii="Times New Roman" w:hAnsi="Times New Roman" w:cs="Times New Roman"/>
                <w:color w:val="000000"/>
                <w:sz w:val="24"/>
                <w:szCs w:val="24"/>
              </w:rPr>
              <w:t>Bambu</w:t>
            </w:r>
            <w:r w:rsidR="00521F0D">
              <w:rPr>
                <w:rFonts w:ascii="Times New Roman" w:hAnsi="Times New Roman" w:cs="Times New Roman"/>
                <w:color w:val="000000"/>
                <w:sz w:val="24"/>
                <w:szCs w:val="24"/>
              </w:rPr>
              <w:t xml:space="preserve"> </w:t>
            </w:r>
            <w:r w:rsidR="008540FF">
              <w:rPr>
                <w:rFonts w:ascii="Times New Roman" w:hAnsi="Times New Roman" w:cs="Times New Roman"/>
                <w:color w:val="000000"/>
                <w:sz w:val="24"/>
                <w:szCs w:val="24"/>
              </w:rPr>
              <w:t>disposaient d’une quantité limitée en AME.</w:t>
            </w:r>
          </w:p>
          <w:p w14:paraId="663D5C9C" w14:textId="70F93777" w:rsidR="001F2099" w:rsidRPr="00F867CF" w:rsidRDefault="008540FF" w:rsidP="008540FF">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Etant donné que les déplacés/retournés n’ont p</w:t>
            </w:r>
            <w:r w:rsidR="00BD2815">
              <w:rPr>
                <w:rFonts w:ascii="Times New Roman" w:hAnsi="Times New Roman" w:cs="Times New Roman"/>
                <w:color w:val="000000"/>
                <w:sz w:val="24"/>
                <w:szCs w:val="24"/>
              </w:rPr>
              <w:t>eu ou p</w:t>
            </w:r>
            <w:r>
              <w:rPr>
                <w:rFonts w:ascii="Times New Roman" w:hAnsi="Times New Roman" w:cs="Times New Roman"/>
                <w:color w:val="000000"/>
                <w:sz w:val="24"/>
                <w:szCs w:val="24"/>
              </w:rPr>
              <w:t xml:space="preserve">as d’argent, ils n’ont pas la possibilité de racheter </w:t>
            </w:r>
            <w:r w:rsidR="00BD2815">
              <w:rPr>
                <w:rFonts w:ascii="Times New Roman" w:hAnsi="Times New Roman" w:cs="Times New Roman"/>
                <w:color w:val="000000"/>
                <w:sz w:val="24"/>
                <w:szCs w:val="24"/>
              </w:rPr>
              <w:t>d</w:t>
            </w:r>
            <w:r>
              <w:rPr>
                <w:rFonts w:ascii="Times New Roman" w:hAnsi="Times New Roman" w:cs="Times New Roman"/>
                <w:color w:val="000000"/>
                <w:sz w:val="24"/>
                <w:szCs w:val="24"/>
              </w:rPr>
              <w:t>e</w:t>
            </w:r>
            <w:r w:rsidR="00BD2815">
              <w:rPr>
                <w:rFonts w:ascii="Times New Roman" w:hAnsi="Times New Roman" w:cs="Times New Roman"/>
                <w:color w:val="000000"/>
                <w:sz w:val="24"/>
                <w:szCs w:val="24"/>
              </w:rPr>
              <w:t xml:space="preserve"> nouveaux</w:t>
            </w:r>
            <w:r>
              <w:rPr>
                <w:rFonts w:ascii="Times New Roman" w:hAnsi="Times New Roman" w:cs="Times New Roman"/>
                <w:color w:val="000000"/>
                <w:sz w:val="24"/>
                <w:szCs w:val="24"/>
              </w:rPr>
              <w:t xml:space="preserve"> AME</w:t>
            </w:r>
            <w:r w:rsidR="004534D5">
              <w:rPr>
                <w:rFonts w:ascii="Times New Roman" w:hAnsi="Times New Roman" w:cs="Times New Roman"/>
                <w:color w:val="000000"/>
                <w:sz w:val="24"/>
                <w:szCs w:val="24"/>
              </w:rPr>
              <w:t>. L</w:t>
            </w:r>
            <w:r>
              <w:rPr>
                <w:rFonts w:ascii="Times New Roman" w:hAnsi="Times New Roman" w:cs="Times New Roman"/>
                <w:color w:val="000000"/>
                <w:sz w:val="24"/>
                <w:szCs w:val="24"/>
              </w:rPr>
              <w:t>e prix de ces derniers n</w:t>
            </w:r>
            <w:r w:rsidR="004534D5">
              <w:rPr>
                <w:rFonts w:ascii="Times New Roman" w:hAnsi="Times New Roman" w:cs="Times New Roman"/>
                <w:color w:val="000000"/>
                <w:sz w:val="24"/>
                <w:szCs w:val="24"/>
              </w:rPr>
              <w:t>’a p</w:t>
            </w:r>
            <w:r w:rsidR="003609C0">
              <w:rPr>
                <w:rFonts w:ascii="Times New Roman" w:hAnsi="Times New Roman" w:cs="Times New Roman"/>
                <w:color w:val="000000"/>
                <w:sz w:val="24"/>
                <w:szCs w:val="24"/>
              </w:rPr>
              <w:t>eu</w:t>
            </w:r>
            <w:r>
              <w:rPr>
                <w:rFonts w:ascii="Times New Roman" w:hAnsi="Times New Roman" w:cs="Times New Roman"/>
                <w:color w:val="000000"/>
                <w:sz w:val="24"/>
                <w:szCs w:val="24"/>
              </w:rPr>
              <w:t xml:space="preserve"> chang</w:t>
            </w:r>
            <w:r w:rsidR="004534D5">
              <w:rPr>
                <w:rFonts w:ascii="Times New Roman" w:hAnsi="Times New Roman" w:cs="Times New Roman"/>
                <w:color w:val="000000"/>
                <w:sz w:val="24"/>
                <w:szCs w:val="24"/>
              </w:rPr>
              <w:t>é</w:t>
            </w:r>
            <w:r>
              <w:rPr>
                <w:rFonts w:ascii="Times New Roman" w:hAnsi="Times New Roman" w:cs="Times New Roman"/>
                <w:color w:val="000000"/>
                <w:sz w:val="24"/>
                <w:szCs w:val="24"/>
              </w:rPr>
              <w:t xml:space="preserve"> avec la crise.</w:t>
            </w:r>
          </w:p>
        </w:tc>
      </w:tr>
    </w:tbl>
    <w:p w14:paraId="103DD2E9" w14:textId="77777777" w:rsidR="001F2099" w:rsidRDefault="001F2099">
      <w:pPr>
        <w:pStyle w:val="Normal1"/>
      </w:pPr>
      <w:bookmarkStart w:id="27" w:name="_3o7alnk" w:colFirst="0" w:colLast="0"/>
      <w:bookmarkStart w:id="28" w:name="_23ckvvd" w:colFirst="0" w:colLast="0"/>
      <w:bookmarkEnd w:id="27"/>
      <w:bookmarkEnd w:id="28"/>
    </w:p>
    <w:tbl>
      <w:tblPr>
        <w:tblStyle w:val="TableGrid"/>
        <w:tblW w:w="10598" w:type="dxa"/>
        <w:tblLayout w:type="fixed"/>
        <w:tblLook w:val="04A0" w:firstRow="1" w:lastRow="0" w:firstColumn="1" w:lastColumn="0" w:noHBand="0" w:noVBand="1"/>
      </w:tblPr>
      <w:tblGrid>
        <w:gridCol w:w="5778"/>
        <w:gridCol w:w="4820"/>
      </w:tblGrid>
      <w:tr w:rsidR="004534D5" w:rsidRPr="00FD0DBC" w14:paraId="1FC49AAB" w14:textId="77777777" w:rsidTr="005E1091">
        <w:trPr>
          <w:trHeight w:val="283"/>
        </w:trPr>
        <w:tc>
          <w:tcPr>
            <w:tcW w:w="10598" w:type="dxa"/>
            <w:gridSpan w:val="2"/>
          </w:tcPr>
          <w:p w14:paraId="2ED0EA98" w14:textId="77777777" w:rsidR="004534D5" w:rsidRPr="00FD0DBC" w:rsidRDefault="004534D5" w:rsidP="005E1091">
            <w:pPr>
              <w:spacing w:before="60" w:after="60"/>
              <w:jc w:val="center"/>
              <w:rPr>
                <w:rFonts w:ascii="Times New Roman" w:hAnsi="Times New Roman" w:cs="Times New Roman"/>
                <w:b/>
              </w:rPr>
            </w:pPr>
            <w:r w:rsidRPr="00FD0DBC">
              <w:rPr>
                <w:rFonts w:ascii="Times New Roman" w:hAnsi="Times New Roman" w:cs="Times New Roman"/>
                <w:b/>
              </w:rPr>
              <w:t>Abri</w:t>
            </w:r>
          </w:p>
        </w:tc>
      </w:tr>
      <w:tr w:rsidR="000F710C" w14:paraId="3C620C2F" w14:textId="77777777" w:rsidTr="00DC3353">
        <w:trPr>
          <w:trHeight w:val="283"/>
        </w:trPr>
        <w:tc>
          <w:tcPr>
            <w:tcW w:w="5778" w:type="dxa"/>
            <w:shd w:val="clear" w:color="auto" w:fill="D9D9D9" w:themeFill="background1" w:themeFillShade="D9"/>
          </w:tcPr>
          <w:p w14:paraId="546E569B" w14:textId="77777777" w:rsidR="000F710C" w:rsidRPr="004534D5" w:rsidRDefault="0022106A" w:rsidP="00F920CB">
            <w:pPr>
              <w:spacing w:before="60" w:after="60"/>
              <w:jc w:val="center"/>
              <w:rPr>
                <w:rFonts w:ascii="Times New Roman" w:hAnsi="Times New Roman" w:cs="Times New Roman"/>
                <w:sz w:val="24"/>
                <w:szCs w:val="24"/>
              </w:rPr>
            </w:pPr>
            <w:r w:rsidRPr="0022106A">
              <w:rPr>
                <w:rFonts w:ascii="Times New Roman" w:hAnsi="Times New Roman" w:cs="Times New Roman"/>
                <w:sz w:val="24"/>
                <w:szCs w:val="24"/>
              </w:rPr>
              <w:t>Lacunes</w:t>
            </w:r>
          </w:p>
        </w:tc>
        <w:tc>
          <w:tcPr>
            <w:tcW w:w="4820" w:type="dxa"/>
            <w:shd w:val="clear" w:color="auto" w:fill="D9D9D9" w:themeFill="background1" w:themeFillShade="D9"/>
          </w:tcPr>
          <w:p w14:paraId="27FD52E6" w14:textId="77777777" w:rsidR="000F710C" w:rsidRPr="004534D5" w:rsidRDefault="0022106A" w:rsidP="00F920CB">
            <w:pPr>
              <w:spacing w:before="60" w:after="60"/>
              <w:jc w:val="center"/>
              <w:rPr>
                <w:rFonts w:ascii="Times New Roman" w:hAnsi="Times New Roman" w:cs="Times New Roman"/>
                <w:sz w:val="24"/>
                <w:szCs w:val="24"/>
              </w:rPr>
            </w:pPr>
            <w:r w:rsidRPr="0022106A">
              <w:rPr>
                <w:rFonts w:ascii="Times New Roman" w:hAnsi="Times New Roman" w:cs="Times New Roman"/>
                <w:sz w:val="24"/>
                <w:szCs w:val="24"/>
              </w:rPr>
              <w:t>Recommandations</w:t>
            </w:r>
          </w:p>
        </w:tc>
      </w:tr>
      <w:tr w:rsidR="000F710C" w14:paraId="2221D205" w14:textId="77777777" w:rsidTr="00DC3353">
        <w:trPr>
          <w:trHeight w:val="283"/>
        </w:trPr>
        <w:tc>
          <w:tcPr>
            <w:tcW w:w="5778" w:type="dxa"/>
          </w:tcPr>
          <w:p w14:paraId="1D310145" w14:textId="18D4DB18" w:rsidR="00F438E3" w:rsidRPr="003609C0" w:rsidRDefault="00F438E3" w:rsidP="003609C0">
            <w:pPr>
              <w:pStyle w:val="ListParagraph"/>
              <w:numPr>
                <w:ilvl w:val="0"/>
                <w:numId w:val="21"/>
              </w:numPr>
              <w:spacing w:before="0" w:after="0" w:line="240" w:lineRule="auto"/>
              <w:rPr>
                <w:rFonts w:ascii="Times New Roman" w:hAnsi="Times New Roman" w:cs="Times New Roman"/>
                <w:sz w:val="24"/>
                <w:szCs w:val="24"/>
              </w:rPr>
            </w:pPr>
            <w:bookmarkStart w:id="29" w:name="_32hioqz" w:colFirst="0" w:colLast="0"/>
            <w:bookmarkEnd w:id="29"/>
            <w:r w:rsidRPr="003609C0">
              <w:rPr>
                <w:rFonts w:ascii="Times New Roman" w:hAnsi="Times New Roman" w:cs="Times New Roman"/>
                <w:sz w:val="24"/>
                <w:szCs w:val="24"/>
              </w:rPr>
              <w:t>Manque de solutions d’hébergement</w:t>
            </w:r>
          </w:p>
          <w:p w14:paraId="249AA85F" w14:textId="7D6CD65A" w:rsidR="000F710C" w:rsidRPr="003609C0" w:rsidRDefault="000F710C" w:rsidP="000F710C">
            <w:pPr>
              <w:pStyle w:val="ListParagraph"/>
              <w:numPr>
                <w:ilvl w:val="0"/>
                <w:numId w:val="21"/>
              </w:numPr>
              <w:spacing w:before="0" w:after="0" w:line="240" w:lineRule="auto"/>
              <w:rPr>
                <w:rFonts w:ascii="Times New Roman" w:hAnsi="Times New Roman" w:cs="Times New Roman"/>
                <w:sz w:val="24"/>
                <w:szCs w:val="24"/>
              </w:rPr>
            </w:pPr>
            <w:r w:rsidRPr="003609C0">
              <w:rPr>
                <w:rFonts w:ascii="Times New Roman" w:hAnsi="Times New Roman" w:cs="Times New Roman"/>
                <w:sz w:val="24"/>
                <w:szCs w:val="24"/>
              </w:rPr>
              <w:t>Pas de moustiquaire ou de support de couchage</w:t>
            </w:r>
          </w:p>
          <w:p w14:paraId="79661261" w14:textId="0E1F83D9" w:rsidR="00E10D0A" w:rsidRPr="003609C0" w:rsidRDefault="00E10D0A" w:rsidP="00E10D0A">
            <w:pPr>
              <w:pStyle w:val="ListParagraph"/>
              <w:numPr>
                <w:ilvl w:val="0"/>
                <w:numId w:val="21"/>
              </w:numPr>
              <w:rPr>
                <w:rFonts w:ascii="Times New Roman" w:hAnsi="Times New Roman" w:cs="Times New Roman"/>
                <w:sz w:val="24"/>
                <w:szCs w:val="24"/>
              </w:rPr>
            </w:pPr>
            <w:r w:rsidRPr="003609C0">
              <w:rPr>
                <w:rFonts w:ascii="Times New Roman" w:hAnsi="Times New Roman" w:cs="Times New Roman"/>
                <w:sz w:val="24"/>
                <w:szCs w:val="24"/>
              </w:rPr>
              <w:t>Problèmes de promiscuité dans les hébergements en famille d’accueil</w:t>
            </w:r>
            <w:r w:rsidR="003609C0" w:rsidRPr="003609C0">
              <w:rPr>
                <w:rFonts w:ascii="Times New Roman" w:hAnsi="Times New Roman" w:cs="Times New Roman"/>
                <w:sz w:val="24"/>
                <w:szCs w:val="24"/>
              </w:rPr>
              <w:t xml:space="preserve"> et dans les églises</w:t>
            </w:r>
          </w:p>
          <w:p w14:paraId="65AE65C1" w14:textId="744CCAC1" w:rsidR="00C1316A" w:rsidRPr="003609C0" w:rsidRDefault="00BD2815" w:rsidP="008C3EA7">
            <w:pPr>
              <w:pStyle w:val="ListParagraph"/>
              <w:numPr>
                <w:ilvl w:val="0"/>
                <w:numId w:val="21"/>
              </w:numPr>
              <w:rPr>
                <w:rFonts w:ascii="Times New Roman" w:hAnsi="Times New Roman" w:cs="Times New Roman"/>
                <w:sz w:val="24"/>
                <w:szCs w:val="24"/>
              </w:rPr>
            </w:pPr>
            <w:r w:rsidRPr="003609C0">
              <w:rPr>
                <w:rFonts w:ascii="Times New Roman" w:hAnsi="Times New Roman" w:cs="Times New Roman"/>
                <w:sz w:val="24"/>
                <w:szCs w:val="24"/>
              </w:rPr>
              <w:t>Très peu d’articles de construction</w:t>
            </w:r>
            <w:r w:rsidR="00C1316A" w:rsidRPr="003609C0">
              <w:rPr>
                <w:rFonts w:ascii="Times New Roman" w:hAnsi="Times New Roman" w:cs="Times New Roman"/>
                <w:sz w:val="24"/>
                <w:szCs w:val="24"/>
              </w:rPr>
              <w:t xml:space="preserve"> sur les marchés</w:t>
            </w:r>
            <w:r w:rsidR="008540FF" w:rsidRPr="003609C0">
              <w:rPr>
                <w:rFonts w:ascii="Times New Roman" w:hAnsi="Times New Roman" w:cs="Times New Roman"/>
                <w:sz w:val="24"/>
                <w:szCs w:val="24"/>
              </w:rPr>
              <w:t xml:space="preserve"> du Bwito</w:t>
            </w:r>
          </w:p>
        </w:tc>
        <w:tc>
          <w:tcPr>
            <w:tcW w:w="4820" w:type="dxa"/>
          </w:tcPr>
          <w:p w14:paraId="6E82784C" w14:textId="77777777" w:rsidR="000F710C" w:rsidRPr="003609C0" w:rsidRDefault="000F710C" w:rsidP="000F710C">
            <w:pPr>
              <w:pStyle w:val="ListParagraph"/>
              <w:numPr>
                <w:ilvl w:val="0"/>
                <w:numId w:val="21"/>
              </w:numPr>
              <w:spacing w:before="0" w:after="0" w:line="240" w:lineRule="auto"/>
              <w:rPr>
                <w:rFonts w:ascii="Times New Roman" w:hAnsi="Times New Roman" w:cs="Times New Roman"/>
                <w:sz w:val="24"/>
                <w:szCs w:val="24"/>
              </w:rPr>
            </w:pPr>
            <w:r w:rsidRPr="003609C0">
              <w:rPr>
                <w:rFonts w:ascii="Times New Roman" w:hAnsi="Times New Roman" w:cs="Times New Roman"/>
                <w:sz w:val="24"/>
                <w:szCs w:val="24"/>
              </w:rPr>
              <w:t xml:space="preserve">Distribution </w:t>
            </w:r>
            <w:r w:rsidR="0062196B" w:rsidRPr="003609C0">
              <w:rPr>
                <w:rFonts w:ascii="Times New Roman" w:hAnsi="Times New Roman" w:cs="Times New Roman"/>
                <w:sz w:val="24"/>
                <w:szCs w:val="24"/>
              </w:rPr>
              <w:t>d’aide directe</w:t>
            </w:r>
            <w:r w:rsidRPr="003609C0">
              <w:rPr>
                <w:rFonts w:ascii="Times New Roman" w:hAnsi="Times New Roman" w:cs="Times New Roman"/>
                <w:sz w:val="24"/>
                <w:szCs w:val="24"/>
              </w:rPr>
              <w:t xml:space="preserve"> inconditionnel</w:t>
            </w:r>
            <w:r w:rsidR="0062196B" w:rsidRPr="003609C0">
              <w:rPr>
                <w:rFonts w:ascii="Times New Roman" w:hAnsi="Times New Roman" w:cs="Times New Roman"/>
                <w:sz w:val="24"/>
                <w:szCs w:val="24"/>
              </w:rPr>
              <w:t>le</w:t>
            </w:r>
          </w:p>
          <w:p w14:paraId="1E4DFDFD" w14:textId="77777777" w:rsidR="000F710C" w:rsidRPr="003609C0" w:rsidRDefault="000F710C" w:rsidP="00335549">
            <w:pPr>
              <w:pStyle w:val="ListParagraph"/>
              <w:ind w:left="360"/>
              <w:rPr>
                <w:rFonts w:ascii="Times New Roman" w:hAnsi="Times New Roman" w:cs="Times New Roman"/>
                <w:sz w:val="24"/>
                <w:szCs w:val="24"/>
              </w:rPr>
            </w:pPr>
          </w:p>
          <w:p w14:paraId="26AD1194" w14:textId="77777777" w:rsidR="000F710C" w:rsidRPr="003609C0" w:rsidRDefault="000F710C" w:rsidP="000F710C">
            <w:pPr>
              <w:pStyle w:val="ListParagraph"/>
              <w:numPr>
                <w:ilvl w:val="0"/>
                <w:numId w:val="21"/>
              </w:numPr>
              <w:spacing w:before="0" w:after="0" w:line="240" w:lineRule="auto"/>
              <w:rPr>
                <w:rFonts w:ascii="Times New Roman" w:hAnsi="Times New Roman" w:cs="Times New Roman"/>
                <w:sz w:val="24"/>
                <w:szCs w:val="24"/>
              </w:rPr>
            </w:pPr>
            <w:r w:rsidRPr="003609C0">
              <w:rPr>
                <w:rFonts w:ascii="Times New Roman" w:hAnsi="Times New Roman" w:cs="Times New Roman"/>
                <w:sz w:val="24"/>
                <w:szCs w:val="24"/>
              </w:rPr>
              <w:t>Cash for Work</w:t>
            </w:r>
          </w:p>
          <w:p w14:paraId="588826AB" w14:textId="77777777" w:rsidR="00BD2815" w:rsidRPr="003609C0" w:rsidRDefault="00BD2815" w:rsidP="00BD2815">
            <w:pPr>
              <w:pStyle w:val="ListParagraph"/>
              <w:rPr>
                <w:rFonts w:ascii="Times New Roman" w:hAnsi="Times New Roman" w:cs="Times New Roman"/>
                <w:sz w:val="24"/>
                <w:szCs w:val="24"/>
              </w:rPr>
            </w:pPr>
          </w:p>
          <w:p w14:paraId="3115887C" w14:textId="2256C05A" w:rsidR="00BD2815" w:rsidRPr="003609C0" w:rsidRDefault="00BD2815" w:rsidP="000F710C">
            <w:pPr>
              <w:pStyle w:val="ListParagraph"/>
              <w:numPr>
                <w:ilvl w:val="0"/>
                <w:numId w:val="21"/>
              </w:numPr>
              <w:spacing w:before="0" w:after="0" w:line="240" w:lineRule="auto"/>
              <w:rPr>
                <w:rFonts w:ascii="Times New Roman" w:hAnsi="Times New Roman" w:cs="Times New Roman"/>
                <w:sz w:val="24"/>
                <w:szCs w:val="24"/>
              </w:rPr>
            </w:pPr>
            <w:r w:rsidRPr="003609C0">
              <w:rPr>
                <w:rFonts w:ascii="Times New Roman" w:hAnsi="Times New Roman" w:cs="Times New Roman"/>
                <w:sz w:val="24"/>
                <w:szCs w:val="24"/>
              </w:rPr>
              <w:t>Foire / Distribution de bâche et matériaux de construction</w:t>
            </w:r>
          </w:p>
        </w:tc>
      </w:tr>
    </w:tbl>
    <w:p w14:paraId="6087F936" w14:textId="0E12D64D" w:rsidR="00113AF0" w:rsidRDefault="00113AF0">
      <w:pPr>
        <w:pStyle w:val="Normal1"/>
      </w:pPr>
      <w:bookmarkStart w:id="30" w:name="_2grqrue" w:colFirst="0" w:colLast="0"/>
      <w:bookmarkEnd w:id="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5"/>
        <w:gridCol w:w="3970"/>
        <w:gridCol w:w="3063"/>
      </w:tblGrid>
      <w:tr w:rsidR="00BD63B9" w14:paraId="69F4733C" w14:textId="77777777" w:rsidTr="005A6FAA">
        <w:tc>
          <w:tcPr>
            <w:tcW w:w="3446" w:type="dxa"/>
            <w:tcBorders>
              <w:bottom w:val="single" w:sz="4" w:space="0" w:color="auto"/>
              <w:right w:val="single" w:sz="4" w:space="0" w:color="auto"/>
            </w:tcBorders>
          </w:tcPr>
          <w:p w14:paraId="73CD4B7F" w14:textId="6107950B" w:rsidR="00BD63B9" w:rsidRDefault="00BD63B9">
            <w:pPr>
              <w:pStyle w:val="Normal1"/>
            </w:pPr>
            <w:r>
              <w:rPr>
                <w:noProof/>
              </w:rPr>
              <w:drawing>
                <wp:inline distT="0" distB="0" distL="0" distR="0" wp14:anchorId="7AEDAB79" wp14:editId="73949C01">
                  <wp:extent cx="2112084" cy="1743551"/>
                  <wp:effectExtent l="0" t="0" r="254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147"/>
                          <a:stretch/>
                        </pic:blipFill>
                        <pic:spPr bwMode="auto">
                          <a:xfrm>
                            <a:off x="0" y="0"/>
                            <a:ext cx="2116699" cy="17473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6" w:type="dxa"/>
            <w:tcBorders>
              <w:left w:val="single" w:sz="4" w:space="0" w:color="auto"/>
              <w:bottom w:val="single" w:sz="4" w:space="0" w:color="auto"/>
              <w:right w:val="single" w:sz="4" w:space="0" w:color="auto"/>
            </w:tcBorders>
          </w:tcPr>
          <w:p w14:paraId="25D63C40" w14:textId="21346F93" w:rsidR="00BD63B9" w:rsidRDefault="00BD63B9">
            <w:pPr>
              <w:pStyle w:val="Normal1"/>
            </w:pPr>
            <w:r>
              <w:rPr>
                <w:noProof/>
              </w:rPr>
              <w:drawing>
                <wp:inline distT="0" distB="0" distL="0" distR="0" wp14:anchorId="73A90E53" wp14:editId="379781A3">
                  <wp:extent cx="2562446" cy="1921835"/>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4489" cy="1923367"/>
                          </a:xfrm>
                          <a:prstGeom prst="rect">
                            <a:avLst/>
                          </a:prstGeom>
                          <a:noFill/>
                          <a:ln>
                            <a:noFill/>
                          </a:ln>
                        </pic:spPr>
                      </pic:pic>
                    </a:graphicData>
                  </a:graphic>
                </wp:inline>
              </w:drawing>
            </w:r>
          </w:p>
        </w:tc>
        <w:tc>
          <w:tcPr>
            <w:tcW w:w="3446" w:type="dxa"/>
            <w:tcBorders>
              <w:left w:val="single" w:sz="4" w:space="0" w:color="auto"/>
              <w:bottom w:val="single" w:sz="4" w:space="0" w:color="auto"/>
            </w:tcBorders>
          </w:tcPr>
          <w:p w14:paraId="26D2397F" w14:textId="51A9F45F" w:rsidR="00BD63B9" w:rsidRDefault="00BD63B9">
            <w:pPr>
              <w:pStyle w:val="Normal1"/>
            </w:pPr>
            <w:r>
              <w:rPr>
                <w:noProof/>
              </w:rPr>
              <w:drawing>
                <wp:inline distT="0" distB="0" distL="0" distR="0" wp14:anchorId="38C7D5F1" wp14:editId="47B21077">
                  <wp:extent cx="2358390" cy="1934014"/>
                  <wp:effectExtent l="2857" t="0" r="6668" b="6667"/>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9945" b="12468"/>
                          <a:stretch/>
                        </pic:blipFill>
                        <pic:spPr bwMode="auto">
                          <a:xfrm rot="5400000">
                            <a:off x="0" y="0"/>
                            <a:ext cx="2361761" cy="19367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63B9" w:rsidRPr="002729A6" w14:paraId="7C50DBC9" w14:textId="77777777" w:rsidTr="005A6FAA">
        <w:trPr>
          <w:trHeight w:val="87"/>
        </w:trPr>
        <w:tc>
          <w:tcPr>
            <w:tcW w:w="3446" w:type="dxa"/>
            <w:tcBorders>
              <w:top w:val="single" w:sz="4" w:space="0" w:color="auto"/>
              <w:right w:val="single" w:sz="4" w:space="0" w:color="auto"/>
            </w:tcBorders>
          </w:tcPr>
          <w:p w14:paraId="61F5A42E" w14:textId="0B7433FA" w:rsidR="00BD63B9" w:rsidRPr="002729A6" w:rsidRDefault="00BD63B9" w:rsidP="002729A6">
            <w:pPr>
              <w:pStyle w:val="Normal1"/>
              <w:rPr>
                <w:rFonts w:ascii="Times New Roman" w:hAnsi="Times New Roman" w:cs="Times New Roman"/>
                <w:sz w:val="24"/>
                <w:szCs w:val="24"/>
              </w:rPr>
            </w:pPr>
            <w:r w:rsidRPr="002729A6">
              <w:rPr>
                <w:rFonts w:ascii="Times New Roman" w:hAnsi="Times New Roman" w:cs="Times New Roman"/>
                <w:sz w:val="24"/>
                <w:szCs w:val="24"/>
              </w:rPr>
              <w:t>Mushababwe - Hutte construit par une famille déplacées – 1</w:t>
            </w:r>
            <w:r w:rsidR="002729A6" w:rsidRPr="002729A6">
              <w:rPr>
                <w:rFonts w:ascii="Times New Roman" w:hAnsi="Times New Roman" w:cs="Times New Roman"/>
                <w:sz w:val="24"/>
                <w:szCs w:val="24"/>
              </w:rPr>
              <w:t>3</w:t>
            </w:r>
            <w:r w:rsidRPr="002729A6">
              <w:rPr>
                <w:rFonts w:ascii="Times New Roman" w:hAnsi="Times New Roman" w:cs="Times New Roman"/>
                <w:sz w:val="24"/>
                <w:szCs w:val="24"/>
              </w:rPr>
              <w:t>/01/2020</w:t>
            </w:r>
          </w:p>
        </w:tc>
        <w:tc>
          <w:tcPr>
            <w:tcW w:w="3446" w:type="dxa"/>
            <w:tcBorders>
              <w:top w:val="single" w:sz="4" w:space="0" w:color="auto"/>
              <w:left w:val="single" w:sz="4" w:space="0" w:color="auto"/>
              <w:right w:val="single" w:sz="4" w:space="0" w:color="auto"/>
            </w:tcBorders>
          </w:tcPr>
          <w:p w14:paraId="27A85B52" w14:textId="45BDC7C5" w:rsidR="00BD63B9" w:rsidRPr="002729A6" w:rsidRDefault="00BD63B9" w:rsidP="002729A6">
            <w:pPr>
              <w:pStyle w:val="Normal1"/>
              <w:rPr>
                <w:rFonts w:ascii="Times New Roman" w:hAnsi="Times New Roman" w:cs="Times New Roman"/>
                <w:sz w:val="24"/>
                <w:szCs w:val="24"/>
              </w:rPr>
            </w:pPr>
            <w:r w:rsidRPr="002729A6">
              <w:rPr>
                <w:rFonts w:ascii="Times New Roman" w:hAnsi="Times New Roman" w:cs="Times New Roman"/>
                <w:sz w:val="24"/>
                <w:szCs w:val="24"/>
              </w:rPr>
              <w:t>Mushababwe - Intérieur d’une des églises – 1</w:t>
            </w:r>
            <w:r w:rsidR="002729A6" w:rsidRPr="002729A6">
              <w:rPr>
                <w:rFonts w:ascii="Times New Roman" w:hAnsi="Times New Roman" w:cs="Times New Roman"/>
                <w:sz w:val="24"/>
                <w:szCs w:val="24"/>
              </w:rPr>
              <w:t>3</w:t>
            </w:r>
            <w:r w:rsidRPr="002729A6">
              <w:rPr>
                <w:rFonts w:ascii="Times New Roman" w:hAnsi="Times New Roman" w:cs="Times New Roman"/>
                <w:sz w:val="24"/>
                <w:szCs w:val="24"/>
              </w:rPr>
              <w:t>/01/2020</w:t>
            </w:r>
          </w:p>
        </w:tc>
        <w:tc>
          <w:tcPr>
            <w:tcW w:w="3446" w:type="dxa"/>
            <w:tcBorders>
              <w:top w:val="single" w:sz="4" w:space="0" w:color="auto"/>
              <w:left w:val="single" w:sz="4" w:space="0" w:color="auto"/>
            </w:tcBorders>
          </w:tcPr>
          <w:p w14:paraId="00C40DC4" w14:textId="26B280E7" w:rsidR="00BD63B9" w:rsidRPr="002729A6" w:rsidRDefault="00BD63B9" w:rsidP="002729A6">
            <w:pPr>
              <w:pStyle w:val="Normal1"/>
              <w:rPr>
                <w:rFonts w:ascii="Times New Roman" w:hAnsi="Times New Roman" w:cs="Times New Roman"/>
                <w:sz w:val="24"/>
                <w:szCs w:val="24"/>
              </w:rPr>
            </w:pPr>
            <w:r w:rsidRPr="002729A6">
              <w:rPr>
                <w:rFonts w:ascii="Times New Roman" w:hAnsi="Times New Roman" w:cs="Times New Roman"/>
                <w:sz w:val="24"/>
                <w:szCs w:val="24"/>
              </w:rPr>
              <w:t>Mushababwe – H</w:t>
            </w:r>
            <w:r w:rsidR="004F3736">
              <w:rPr>
                <w:rFonts w:ascii="Times New Roman" w:hAnsi="Times New Roman" w:cs="Times New Roman"/>
                <w:sz w:val="24"/>
                <w:szCs w:val="24"/>
              </w:rPr>
              <w:t>ute construit par une famille déplacéeM</w:t>
            </w:r>
            <w:r w:rsidRPr="002729A6">
              <w:rPr>
                <w:rFonts w:ascii="Times New Roman" w:hAnsi="Times New Roman" w:cs="Times New Roman"/>
                <w:sz w:val="24"/>
                <w:szCs w:val="24"/>
              </w:rPr>
              <w:t xml:space="preserve"> – 1</w:t>
            </w:r>
            <w:r w:rsidR="002729A6" w:rsidRPr="002729A6">
              <w:rPr>
                <w:rFonts w:ascii="Times New Roman" w:hAnsi="Times New Roman" w:cs="Times New Roman"/>
                <w:sz w:val="24"/>
                <w:szCs w:val="24"/>
              </w:rPr>
              <w:t>3</w:t>
            </w:r>
            <w:r w:rsidRPr="002729A6">
              <w:rPr>
                <w:rFonts w:ascii="Times New Roman" w:hAnsi="Times New Roman" w:cs="Times New Roman"/>
                <w:sz w:val="24"/>
                <w:szCs w:val="24"/>
              </w:rPr>
              <w:t>/01/2020</w:t>
            </w:r>
          </w:p>
        </w:tc>
      </w:tr>
    </w:tbl>
    <w:p w14:paraId="03B3FFB9" w14:textId="77777777" w:rsidR="00BD63B9" w:rsidRPr="002729A6" w:rsidRDefault="00BD63B9" w:rsidP="002729A6">
      <w:pPr>
        <w:pStyle w:val="Normal1"/>
        <w:jc w:val="both"/>
        <w:rPr>
          <w:rFonts w:ascii="Times New Roman" w:hAnsi="Times New Roman" w:cs="Times New Roman"/>
          <w:sz w:val="24"/>
          <w:szCs w:val="24"/>
        </w:rPr>
      </w:pPr>
    </w:p>
    <w:p w14:paraId="5B7068DA" w14:textId="77777777" w:rsidR="001F2099" w:rsidRDefault="00616DE6" w:rsidP="006426B0">
      <w:pPr>
        <w:pStyle w:val="Heading2"/>
        <w:numPr>
          <w:ilvl w:val="1"/>
          <w:numId w:val="3"/>
        </w:numPr>
        <w:spacing w:before="60" w:after="60"/>
      </w:pPr>
      <w:bookmarkStart w:id="31" w:name="_3fwokq0" w:colFirst="0" w:colLast="0"/>
      <w:bookmarkEnd w:id="31"/>
      <w:r>
        <w:lastRenderedPageBreak/>
        <w:t>Eau, Hygiène et Assainissement</w:t>
      </w:r>
    </w:p>
    <w:tbl>
      <w:tblPr>
        <w:tblStyle w:val="11"/>
        <w:tblW w:w="105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3510"/>
        <w:gridCol w:w="7088"/>
      </w:tblGrid>
      <w:tr w:rsidR="001F2099" w14:paraId="4763AA60" w14:textId="77777777" w:rsidTr="00DC3353">
        <w:trPr>
          <w:trHeight w:val="580"/>
        </w:trPr>
        <w:tc>
          <w:tcPr>
            <w:tcW w:w="3510" w:type="dxa"/>
            <w:shd w:val="clear" w:color="auto" w:fill="5B9BD5"/>
            <w:vAlign w:val="center"/>
          </w:tcPr>
          <w:p w14:paraId="0273640B" w14:textId="77777777" w:rsidR="001F2099" w:rsidRPr="00B76F6E" w:rsidRDefault="00616DE6" w:rsidP="00B76F6E">
            <w:pPr>
              <w:pStyle w:val="Normal1"/>
              <w:spacing w:before="60" w:after="60"/>
              <w:rPr>
                <w:rFonts w:ascii="Times New Roman" w:hAnsi="Times New Roman" w:cs="Times New Roman"/>
                <w:sz w:val="24"/>
                <w:szCs w:val="24"/>
              </w:rPr>
            </w:pPr>
            <w:r w:rsidRPr="00B76F6E">
              <w:rPr>
                <w:rFonts w:ascii="Times New Roman" w:hAnsi="Times New Roman" w:cs="Times New Roman"/>
                <w:b/>
                <w:sz w:val="24"/>
                <w:szCs w:val="24"/>
              </w:rPr>
              <w:t xml:space="preserve">Y-a-t-il une réponse en cours couvrant les besoins dans ce secteur ? </w:t>
            </w:r>
          </w:p>
        </w:tc>
        <w:tc>
          <w:tcPr>
            <w:tcW w:w="7088" w:type="dxa"/>
            <w:vAlign w:val="center"/>
          </w:tcPr>
          <w:p w14:paraId="1FD19C3E" w14:textId="77777777" w:rsidR="001F2099" w:rsidRPr="00F867CF" w:rsidRDefault="00616DE6" w:rsidP="006426B0">
            <w:pPr>
              <w:pStyle w:val="Normal1"/>
              <w:numPr>
                <w:ilvl w:val="0"/>
                <w:numId w:val="1"/>
              </w:numPr>
              <w:spacing w:before="60" w:after="60"/>
              <w:rPr>
                <w:rFonts w:ascii="Times New Roman" w:hAnsi="Times New Roman" w:cs="Times New Roman"/>
                <w:color w:val="000000"/>
                <w:sz w:val="24"/>
                <w:szCs w:val="24"/>
              </w:rPr>
            </w:pPr>
            <w:r w:rsidRPr="00F867CF">
              <w:rPr>
                <w:rFonts w:ascii="Times New Roman" w:hAnsi="Times New Roman" w:cs="Times New Roman"/>
                <w:color w:val="000000"/>
                <w:sz w:val="24"/>
                <w:szCs w:val="24"/>
              </w:rPr>
              <w:t>Non</w:t>
            </w:r>
          </w:p>
        </w:tc>
      </w:tr>
      <w:tr w:rsidR="001F2099" w14:paraId="57C07BCA" w14:textId="77777777" w:rsidTr="00DC3353">
        <w:trPr>
          <w:trHeight w:val="580"/>
        </w:trPr>
        <w:tc>
          <w:tcPr>
            <w:tcW w:w="3510" w:type="dxa"/>
            <w:shd w:val="clear" w:color="auto" w:fill="5B9BD5"/>
            <w:vAlign w:val="center"/>
          </w:tcPr>
          <w:p w14:paraId="558C0A07" w14:textId="77777777" w:rsidR="001F2099" w:rsidRPr="00B76F6E" w:rsidRDefault="00616DE6" w:rsidP="00B76F6E">
            <w:pPr>
              <w:pStyle w:val="Normal1"/>
              <w:spacing w:before="60" w:after="60"/>
              <w:rPr>
                <w:rFonts w:ascii="Times New Roman" w:hAnsi="Times New Roman" w:cs="Times New Roman"/>
                <w:sz w:val="24"/>
                <w:szCs w:val="24"/>
              </w:rPr>
            </w:pPr>
            <w:bookmarkStart w:id="32" w:name="_1v1yuxt" w:colFirst="0" w:colLast="0"/>
            <w:bookmarkEnd w:id="32"/>
            <w:r w:rsidRPr="00B76F6E">
              <w:rPr>
                <w:rFonts w:ascii="Times New Roman" w:hAnsi="Times New Roman" w:cs="Times New Roman"/>
                <w:b/>
                <w:sz w:val="24"/>
                <w:szCs w:val="24"/>
              </w:rPr>
              <w:t>Risque épidémiologique</w:t>
            </w:r>
          </w:p>
        </w:tc>
        <w:tc>
          <w:tcPr>
            <w:tcW w:w="7088" w:type="dxa"/>
          </w:tcPr>
          <w:p w14:paraId="7869909F" w14:textId="2DA92F31" w:rsidR="00450DF3" w:rsidRDefault="00450DF3" w:rsidP="007D1B06">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Risque probable de développement de maladies hydrique</w:t>
            </w:r>
            <w:r w:rsidR="007D1B06">
              <w:rPr>
                <w:rFonts w:ascii="Times New Roman" w:hAnsi="Times New Roman" w:cs="Times New Roman"/>
                <w:color w:val="000000"/>
                <w:sz w:val="24"/>
                <w:szCs w:val="24"/>
              </w:rPr>
              <w:t>s</w:t>
            </w:r>
            <w:r>
              <w:rPr>
                <w:rFonts w:ascii="Times New Roman" w:hAnsi="Times New Roman" w:cs="Times New Roman"/>
                <w:color w:val="000000"/>
                <w:sz w:val="24"/>
                <w:szCs w:val="24"/>
              </w:rPr>
              <w:t xml:space="preserve"> au vu du manque de sensibilisation à l’hygiène et de l’approvisionnement en eau, particulièrement pour l</w:t>
            </w:r>
            <w:r w:rsidR="007D1B06">
              <w:rPr>
                <w:rFonts w:ascii="Times New Roman" w:hAnsi="Times New Roman" w:cs="Times New Roman"/>
                <w:color w:val="000000"/>
                <w:sz w:val="24"/>
                <w:szCs w:val="24"/>
              </w:rPr>
              <w:t>a boisson</w:t>
            </w:r>
            <w:r w:rsidR="003C5013">
              <w:rPr>
                <w:rFonts w:ascii="Times New Roman" w:hAnsi="Times New Roman" w:cs="Times New Roman"/>
                <w:color w:val="000000"/>
                <w:sz w:val="24"/>
                <w:szCs w:val="24"/>
              </w:rPr>
              <w:t>.</w:t>
            </w:r>
          </w:p>
          <w:p w14:paraId="04DE1B0D" w14:textId="06AD1BA3" w:rsidR="00F438E3" w:rsidRPr="00F867CF" w:rsidRDefault="00F438E3" w:rsidP="002729A6">
            <w:pPr>
              <w:pStyle w:val="Normal1"/>
              <w:spacing w:before="60" w:after="60"/>
              <w:jc w:val="both"/>
              <w:rPr>
                <w:rFonts w:ascii="Times New Roman" w:hAnsi="Times New Roman" w:cs="Times New Roman"/>
                <w:color w:val="000000"/>
                <w:sz w:val="24"/>
                <w:szCs w:val="24"/>
              </w:rPr>
            </w:pPr>
            <w:r w:rsidRPr="002729A6">
              <w:rPr>
                <w:rFonts w:ascii="Times New Roman" w:hAnsi="Times New Roman" w:cs="Times New Roman"/>
                <w:color w:val="000000"/>
                <w:sz w:val="24"/>
                <w:szCs w:val="24"/>
              </w:rPr>
              <w:t xml:space="preserve">L’infirmier titulaire adjoint </w:t>
            </w:r>
            <w:r w:rsidR="003C5013" w:rsidRPr="002729A6">
              <w:rPr>
                <w:rFonts w:ascii="Times New Roman" w:hAnsi="Times New Roman" w:cs="Times New Roman"/>
                <w:color w:val="000000"/>
                <w:sz w:val="24"/>
                <w:szCs w:val="24"/>
              </w:rPr>
              <w:t xml:space="preserve">a </w:t>
            </w:r>
            <w:r w:rsidRPr="002729A6">
              <w:rPr>
                <w:rFonts w:ascii="Times New Roman" w:hAnsi="Times New Roman" w:cs="Times New Roman"/>
                <w:color w:val="000000"/>
                <w:sz w:val="24"/>
                <w:szCs w:val="24"/>
              </w:rPr>
              <w:t>évoqu</w:t>
            </w:r>
            <w:r w:rsidR="003C5013" w:rsidRPr="002729A6">
              <w:rPr>
                <w:rFonts w:ascii="Times New Roman" w:hAnsi="Times New Roman" w:cs="Times New Roman"/>
                <w:color w:val="000000"/>
                <w:sz w:val="24"/>
                <w:szCs w:val="24"/>
              </w:rPr>
              <w:t>é</w:t>
            </w:r>
            <w:r w:rsidRPr="002729A6">
              <w:rPr>
                <w:rFonts w:ascii="Times New Roman" w:hAnsi="Times New Roman" w:cs="Times New Roman"/>
                <w:color w:val="000000"/>
                <w:sz w:val="24"/>
                <w:szCs w:val="24"/>
              </w:rPr>
              <w:t xml:space="preserve"> 4 décès d’enfants de moins de 5 ans</w:t>
            </w:r>
            <w:r w:rsidR="003C5013" w:rsidRPr="002729A6">
              <w:rPr>
                <w:rFonts w:ascii="Times New Roman" w:hAnsi="Times New Roman" w:cs="Times New Roman"/>
                <w:color w:val="000000"/>
                <w:sz w:val="24"/>
                <w:szCs w:val="24"/>
              </w:rPr>
              <w:t>,</w:t>
            </w:r>
            <w:r w:rsidRPr="002729A6">
              <w:rPr>
                <w:rFonts w:ascii="Times New Roman" w:hAnsi="Times New Roman" w:cs="Times New Roman"/>
                <w:color w:val="000000"/>
                <w:sz w:val="24"/>
                <w:szCs w:val="24"/>
              </w:rPr>
              <w:t xml:space="preserve"> a priori</w:t>
            </w:r>
            <w:r w:rsidR="003C5013" w:rsidRPr="002729A6">
              <w:rPr>
                <w:rFonts w:ascii="Times New Roman" w:hAnsi="Times New Roman" w:cs="Times New Roman"/>
                <w:color w:val="000000"/>
                <w:sz w:val="24"/>
                <w:szCs w:val="24"/>
              </w:rPr>
              <w:t>,</w:t>
            </w:r>
            <w:r w:rsidRPr="002729A6">
              <w:rPr>
                <w:rFonts w:ascii="Times New Roman" w:hAnsi="Times New Roman" w:cs="Times New Roman"/>
                <w:color w:val="000000"/>
                <w:sz w:val="24"/>
                <w:szCs w:val="24"/>
              </w:rPr>
              <w:t xml:space="preserve"> lié à des </w:t>
            </w:r>
            <w:r w:rsidR="002729A6" w:rsidRPr="002729A6">
              <w:rPr>
                <w:rFonts w:ascii="Times New Roman" w:hAnsi="Times New Roman" w:cs="Times New Roman"/>
                <w:color w:val="000000"/>
                <w:sz w:val="24"/>
                <w:szCs w:val="24"/>
              </w:rPr>
              <w:t>diarrhées</w:t>
            </w:r>
            <w:r w:rsidRPr="002729A6">
              <w:rPr>
                <w:rFonts w:ascii="Times New Roman" w:hAnsi="Times New Roman" w:cs="Times New Roman"/>
                <w:color w:val="000000"/>
                <w:sz w:val="24"/>
                <w:szCs w:val="24"/>
              </w:rPr>
              <w:t>.</w:t>
            </w:r>
            <w:r w:rsidR="002729A6" w:rsidRPr="002729A6">
              <w:rPr>
                <w:rFonts w:ascii="Times New Roman" w:hAnsi="Times New Roman" w:cs="Times New Roman"/>
                <w:color w:val="000000"/>
                <w:sz w:val="24"/>
                <w:szCs w:val="24"/>
              </w:rPr>
              <w:t xml:space="preserve"> Il a évoqué </w:t>
            </w:r>
            <w:r w:rsidRPr="002729A6">
              <w:rPr>
                <w:rFonts w:ascii="Times New Roman" w:hAnsi="Times New Roman" w:cs="Times New Roman"/>
                <w:color w:val="000000"/>
                <w:sz w:val="24"/>
                <w:szCs w:val="24"/>
              </w:rPr>
              <w:t>2 cas suspects « choléra » sur des enfants de moins de 5 ans</w:t>
            </w:r>
            <w:r w:rsidR="002729A6" w:rsidRPr="002729A6">
              <w:rPr>
                <w:rFonts w:ascii="Times New Roman" w:hAnsi="Times New Roman" w:cs="Times New Roman"/>
                <w:color w:val="000000"/>
                <w:sz w:val="24"/>
                <w:szCs w:val="24"/>
              </w:rPr>
              <w:t>. En attente des résultats des tests envoyés à un laboratoire à Goma.</w:t>
            </w:r>
          </w:p>
        </w:tc>
      </w:tr>
      <w:tr w:rsidR="007628D6" w14:paraId="02C58ACF" w14:textId="77777777" w:rsidTr="00DC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510" w:type="dxa"/>
          </w:tcPr>
          <w:p w14:paraId="2AB89F4C" w14:textId="77777777" w:rsidR="00F867CF" w:rsidRDefault="00F867CF" w:rsidP="000F7487">
            <w:pPr>
              <w:jc w:val="center"/>
              <w:rPr>
                <w:rFonts w:ascii="Times New Roman" w:hAnsi="Times New Roman" w:cs="Times New Roman"/>
              </w:rPr>
            </w:pPr>
            <w:bookmarkStart w:id="33" w:name="_4f1mdlm" w:colFirst="0" w:colLast="0"/>
            <w:bookmarkEnd w:id="33"/>
          </w:p>
        </w:tc>
        <w:tc>
          <w:tcPr>
            <w:tcW w:w="7088" w:type="dxa"/>
          </w:tcPr>
          <w:p w14:paraId="07C3EF72" w14:textId="77777777" w:rsidR="007628D6" w:rsidRDefault="007628D6" w:rsidP="000F7487">
            <w:pPr>
              <w:jc w:val="center"/>
              <w:rPr>
                <w:rFonts w:ascii="Times New Roman" w:hAnsi="Times New Roman" w:cs="Times New Roman"/>
              </w:rPr>
            </w:pPr>
          </w:p>
        </w:tc>
      </w:tr>
    </w:tbl>
    <w:tbl>
      <w:tblPr>
        <w:tblStyle w:val="TableGrid"/>
        <w:tblW w:w="10485" w:type="dxa"/>
        <w:tblInd w:w="113" w:type="dxa"/>
        <w:tblLayout w:type="fixed"/>
        <w:tblLook w:val="04A0" w:firstRow="1" w:lastRow="0" w:firstColumn="1" w:lastColumn="0" w:noHBand="0" w:noVBand="1"/>
      </w:tblPr>
      <w:tblGrid>
        <w:gridCol w:w="5240"/>
        <w:gridCol w:w="5245"/>
      </w:tblGrid>
      <w:tr w:rsidR="004534D5" w14:paraId="7378F7D1" w14:textId="77777777" w:rsidTr="005E1091">
        <w:trPr>
          <w:trHeight w:val="401"/>
        </w:trPr>
        <w:tc>
          <w:tcPr>
            <w:tcW w:w="10485" w:type="dxa"/>
            <w:gridSpan w:val="2"/>
          </w:tcPr>
          <w:p w14:paraId="6F6AE8FC" w14:textId="77777777" w:rsidR="004534D5" w:rsidRDefault="004534D5" w:rsidP="005E1091">
            <w:pPr>
              <w:pStyle w:val="ListParagraph"/>
              <w:spacing w:before="60" w:after="60"/>
              <w:ind w:left="3006"/>
              <w:jc w:val="left"/>
              <w:rPr>
                <w:rFonts w:ascii="Times New Roman" w:hAnsi="Times New Roman" w:cs="Times New Roman"/>
              </w:rPr>
            </w:pPr>
            <w:r w:rsidRPr="00C5524F">
              <w:rPr>
                <w:rFonts w:ascii="Times New Roman" w:hAnsi="Times New Roman" w:cs="Times New Roman"/>
                <w:b/>
                <w:shd w:val="clear" w:color="auto" w:fill="FFFFFF"/>
              </w:rPr>
              <w:t>Eau, Hygiène et Assainissement</w:t>
            </w:r>
          </w:p>
        </w:tc>
      </w:tr>
      <w:tr w:rsidR="00F867CF" w:rsidRPr="004534D5" w14:paraId="2920FCB9" w14:textId="77777777" w:rsidTr="004534D5">
        <w:trPr>
          <w:trHeight w:val="353"/>
        </w:trPr>
        <w:tc>
          <w:tcPr>
            <w:tcW w:w="5240" w:type="dxa"/>
            <w:shd w:val="clear" w:color="auto" w:fill="auto"/>
            <w:vAlign w:val="center"/>
          </w:tcPr>
          <w:p w14:paraId="02C80FD4" w14:textId="77777777" w:rsidR="00F867CF" w:rsidRPr="004534D5" w:rsidRDefault="0022106A" w:rsidP="00B76F6E">
            <w:pPr>
              <w:pStyle w:val="ListParagraph"/>
              <w:spacing w:before="60" w:after="60"/>
              <w:ind w:left="0"/>
              <w:jc w:val="center"/>
              <w:rPr>
                <w:rFonts w:ascii="Times New Roman" w:hAnsi="Times New Roman" w:cs="Times New Roman"/>
                <w:b/>
                <w:sz w:val="24"/>
                <w:szCs w:val="24"/>
                <w:shd w:val="clear" w:color="auto" w:fill="FFFFFF"/>
              </w:rPr>
            </w:pPr>
            <w:r w:rsidRPr="0022106A">
              <w:rPr>
                <w:rFonts w:ascii="Times New Roman" w:hAnsi="Times New Roman" w:cs="Times New Roman"/>
                <w:b/>
                <w:sz w:val="24"/>
                <w:szCs w:val="24"/>
                <w:shd w:val="clear" w:color="auto" w:fill="FFFFFF"/>
              </w:rPr>
              <w:t>Lacunes</w:t>
            </w:r>
          </w:p>
        </w:tc>
        <w:tc>
          <w:tcPr>
            <w:tcW w:w="5245" w:type="dxa"/>
            <w:shd w:val="clear" w:color="auto" w:fill="auto"/>
            <w:vAlign w:val="center"/>
          </w:tcPr>
          <w:p w14:paraId="5013F814" w14:textId="77777777" w:rsidR="00F867CF" w:rsidRPr="004534D5" w:rsidRDefault="0022106A" w:rsidP="00B76F6E">
            <w:pPr>
              <w:pStyle w:val="ListParagraph"/>
              <w:spacing w:before="60" w:after="60"/>
              <w:ind w:left="669"/>
              <w:jc w:val="center"/>
              <w:rPr>
                <w:rFonts w:ascii="Times New Roman" w:hAnsi="Times New Roman" w:cs="Times New Roman"/>
                <w:b/>
                <w:sz w:val="24"/>
                <w:szCs w:val="24"/>
                <w:shd w:val="clear" w:color="auto" w:fill="FFFFFF"/>
              </w:rPr>
            </w:pPr>
            <w:r w:rsidRPr="0022106A">
              <w:rPr>
                <w:rFonts w:ascii="Times New Roman" w:hAnsi="Times New Roman" w:cs="Times New Roman"/>
                <w:b/>
                <w:sz w:val="24"/>
                <w:szCs w:val="24"/>
                <w:shd w:val="clear" w:color="auto" w:fill="FFFFFF"/>
              </w:rPr>
              <w:t>Recommandations</w:t>
            </w:r>
          </w:p>
        </w:tc>
      </w:tr>
      <w:tr w:rsidR="007628D6" w14:paraId="424FF61F" w14:textId="77777777" w:rsidTr="00DC3353">
        <w:trPr>
          <w:trHeight w:val="283"/>
        </w:trPr>
        <w:tc>
          <w:tcPr>
            <w:tcW w:w="5240" w:type="dxa"/>
          </w:tcPr>
          <w:p w14:paraId="24EC5F6D" w14:textId="7D98C922" w:rsidR="00F867CF" w:rsidRPr="002729A6" w:rsidRDefault="007628D6" w:rsidP="004E4AD5">
            <w:pPr>
              <w:pStyle w:val="ListParagraph"/>
              <w:numPr>
                <w:ilvl w:val="0"/>
                <w:numId w:val="21"/>
              </w:numPr>
              <w:spacing w:before="0" w:after="0" w:line="240" w:lineRule="auto"/>
              <w:rPr>
                <w:rFonts w:ascii="Times New Roman" w:hAnsi="Times New Roman" w:cs="Times New Roman"/>
                <w:sz w:val="24"/>
                <w:szCs w:val="24"/>
              </w:rPr>
            </w:pPr>
            <w:r w:rsidRPr="002729A6">
              <w:rPr>
                <w:rFonts w:ascii="Times New Roman" w:hAnsi="Times New Roman" w:cs="Times New Roman"/>
                <w:sz w:val="24"/>
                <w:szCs w:val="24"/>
              </w:rPr>
              <w:t>Peu de latrines</w:t>
            </w:r>
            <w:r w:rsidR="003C5013" w:rsidRPr="002729A6">
              <w:rPr>
                <w:rFonts w:ascii="Times New Roman" w:hAnsi="Times New Roman" w:cs="Times New Roman"/>
                <w:sz w:val="24"/>
                <w:szCs w:val="24"/>
              </w:rPr>
              <w:t>, captage de source à faire</w:t>
            </w:r>
          </w:p>
          <w:p w14:paraId="1B159511" w14:textId="77777777" w:rsidR="00F867CF" w:rsidRPr="002729A6" w:rsidRDefault="00F867CF" w:rsidP="00F867CF">
            <w:pPr>
              <w:pStyle w:val="ListParagraph"/>
              <w:numPr>
                <w:ilvl w:val="0"/>
                <w:numId w:val="21"/>
              </w:numPr>
              <w:spacing w:before="0" w:after="0" w:line="240" w:lineRule="auto"/>
              <w:rPr>
                <w:rFonts w:ascii="Times New Roman" w:hAnsi="Times New Roman" w:cs="Times New Roman"/>
                <w:sz w:val="24"/>
                <w:szCs w:val="24"/>
              </w:rPr>
            </w:pPr>
            <w:r w:rsidRPr="002729A6">
              <w:rPr>
                <w:rFonts w:ascii="Times New Roman" w:hAnsi="Times New Roman" w:cs="Times New Roman"/>
                <w:sz w:val="24"/>
                <w:szCs w:val="24"/>
              </w:rPr>
              <w:t>Traces de défécation à l’air libre</w:t>
            </w:r>
          </w:p>
          <w:p w14:paraId="145831AD" w14:textId="1EEACB3C" w:rsidR="00466334" w:rsidRPr="002729A6" w:rsidRDefault="00466334" w:rsidP="00466334">
            <w:pPr>
              <w:pStyle w:val="ListParagraph"/>
              <w:numPr>
                <w:ilvl w:val="0"/>
                <w:numId w:val="21"/>
              </w:numPr>
              <w:rPr>
                <w:rFonts w:ascii="Times New Roman" w:hAnsi="Times New Roman" w:cs="Times New Roman"/>
                <w:sz w:val="24"/>
                <w:szCs w:val="24"/>
              </w:rPr>
            </w:pPr>
            <w:r w:rsidRPr="002729A6">
              <w:rPr>
                <w:rFonts w:ascii="Times New Roman" w:hAnsi="Times New Roman" w:cs="Times New Roman"/>
                <w:sz w:val="24"/>
                <w:szCs w:val="24"/>
              </w:rPr>
              <w:t xml:space="preserve">Infrastructures </w:t>
            </w:r>
            <w:r w:rsidR="004F3736">
              <w:rPr>
                <w:rFonts w:ascii="Times New Roman" w:hAnsi="Times New Roman" w:cs="Times New Roman"/>
                <w:sz w:val="24"/>
                <w:szCs w:val="24"/>
              </w:rPr>
              <w:t>insuffisantes</w:t>
            </w:r>
            <w:r w:rsidRPr="002729A6">
              <w:rPr>
                <w:rFonts w:ascii="Times New Roman" w:hAnsi="Times New Roman" w:cs="Times New Roman"/>
                <w:sz w:val="24"/>
                <w:szCs w:val="24"/>
              </w:rPr>
              <w:t xml:space="preserve"> pour l’approvisionnement en eau</w:t>
            </w:r>
            <w:r w:rsidR="00E10D0A" w:rsidRPr="002729A6">
              <w:rPr>
                <w:rFonts w:ascii="Times New Roman" w:hAnsi="Times New Roman" w:cs="Times New Roman"/>
                <w:sz w:val="24"/>
                <w:szCs w:val="24"/>
              </w:rPr>
              <w:t xml:space="preserve"> / insuffisance de l’eau pour répondre aux besoins des familles</w:t>
            </w:r>
          </w:p>
          <w:p w14:paraId="578C437D" w14:textId="5A8AEE74" w:rsidR="007628D6" w:rsidRPr="002729A6" w:rsidRDefault="007628D6" w:rsidP="000F7487">
            <w:pPr>
              <w:pStyle w:val="ListParagraph"/>
              <w:numPr>
                <w:ilvl w:val="0"/>
                <w:numId w:val="21"/>
              </w:numPr>
              <w:spacing w:before="0" w:after="0" w:line="240" w:lineRule="auto"/>
              <w:rPr>
                <w:rFonts w:ascii="Times New Roman" w:hAnsi="Times New Roman" w:cs="Times New Roman"/>
                <w:sz w:val="24"/>
                <w:szCs w:val="24"/>
              </w:rPr>
            </w:pPr>
            <w:r w:rsidRPr="002729A6">
              <w:rPr>
                <w:rFonts w:ascii="Times New Roman" w:hAnsi="Times New Roman" w:cs="Times New Roman"/>
                <w:sz w:val="24"/>
                <w:szCs w:val="24"/>
              </w:rPr>
              <w:t>P</w:t>
            </w:r>
            <w:r w:rsidR="004F3736">
              <w:rPr>
                <w:rFonts w:ascii="Times New Roman" w:hAnsi="Times New Roman" w:cs="Times New Roman"/>
                <w:sz w:val="24"/>
                <w:szCs w:val="24"/>
              </w:rPr>
              <w:t>eu</w:t>
            </w:r>
            <w:r w:rsidRPr="002729A6">
              <w:rPr>
                <w:rFonts w:ascii="Times New Roman" w:hAnsi="Times New Roman" w:cs="Times New Roman"/>
                <w:sz w:val="24"/>
                <w:szCs w:val="24"/>
              </w:rPr>
              <w:t xml:space="preserve"> de savon</w:t>
            </w:r>
          </w:p>
          <w:p w14:paraId="6E5638A2" w14:textId="77777777" w:rsidR="007628D6" w:rsidRPr="002729A6" w:rsidRDefault="007628D6" w:rsidP="000F7487">
            <w:pPr>
              <w:pStyle w:val="ListParagraph"/>
              <w:numPr>
                <w:ilvl w:val="0"/>
                <w:numId w:val="21"/>
              </w:numPr>
              <w:spacing w:before="0" w:after="0" w:line="240" w:lineRule="auto"/>
              <w:rPr>
                <w:rFonts w:ascii="Times New Roman" w:hAnsi="Times New Roman" w:cs="Times New Roman"/>
                <w:sz w:val="24"/>
                <w:szCs w:val="24"/>
              </w:rPr>
            </w:pPr>
            <w:r w:rsidRPr="002729A6">
              <w:rPr>
                <w:rFonts w:ascii="Times New Roman" w:hAnsi="Times New Roman" w:cs="Times New Roman"/>
                <w:sz w:val="24"/>
                <w:szCs w:val="24"/>
              </w:rPr>
              <w:t>Pas de dispositif pour se laver les mains</w:t>
            </w:r>
          </w:p>
          <w:p w14:paraId="0CCC603E" w14:textId="3A09F516" w:rsidR="00683387" w:rsidRPr="002729A6" w:rsidRDefault="00E10D0A" w:rsidP="002729A6">
            <w:pPr>
              <w:pStyle w:val="ListParagraph"/>
              <w:numPr>
                <w:ilvl w:val="0"/>
                <w:numId w:val="21"/>
              </w:numPr>
              <w:spacing w:before="0" w:after="0" w:line="240" w:lineRule="auto"/>
              <w:rPr>
                <w:rFonts w:ascii="Times New Roman" w:hAnsi="Times New Roman" w:cs="Times New Roman"/>
                <w:sz w:val="24"/>
                <w:szCs w:val="24"/>
              </w:rPr>
            </w:pPr>
            <w:r w:rsidRPr="002729A6">
              <w:rPr>
                <w:rFonts w:ascii="Times New Roman" w:hAnsi="Times New Roman" w:cs="Times New Roman"/>
                <w:sz w:val="24"/>
                <w:szCs w:val="24"/>
              </w:rPr>
              <w:t>L’eau n’est pas traitée avant d’être consommée</w:t>
            </w:r>
          </w:p>
        </w:tc>
        <w:tc>
          <w:tcPr>
            <w:tcW w:w="5245" w:type="dxa"/>
          </w:tcPr>
          <w:p w14:paraId="2A004E51" w14:textId="77777777" w:rsidR="00807174" w:rsidRPr="000749E3" w:rsidRDefault="00807174" w:rsidP="00807174">
            <w:pPr>
              <w:pStyle w:val="ListParagraph"/>
              <w:numPr>
                <w:ilvl w:val="0"/>
                <w:numId w:val="21"/>
              </w:numPr>
              <w:spacing w:before="0" w:after="0" w:line="240" w:lineRule="auto"/>
              <w:rPr>
                <w:rFonts w:ascii="Times New Roman" w:hAnsi="Times New Roman" w:cs="Times New Roman"/>
                <w:sz w:val="24"/>
                <w:szCs w:val="24"/>
                <w:highlight w:val="yellow"/>
              </w:rPr>
            </w:pPr>
            <w:r w:rsidRPr="000749E3">
              <w:rPr>
                <w:rFonts w:ascii="Times New Roman" w:hAnsi="Times New Roman" w:cs="Times New Roman"/>
                <w:sz w:val="24"/>
                <w:szCs w:val="24"/>
                <w:highlight w:val="yellow"/>
              </w:rPr>
              <w:t xml:space="preserve">Prévention et lutte pour éviter les cas de choléra </w:t>
            </w:r>
          </w:p>
          <w:p w14:paraId="1794D310" w14:textId="77777777" w:rsidR="007628D6" w:rsidRPr="002729A6" w:rsidRDefault="007628D6" w:rsidP="000F7487">
            <w:pPr>
              <w:pStyle w:val="ListParagraph"/>
              <w:numPr>
                <w:ilvl w:val="0"/>
                <w:numId w:val="21"/>
              </w:numPr>
              <w:spacing w:before="0" w:after="0" w:line="240" w:lineRule="auto"/>
              <w:rPr>
                <w:rFonts w:ascii="Times New Roman" w:hAnsi="Times New Roman" w:cs="Times New Roman"/>
                <w:sz w:val="24"/>
                <w:szCs w:val="24"/>
              </w:rPr>
            </w:pPr>
            <w:r w:rsidRPr="002729A6">
              <w:rPr>
                <w:rFonts w:ascii="Times New Roman" w:hAnsi="Times New Roman" w:cs="Times New Roman"/>
                <w:sz w:val="24"/>
                <w:szCs w:val="24"/>
              </w:rPr>
              <w:t>Mise en place d’un système d’adduction</w:t>
            </w:r>
          </w:p>
          <w:p w14:paraId="7F7476D5" w14:textId="77777777" w:rsidR="007628D6" w:rsidRPr="002729A6" w:rsidRDefault="007628D6" w:rsidP="000F7487">
            <w:pPr>
              <w:pStyle w:val="ListParagraph"/>
              <w:numPr>
                <w:ilvl w:val="0"/>
                <w:numId w:val="21"/>
              </w:numPr>
              <w:spacing w:before="0" w:after="0" w:line="240" w:lineRule="auto"/>
              <w:rPr>
                <w:rFonts w:ascii="Times New Roman" w:hAnsi="Times New Roman" w:cs="Times New Roman"/>
                <w:sz w:val="24"/>
                <w:szCs w:val="24"/>
              </w:rPr>
            </w:pPr>
            <w:r w:rsidRPr="002729A6">
              <w:rPr>
                <w:rFonts w:ascii="Times New Roman" w:hAnsi="Times New Roman" w:cs="Times New Roman"/>
                <w:sz w:val="24"/>
                <w:szCs w:val="24"/>
              </w:rPr>
              <w:t>Protection de</w:t>
            </w:r>
            <w:r w:rsidR="004534D5" w:rsidRPr="002729A6">
              <w:rPr>
                <w:rFonts w:ascii="Times New Roman" w:hAnsi="Times New Roman" w:cs="Times New Roman"/>
                <w:sz w:val="24"/>
                <w:szCs w:val="24"/>
              </w:rPr>
              <w:t>s</w:t>
            </w:r>
            <w:r w:rsidRPr="002729A6">
              <w:rPr>
                <w:rFonts w:ascii="Times New Roman" w:hAnsi="Times New Roman" w:cs="Times New Roman"/>
                <w:sz w:val="24"/>
                <w:szCs w:val="24"/>
              </w:rPr>
              <w:t xml:space="preserve"> source</w:t>
            </w:r>
            <w:r w:rsidR="004534D5" w:rsidRPr="002729A6">
              <w:rPr>
                <w:rFonts w:ascii="Times New Roman" w:hAnsi="Times New Roman" w:cs="Times New Roman"/>
                <w:sz w:val="24"/>
                <w:szCs w:val="24"/>
              </w:rPr>
              <w:t>s</w:t>
            </w:r>
          </w:p>
          <w:p w14:paraId="3E74B8FA" w14:textId="77777777" w:rsidR="007628D6" w:rsidRPr="002729A6" w:rsidRDefault="007628D6" w:rsidP="000F7487">
            <w:pPr>
              <w:pStyle w:val="ListParagraph"/>
              <w:numPr>
                <w:ilvl w:val="0"/>
                <w:numId w:val="21"/>
              </w:numPr>
              <w:spacing w:before="0" w:after="0" w:line="240" w:lineRule="auto"/>
              <w:rPr>
                <w:rFonts w:ascii="Times New Roman" w:hAnsi="Times New Roman" w:cs="Times New Roman"/>
                <w:sz w:val="24"/>
                <w:szCs w:val="24"/>
              </w:rPr>
            </w:pPr>
            <w:r w:rsidRPr="002729A6">
              <w:rPr>
                <w:rFonts w:ascii="Times New Roman" w:hAnsi="Times New Roman" w:cs="Times New Roman"/>
                <w:sz w:val="24"/>
                <w:szCs w:val="24"/>
              </w:rPr>
              <w:t>Mise en place de latrines</w:t>
            </w:r>
          </w:p>
          <w:p w14:paraId="6E73F379" w14:textId="77777777" w:rsidR="00450DF3" w:rsidRPr="002729A6" w:rsidRDefault="00450DF3" w:rsidP="000F7487">
            <w:pPr>
              <w:pStyle w:val="ListParagraph"/>
              <w:numPr>
                <w:ilvl w:val="0"/>
                <w:numId w:val="21"/>
              </w:numPr>
              <w:spacing w:before="0" w:after="0" w:line="240" w:lineRule="auto"/>
              <w:rPr>
                <w:rFonts w:ascii="Times New Roman" w:hAnsi="Times New Roman" w:cs="Times New Roman"/>
                <w:sz w:val="24"/>
                <w:szCs w:val="24"/>
              </w:rPr>
            </w:pPr>
            <w:r w:rsidRPr="002729A6">
              <w:rPr>
                <w:rFonts w:ascii="Times New Roman" w:hAnsi="Times New Roman" w:cs="Times New Roman"/>
                <w:sz w:val="24"/>
                <w:szCs w:val="24"/>
              </w:rPr>
              <w:t>Sensibilisation à l’hygiène</w:t>
            </w:r>
          </w:p>
          <w:p w14:paraId="344102AE" w14:textId="77777777" w:rsidR="00450DF3" w:rsidRPr="002729A6" w:rsidRDefault="00450DF3" w:rsidP="000F7487">
            <w:pPr>
              <w:pStyle w:val="ListParagraph"/>
              <w:numPr>
                <w:ilvl w:val="0"/>
                <w:numId w:val="21"/>
              </w:numPr>
              <w:spacing w:before="0" w:after="0" w:line="240" w:lineRule="auto"/>
              <w:rPr>
                <w:rFonts w:ascii="Times New Roman" w:hAnsi="Times New Roman" w:cs="Times New Roman"/>
                <w:sz w:val="24"/>
                <w:szCs w:val="24"/>
              </w:rPr>
            </w:pPr>
            <w:r w:rsidRPr="002729A6">
              <w:rPr>
                <w:rFonts w:ascii="Times New Roman" w:hAnsi="Times New Roman" w:cs="Times New Roman"/>
                <w:sz w:val="24"/>
                <w:szCs w:val="24"/>
              </w:rPr>
              <w:t>Sensibilisation sur les facteurs de transmission des maladies hydriques</w:t>
            </w:r>
          </w:p>
          <w:p w14:paraId="3D10A327" w14:textId="77777777" w:rsidR="007628D6" w:rsidRPr="002729A6" w:rsidRDefault="007628D6" w:rsidP="00C01FF1">
            <w:pPr>
              <w:rPr>
                <w:rFonts w:ascii="Times New Roman" w:hAnsi="Times New Roman" w:cs="Times New Roman"/>
                <w:sz w:val="24"/>
                <w:szCs w:val="24"/>
              </w:rPr>
            </w:pPr>
          </w:p>
        </w:tc>
      </w:tr>
    </w:tbl>
    <w:p w14:paraId="10A1CCC5" w14:textId="77777777" w:rsidR="001F2099" w:rsidRDefault="001F2099">
      <w:pPr>
        <w:pStyle w:val="Normal1"/>
      </w:pPr>
    </w:p>
    <w:p w14:paraId="2A395C50" w14:textId="77777777" w:rsidR="001F2099" w:rsidRDefault="001F2099">
      <w:pPr>
        <w:pStyle w:val="Normal1"/>
      </w:pPr>
      <w:bookmarkStart w:id="34" w:name="_nmf14n" w:colFirst="0" w:colLast="0"/>
      <w:bookmarkEnd w:id="34"/>
    </w:p>
    <w:p w14:paraId="75972C1F" w14:textId="77777777" w:rsidR="001F2099" w:rsidRDefault="00616DE6" w:rsidP="00113AF0">
      <w:pPr>
        <w:pStyle w:val="Heading2"/>
        <w:numPr>
          <w:ilvl w:val="1"/>
          <w:numId w:val="3"/>
        </w:numPr>
        <w:spacing w:before="60" w:after="60"/>
      </w:pPr>
      <w:r>
        <w:t>Santé et nutrition</w:t>
      </w:r>
    </w:p>
    <w:p w14:paraId="45C93D57" w14:textId="77777777" w:rsidR="001F2099" w:rsidRDefault="001F2099">
      <w:pPr>
        <w:pStyle w:val="Normal1"/>
      </w:pPr>
      <w:bookmarkStart w:id="35" w:name="_37m2jsg" w:colFirst="0" w:colLast="0"/>
      <w:bookmarkStart w:id="36" w:name="_1mrcu09" w:colFirst="0" w:colLast="0"/>
      <w:bookmarkStart w:id="37" w:name="_46r0co2" w:colFirst="0" w:colLast="0"/>
      <w:bookmarkStart w:id="38" w:name="_2lwamvv" w:colFirst="0" w:colLast="0"/>
      <w:bookmarkStart w:id="39" w:name="_111kx3o" w:colFirst="0" w:colLast="0"/>
      <w:bookmarkStart w:id="40" w:name="_3l18frh" w:colFirst="0" w:colLast="0"/>
      <w:bookmarkEnd w:id="35"/>
      <w:bookmarkEnd w:id="36"/>
      <w:bookmarkEnd w:id="37"/>
      <w:bookmarkEnd w:id="38"/>
      <w:bookmarkEnd w:id="39"/>
      <w:bookmarkEnd w:id="40"/>
    </w:p>
    <w:tbl>
      <w:tblPr>
        <w:tblStyle w:val="TableGrid"/>
        <w:tblW w:w="10598" w:type="dxa"/>
        <w:tblLayout w:type="fixed"/>
        <w:tblLook w:val="04A0" w:firstRow="1" w:lastRow="0" w:firstColumn="1" w:lastColumn="0" w:noHBand="0" w:noVBand="1"/>
      </w:tblPr>
      <w:tblGrid>
        <w:gridCol w:w="5211"/>
        <w:gridCol w:w="29"/>
        <w:gridCol w:w="5358"/>
      </w:tblGrid>
      <w:tr w:rsidR="004534D5" w14:paraId="2D636A84" w14:textId="77777777" w:rsidTr="005E1091">
        <w:trPr>
          <w:trHeight w:val="283"/>
        </w:trPr>
        <w:tc>
          <w:tcPr>
            <w:tcW w:w="10598" w:type="dxa"/>
            <w:gridSpan w:val="3"/>
          </w:tcPr>
          <w:p w14:paraId="54431AAE" w14:textId="77777777" w:rsidR="005E1091" w:rsidRDefault="0022106A">
            <w:pPr>
              <w:spacing w:before="60" w:after="60"/>
              <w:jc w:val="center"/>
              <w:rPr>
                <w:rFonts w:ascii="Times New Roman" w:hAnsi="Times New Roman" w:cs="Times New Roman"/>
                <w:sz w:val="24"/>
                <w:szCs w:val="24"/>
              </w:rPr>
            </w:pPr>
            <w:r w:rsidRPr="0022106A">
              <w:rPr>
                <w:rFonts w:ascii="Times New Roman" w:hAnsi="Times New Roman" w:cs="Times New Roman"/>
                <w:b/>
                <w:sz w:val="24"/>
                <w:szCs w:val="24"/>
                <w:shd w:val="clear" w:color="auto" w:fill="FFFFFF"/>
              </w:rPr>
              <w:t>Santé</w:t>
            </w:r>
            <w:r w:rsidRPr="0022106A">
              <w:rPr>
                <w:rFonts w:ascii="Times New Roman" w:hAnsi="Times New Roman" w:cs="Times New Roman"/>
                <w:b/>
                <w:sz w:val="24"/>
                <w:szCs w:val="24"/>
              </w:rPr>
              <w:t xml:space="preserve"> et nutrition</w:t>
            </w:r>
          </w:p>
        </w:tc>
      </w:tr>
      <w:tr w:rsidR="007628D6" w:rsidRPr="004534D5" w14:paraId="47B32DE1" w14:textId="77777777" w:rsidTr="00DC3353">
        <w:trPr>
          <w:trHeight w:val="283"/>
        </w:trPr>
        <w:tc>
          <w:tcPr>
            <w:tcW w:w="5211" w:type="dxa"/>
            <w:shd w:val="clear" w:color="auto" w:fill="D9D9D9" w:themeFill="background1" w:themeFillShade="D9"/>
          </w:tcPr>
          <w:p w14:paraId="59FA139B" w14:textId="77777777" w:rsidR="007628D6" w:rsidRPr="004534D5" w:rsidRDefault="0022106A" w:rsidP="00651963">
            <w:pPr>
              <w:spacing w:before="60" w:after="60"/>
              <w:jc w:val="center"/>
              <w:rPr>
                <w:rFonts w:ascii="Times New Roman" w:hAnsi="Times New Roman" w:cs="Times New Roman"/>
                <w:b/>
                <w:bCs/>
                <w:sz w:val="24"/>
                <w:szCs w:val="24"/>
              </w:rPr>
            </w:pPr>
            <w:r w:rsidRPr="0022106A">
              <w:rPr>
                <w:rFonts w:ascii="Times New Roman" w:hAnsi="Times New Roman" w:cs="Times New Roman"/>
                <w:b/>
                <w:bCs/>
                <w:sz w:val="24"/>
                <w:szCs w:val="24"/>
              </w:rPr>
              <w:t>Lacunes</w:t>
            </w:r>
          </w:p>
        </w:tc>
        <w:tc>
          <w:tcPr>
            <w:tcW w:w="5387" w:type="dxa"/>
            <w:gridSpan w:val="2"/>
            <w:shd w:val="clear" w:color="auto" w:fill="D9D9D9" w:themeFill="background1" w:themeFillShade="D9"/>
          </w:tcPr>
          <w:p w14:paraId="69CF105A" w14:textId="77777777" w:rsidR="007628D6" w:rsidRPr="004534D5" w:rsidRDefault="0022106A" w:rsidP="00651963">
            <w:pPr>
              <w:spacing w:before="60" w:after="60"/>
              <w:jc w:val="center"/>
              <w:rPr>
                <w:rFonts w:ascii="Times New Roman" w:hAnsi="Times New Roman" w:cs="Times New Roman"/>
                <w:b/>
                <w:bCs/>
                <w:sz w:val="24"/>
                <w:szCs w:val="24"/>
              </w:rPr>
            </w:pPr>
            <w:r w:rsidRPr="0022106A">
              <w:rPr>
                <w:rFonts w:ascii="Times New Roman" w:hAnsi="Times New Roman" w:cs="Times New Roman"/>
                <w:b/>
                <w:bCs/>
                <w:sz w:val="24"/>
                <w:szCs w:val="24"/>
              </w:rPr>
              <w:t>Recommandations</w:t>
            </w:r>
          </w:p>
        </w:tc>
      </w:tr>
      <w:tr w:rsidR="007628D6" w14:paraId="5F09FE00" w14:textId="77777777" w:rsidTr="004534D5">
        <w:trPr>
          <w:trHeight w:val="283"/>
        </w:trPr>
        <w:tc>
          <w:tcPr>
            <w:tcW w:w="5240" w:type="dxa"/>
            <w:gridSpan w:val="2"/>
          </w:tcPr>
          <w:p w14:paraId="3FF3DAC5" w14:textId="75E9A0F6" w:rsidR="007628D6" w:rsidRPr="00524C6D" w:rsidRDefault="007628D6" w:rsidP="007628D6">
            <w:pPr>
              <w:pStyle w:val="ListParagraph"/>
              <w:numPr>
                <w:ilvl w:val="0"/>
                <w:numId w:val="21"/>
              </w:numPr>
              <w:spacing w:before="0" w:after="0" w:line="240" w:lineRule="auto"/>
              <w:rPr>
                <w:rFonts w:ascii="Times New Roman" w:hAnsi="Times New Roman" w:cs="Times New Roman"/>
                <w:sz w:val="24"/>
                <w:szCs w:val="24"/>
              </w:rPr>
            </w:pPr>
            <w:r w:rsidRPr="00524C6D">
              <w:rPr>
                <w:rFonts w:ascii="Times New Roman" w:hAnsi="Times New Roman" w:cs="Times New Roman"/>
                <w:sz w:val="24"/>
                <w:szCs w:val="24"/>
              </w:rPr>
              <w:t xml:space="preserve">Manque de moyens financiers </w:t>
            </w:r>
            <w:r w:rsidR="008C3EA7" w:rsidRPr="00524C6D">
              <w:rPr>
                <w:rFonts w:ascii="Times New Roman" w:hAnsi="Times New Roman" w:cs="Times New Roman"/>
                <w:sz w:val="24"/>
                <w:szCs w:val="24"/>
              </w:rPr>
              <w:t xml:space="preserve">pour les familles déplacées </w:t>
            </w:r>
            <w:r w:rsidRPr="00524C6D">
              <w:rPr>
                <w:rFonts w:ascii="Times New Roman" w:hAnsi="Times New Roman" w:cs="Times New Roman"/>
                <w:sz w:val="24"/>
                <w:szCs w:val="24"/>
              </w:rPr>
              <w:t xml:space="preserve">pour se rendre </w:t>
            </w:r>
            <w:r w:rsidR="00F130E2" w:rsidRPr="00524C6D">
              <w:rPr>
                <w:rFonts w:ascii="Times New Roman" w:hAnsi="Times New Roman" w:cs="Times New Roman"/>
                <w:sz w:val="24"/>
                <w:szCs w:val="24"/>
              </w:rPr>
              <w:t>au</w:t>
            </w:r>
            <w:r w:rsidRPr="00524C6D">
              <w:rPr>
                <w:rFonts w:ascii="Times New Roman" w:hAnsi="Times New Roman" w:cs="Times New Roman"/>
                <w:sz w:val="24"/>
                <w:szCs w:val="24"/>
              </w:rPr>
              <w:t xml:space="preserve"> centre de santé</w:t>
            </w:r>
            <w:r w:rsidR="00F438E3" w:rsidRPr="00524C6D">
              <w:rPr>
                <w:rFonts w:ascii="Times New Roman" w:hAnsi="Times New Roman" w:cs="Times New Roman"/>
                <w:sz w:val="24"/>
                <w:szCs w:val="24"/>
              </w:rPr>
              <w:t xml:space="preserve"> </w:t>
            </w:r>
            <w:r w:rsidR="00F130E2" w:rsidRPr="00524C6D">
              <w:rPr>
                <w:rFonts w:ascii="Times New Roman" w:hAnsi="Times New Roman" w:cs="Times New Roman"/>
                <w:sz w:val="24"/>
                <w:szCs w:val="24"/>
              </w:rPr>
              <w:t>(</w:t>
            </w:r>
            <w:r w:rsidR="00F438E3" w:rsidRPr="00524C6D">
              <w:rPr>
                <w:rFonts w:ascii="Times New Roman" w:hAnsi="Times New Roman" w:cs="Times New Roman"/>
                <w:sz w:val="24"/>
                <w:szCs w:val="24"/>
              </w:rPr>
              <w:t xml:space="preserve">payer </w:t>
            </w:r>
            <w:r w:rsidR="00F130E2" w:rsidRPr="00524C6D">
              <w:rPr>
                <w:rFonts w:ascii="Times New Roman" w:hAnsi="Times New Roman" w:cs="Times New Roman"/>
                <w:sz w:val="24"/>
                <w:szCs w:val="24"/>
              </w:rPr>
              <w:t>1</w:t>
            </w:r>
            <w:r w:rsidR="00F438E3" w:rsidRPr="00524C6D">
              <w:rPr>
                <w:rFonts w:ascii="Times New Roman" w:hAnsi="Times New Roman" w:cs="Times New Roman"/>
                <w:sz w:val="24"/>
                <w:szCs w:val="24"/>
              </w:rPr>
              <w:t> 000 FC de frais de consultation et parfois les médicaments</w:t>
            </w:r>
            <w:r w:rsidR="00F130E2" w:rsidRPr="00524C6D">
              <w:rPr>
                <w:rFonts w:ascii="Times New Roman" w:hAnsi="Times New Roman" w:cs="Times New Roman"/>
                <w:sz w:val="24"/>
                <w:szCs w:val="24"/>
              </w:rPr>
              <w:t>)</w:t>
            </w:r>
          </w:p>
          <w:p w14:paraId="091C7CBB" w14:textId="77777777" w:rsidR="00153037" w:rsidRPr="00524C6D" w:rsidRDefault="00153037" w:rsidP="00153037">
            <w:pPr>
              <w:pStyle w:val="ListParagraph"/>
              <w:spacing w:before="0" w:after="0" w:line="240" w:lineRule="auto"/>
              <w:ind w:left="360"/>
              <w:rPr>
                <w:rFonts w:ascii="Times New Roman" w:hAnsi="Times New Roman" w:cs="Times New Roman"/>
                <w:sz w:val="24"/>
                <w:szCs w:val="24"/>
              </w:rPr>
            </w:pPr>
          </w:p>
          <w:p w14:paraId="7606D02E" w14:textId="77777777" w:rsidR="00B00528" w:rsidRPr="00524C6D" w:rsidRDefault="00B00528" w:rsidP="007628D6">
            <w:pPr>
              <w:pStyle w:val="ListParagraph"/>
              <w:numPr>
                <w:ilvl w:val="0"/>
                <w:numId w:val="21"/>
              </w:numPr>
              <w:spacing w:before="0" w:after="0" w:line="240" w:lineRule="auto"/>
              <w:rPr>
                <w:rFonts w:ascii="Times New Roman" w:hAnsi="Times New Roman" w:cs="Times New Roman"/>
                <w:sz w:val="24"/>
                <w:szCs w:val="24"/>
              </w:rPr>
            </w:pPr>
            <w:r w:rsidRPr="00524C6D">
              <w:rPr>
                <w:rFonts w:ascii="Times New Roman" w:hAnsi="Times New Roman" w:cs="Times New Roman"/>
                <w:sz w:val="24"/>
                <w:szCs w:val="24"/>
              </w:rPr>
              <w:t>Pas ou peu de matériel de sensibilisation à l’hygiène et de moyens de communication pour mener ce genre d’activités</w:t>
            </w:r>
          </w:p>
        </w:tc>
        <w:tc>
          <w:tcPr>
            <w:tcW w:w="5358" w:type="dxa"/>
          </w:tcPr>
          <w:p w14:paraId="7ABA90E2" w14:textId="77777777" w:rsidR="000749E3" w:rsidRDefault="000749E3" w:rsidP="000749E3">
            <w:pPr>
              <w:pStyle w:val="ListParagraph"/>
              <w:spacing w:before="0" w:after="0" w:line="240" w:lineRule="auto"/>
              <w:ind w:left="360"/>
              <w:rPr>
                <w:rFonts w:ascii="Times New Roman" w:hAnsi="Times New Roman" w:cs="Times New Roman"/>
                <w:sz w:val="24"/>
                <w:szCs w:val="24"/>
              </w:rPr>
            </w:pPr>
          </w:p>
          <w:p w14:paraId="47872E33" w14:textId="3738023C" w:rsidR="007628D6" w:rsidRPr="00524C6D" w:rsidRDefault="007628D6" w:rsidP="008F3457">
            <w:pPr>
              <w:pStyle w:val="ListParagraph"/>
              <w:numPr>
                <w:ilvl w:val="0"/>
                <w:numId w:val="21"/>
              </w:numPr>
              <w:spacing w:before="0" w:after="0" w:line="240" w:lineRule="auto"/>
              <w:rPr>
                <w:rFonts w:ascii="Times New Roman" w:hAnsi="Times New Roman" w:cs="Times New Roman"/>
                <w:sz w:val="24"/>
                <w:szCs w:val="24"/>
              </w:rPr>
            </w:pPr>
            <w:r w:rsidRPr="00524C6D">
              <w:rPr>
                <w:rFonts w:ascii="Times New Roman" w:hAnsi="Times New Roman" w:cs="Times New Roman"/>
                <w:sz w:val="24"/>
                <w:szCs w:val="24"/>
              </w:rPr>
              <w:t>Appuie</w:t>
            </w:r>
            <w:r w:rsidR="008F3457" w:rsidRPr="00524C6D">
              <w:rPr>
                <w:rFonts w:ascii="Times New Roman" w:hAnsi="Times New Roman" w:cs="Times New Roman"/>
                <w:sz w:val="24"/>
                <w:szCs w:val="24"/>
              </w:rPr>
              <w:t>/distribution de</w:t>
            </w:r>
            <w:r w:rsidRPr="00524C6D">
              <w:rPr>
                <w:rFonts w:ascii="Times New Roman" w:hAnsi="Times New Roman" w:cs="Times New Roman"/>
                <w:sz w:val="24"/>
                <w:szCs w:val="24"/>
              </w:rPr>
              <w:t xml:space="preserve"> médicament</w:t>
            </w:r>
            <w:r w:rsidR="00DE1A41" w:rsidRPr="00524C6D">
              <w:rPr>
                <w:rFonts w:ascii="Times New Roman" w:hAnsi="Times New Roman" w:cs="Times New Roman"/>
                <w:sz w:val="24"/>
                <w:szCs w:val="24"/>
              </w:rPr>
              <w:t>s</w:t>
            </w:r>
            <w:r w:rsidR="008F3457" w:rsidRPr="00524C6D">
              <w:rPr>
                <w:rFonts w:ascii="Times New Roman" w:hAnsi="Times New Roman" w:cs="Times New Roman"/>
                <w:sz w:val="24"/>
                <w:szCs w:val="24"/>
              </w:rPr>
              <w:t>/ instruments médicaux et chirurgicaux</w:t>
            </w:r>
          </w:p>
          <w:p w14:paraId="280446A7" w14:textId="77777777" w:rsidR="00153037" w:rsidRPr="00524C6D" w:rsidRDefault="00153037" w:rsidP="00153037">
            <w:pPr>
              <w:pStyle w:val="ListParagraph"/>
              <w:rPr>
                <w:rFonts w:ascii="Times New Roman" w:hAnsi="Times New Roman" w:cs="Times New Roman"/>
                <w:sz w:val="24"/>
                <w:szCs w:val="24"/>
              </w:rPr>
            </w:pPr>
          </w:p>
          <w:p w14:paraId="47172C44" w14:textId="72D7F7A1" w:rsidR="00153037" w:rsidRPr="00524C6D" w:rsidRDefault="00153037" w:rsidP="007628D6">
            <w:pPr>
              <w:pStyle w:val="ListParagraph"/>
              <w:numPr>
                <w:ilvl w:val="0"/>
                <w:numId w:val="21"/>
              </w:numPr>
              <w:spacing w:before="0" w:after="0" w:line="240" w:lineRule="auto"/>
              <w:rPr>
                <w:rFonts w:ascii="Times New Roman" w:hAnsi="Times New Roman" w:cs="Times New Roman"/>
                <w:sz w:val="24"/>
                <w:szCs w:val="24"/>
              </w:rPr>
            </w:pPr>
            <w:r w:rsidRPr="00524C6D">
              <w:rPr>
                <w:rFonts w:ascii="Times New Roman" w:hAnsi="Times New Roman" w:cs="Times New Roman"/>
                <w:sz w:val="24"/>
                <w:szCs w:val="24"/>
              </w:rPr>
              <w:t>Prise en charge malnutrition pour les enfants de moins de 5 ans</w:t>
            </w:r>
            <w:r w:rsidR="00F438E3" w:rsidRPr="00524C6D">
              <w:rPr>
                <w:rFonts w:ascii="Times New Roman" w:hAnsi="Times New Roman" w:cs="Times New Roman"/>
                <w:sz w:val="24"/>
                <w:szCs w:val="24"/>
              </w:rPr>
              <w:t xml:space="preserve"> (soutien réalisé par MSF)</w:t>
            </w:r>
          </w:p>
        </w:tc>
      </w:tr>
    </w:tbl>
    <w:p w14:paraId="1D6222EA" w14:textId="77777777" w:rsidR="007628D6" w:rsidRDefault="007628D6">
      <w:pPr>
        <w:pStyle w:val="Normal1"/>
      </w:pPr>
    </w:p>
    <w:p w14:paraId="58E22779" w14:textId="77777777" w:rsidR="00847F96" w:rsidRDefault="00847F96">
      <w:pPr>
        <w:pStyle w:val="Normal1"/>
      </w:pPr>
    </w:p>
    <w:p w14:paraId="77113D32" w14:textId="77777777" w:rsidR="001F2099" w:rsidRDefault="00616DE6" w:rsidP="00113AF0">
      <w:pPr>
        <w:pStyle w:val="Heading2"/>
        <w:numPr>
          <w:ilvl w:val="1"/>
          <w:numId w:val="3"/>
        </w:numPr>
        <w:spacing w:before="60" w:after="60"/>
      </w:pPr>
      <w:r>
        <w:t>Education</w:t>
      </w:r>
    </w:p>
    <w:tbl>
      <w:tblPr>
        <w:tblStyle w:val="4"/>
        <w:tblW w:w="105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3510"/>
        <w:gridCol w:w="7088"/>
      </w:tblGrid>
      <w:tr w:rsidR="001F2099" w14:paraId="741AEA28" w14:textId="77777777" w:rsidTr="008F3457">
        <w:trPr>
          <w:trHeight w:val="580"/>
        </w:trPr>
        <w:tc>
          <w:tcPr>
            <w:tcW w:w="3510" w:type="dxa"/>
            <w:shd w:val="clear" w:color="auto" w:fill="5B9BD5"/>
            <w:vAlign w:val="center"/>
          </w:tcPr>
          <w:p w14:paraId="6B65AB1C" w14:textId="77777777" w:rsidR="001F2099" w:rsidRPr="00524C6D" w:rsidRDefault="00616DE6" w:rsidP="00B76F6E">
            <w:pPr>
              <w:pStyle w:val="Normal1"/>
              <w:spacing w:before="60" w:after="60"/>
              <w:jc w:val="both"/>
              <w:rPr>
                <w:rFonts w:ascii="Times New Roman" w:hAnsi="Times New Roman" w:cs="Times New Roman"/>
                <w:sz w:val="24"/>
                <w:szCs w:val="24"/>
              </w:rPr>
            </w:pPr>
            <w:r w:rsidRPr="00524C6D">
              <w:rPr>
                <w:rFonts w:ascii="Times New Roman" w:hAnsi="Times New Roman" w:cs="Times New Roman"/>
                <w:b/>
                <w:sz w:val="24"/>
                <w:szCs w:val="24"/>
              </w:rPr>
              <w:t xml:space="preserve">Y-a-t-il une réponse en cours couvrant les besoins dans ce secteur ? </w:t>
            </w:r>
          </w:p>
        </w:tc>
        <w:tc>
          <w:tcPr>
            <w:tcW w:w="7088" w:type="dxa"/>
            <w:vAlign w:val="center"/>
          </w:tcPr>
          <w:p w14:paraId="36624C6E" w14:textId="77777777" w:rsidR="001F2099" w:rsidRPr="00524C6D" w:rsidRDefault="00616DE6" w:rsidP="00B76F6E">
            <w:pPr>
              <w:pStyle w:val="Normal1"/>
              <w:numPr>
                <w:ilvl w:val="0"/>
                <w:numId w:val="10"/>
              </w:numPr>
              <w:spacing w:before="60" w:after="60"/>
              <w:jc w:val="both"/>
              <w:rPr>
                <w:rFonts w:ascii="Times New Roman" w:hAnsi="Times New Roman" w:cs="Times New Roman"/>
                <w:color w:val="000000"/>
                <w:sz w:val="24"/>
                <w:szCs w:val="24"/>
              </w:rPr>
            </w:pPr>
            <w:r w:rsidRPr="00524C6D">
              <w:rPr>
                <w:rFonts w:ascii="Times New Roman" w:hAnsi="Times New Roman" w:cs="Times New Roman"/>
                <w:color w:val="000000"/>
                <w:sz w:val="24"/>
                <w:szCs w:val="24"/>
              </w:rPr>
              <w:t>Non</w:t>
            </w:r>
          </w:p>
        </w:tc>
      </w:tr>
    </w:tbl>
    <w:p w14:paraId="7D100577" w14:textId="4CA6A230" w:rsidR="001F2099" w:rsidRDefault="001F2099">
      <w:pPr>
        <w:pStyle w:val="Normal1"/>
      </w:pPr>
      <w:bookmarkStart w:id="41" w:name="_206ipza" w:colFirst="0" w:colLast="0"/>
      <w:bookmarkStart w:id="42" w:name="_2zbgiuw" w:colFirst="0" w:colLast="0"/>
      <w:bookmarkStart w:id="43" w:name="_2dlolyb" w:colFirst="0" w:colLast="0"/>
      <w:bookmarkEnd w:id="41"/>
      <w:bookmarkEnd w:id="42"/>
      <w:bookmarkEnd w:id="43"/>
    </w:p>
    <w:p w14:paraId="2FA8E4C1" w14:textId="77777777" w:rsidR="00614854" w:rsidRDefault="00614854">
      <w:pPr>
        <w:pStyle w:val="Normal1"/>
      </w:pPr>
    </w:p>
    <w:tbl>
      <w:tblPr>
        <w:tblStyle w:val="TableGrid"/>
        <w:tblW w:w="10598" w:type="dxa"/>
        <w:tblLayout w:type="fixed"/>
        <w:tblLook w:val="04A0" w:firstRow="1" w:lastRow="0" w:firstColumn="1" w:lastColumn="0" w:noHBand="0" w:noVBand="1"/>
      </w:tblPr>
      <w:tblGrid>
        <w:gridCol w:w="5211"/>
        <w:gridCol w:w="5387"/>
      </w:tblGrid>
      <w:tr w:rsidR="0062196B" w:rsidRPr="00FD0DBC" w14:paraId="49871E3F" w14:textId="77777777" w:rsidTr="005E1091">
        <w:trPr>
          <w:trHeight w:val="521"/>
        </w:trPr>
        <w:tc>
          <w:tcPr>
            <w:tcW w:w="10598" w:type="dxa"/>
            <w:gridSpan w:val="2"/>
          </w:tcPr>
          <w:p w14:paraId="6AAEA89A" w14:textId="77777777" w:rsidR="0062196B" w:rsidRPr="0062196B" w:rsidRDefault="0022106A" w:rsidP="005E1091">
            <w:pPr>
              <w:spacing w:before="60" w:after="60"/>
              <w:jc w:val="center"/>
              <w:rPr>
                <w:rFonts w:ascii="Times New Roman" w:hAnsi="Times New Roman" w:cs="Times New Roman"/>
                <w:b/>
                <w:sz w:val="24"/>
                <w:szCs w:val="24"/>
              </w:rPr>
            </w:pPr>
            <w:r w:rsidRPr="0022106A">
              <w:rPr>
                <w:rFonts w:ascii="Times New Roman" w:hAnsi="Times New Roman" w:cs="Times New Roman"/>
                <w:b/>
                <w:sz w:val="24"/>
                <w:szCs w:val="24"/>
              </w:rPr>
              <w:lastRenderedPageBreak/>
              <w:t>Education</w:t>
            </w:r>
          </w:p>
        </w:tc>
      </w:tr>
      <w:tr w:rsidR="006306E7" w14:paraId="2B793E05" w14:textId="77777777" w:rsidTr="00DC3353">
        <w:trPr>
          <w:trHeight w:val="283"/>
        </w:trPr>
        <w:tc>
          <w:tcPr>
            <w:tcW w:w="5211" w:type="dxa"/>
            <w:shd w:val="clear" w:color="auto" w:fill="D9D9D9" w:themeFill="background1" w:themeFillShade="D9"/>
          </w:tcPr>
          <w:p w14:paraId="5FA02BDB" w14:textId="77777777" w:rsidR="006306E7" w:rsidRPr="0062196B" w:rsidRDefault="0022106A" w:rsidP="00B76F6E">
            <w:pPr>
              <w:spacing w:before="60" w:after="60"/>
              <w:jc w:val="center"/>
              <w:rPr>
                <w:rFonts w:ascii="Times New Roman" w:hAnsi="Times New Roman" w:cs="Times New Roman"/>
                <w:b/>
                <w:bCs/>
                <w:sz w:val="24"/>
                <w:szCs w:val="24"/>
              </w:rPr>
            </w:pPr>
            <w:r w:rsidRPr="0022106A">
              <w:rPr>
                <w:rFonts w:ascii="Times New Roman" w:hAnsi="Times New Roman" w:cs="Times New Roman"/>
                <w:b/>
                <w:bCs/>
                <w:sz w:val="24"/>
                <w:szCs w:val="24"/>
              </w:rPr>
              <w:t>Lacunes</w:t>
            </w:r>
          </w:p>
        </w:tc>
        <w:tc>
          <w:tcPr>
            <w:tcW w:w="5387" w:type="dxa"/>
            <w:shd w:val="clear" w:color="auto" w:fill="D9D9D9" w:themeFill="background1" w:themeFillShade="D9"/>
          </w:tcPr>
          <w:p w14:paraId="1EBF49A7" w14:textId="77777777" w:rsidR="006306E7" w:rsidRPr="0062196B" w:rsidRDefault="0022106A" w:rsidP="00B76F6E">
            <w:pPr>
              <w:spacing w:before="60" w:after="60"/>
              <w:jc w:val="center"/>
              <w:rPr>
                <w:rFonts w:ascii="Times New Roman" w:hAnsi="Times New Roman" w:cs="Times New Roman"/>
                <w:b/>
                <w:bCs/>
                <w:sz w:val="24"/>
                <w:szCs w:val="24"/>
              </w:rPr>
            </w:pPr>
            <w:r w:rsidRPr="0022106A">
              <w:rPr>
                <w:rFonts w:ascii="Times New Roman" w:hAnsi="Times New Roman" w:cs="Times New Roman"/>
                <w:b/>
                <w:bCs/>
                <w:sz w:val="24"/>
                <w:szCs w:val="24"/>
              </w:rPr>
              <w:t>Recommandation</w:t>
            </w:r>
          </w:p>
        </w:tc>
      </w:tr>
      <w:tr w:rsidR="006306E7" w14:paraId="160432DD" w14:textId="77777777" w:rsidTr="00DC3353">
        <w:trPr>
          <w:trHeight w:val="283"/>
        </w:trPr>
        <w:tc>
          <w:tcPr>
            <w:tcW w:w="5211" w:type="dxa"/>
          </w:tcPr>
          <w:p w14:paraId="7EE6AC47" w14:textId="550B8121" w:rsidR="006306E7" w:rsidRPr="00524C6D" w:rsidRDefault="006306E7" w:rsidP="006306E7">
            <w:pPr>
              <w:pStyle w:val="ListParagraph"/>
              <w:numPr>
                <w:ilvl w:val="0"/>
                <w:numId w:val="21"/>
              </w:numPr>
              <w:spacing w:before="0" w:after="0" w:line="240" w:lineRule="auto"/>
              <w:rPr>
                <w:rFonts w:ascii="Times New Roman" w:hAnsi="Times New Roman" w:cs="Times New Roman"/>
                <w:sz w:val="24"/>
                <w:szCs w:val="24"/>
              </w:rPr>
            </w:pPr>
            <w:r w:rsidRPr="00524C6D">
              <w:rPr>
                <w:rFonts w:ascii="Times New Roman" w:hAnsi="Times New Roman" w:cs="Times New Roman"/>
                <w:sz w:val="24"/>
                <w:szCs w:val="24"/>
              </w:rPr>
              <w:t>Manque de moyen</w:t>
            </w:r>
            <w:r w:rsidR="0062196B" w:rsidRPr="00524C6D">
              <w:rPr>
                <w:rFonts w:ascii="Times New Roman" w:hAnsi="Times New Roman" w:cs="Times New Roman"/>
                <w:sz w:val="24"/>
                <w:szCs w:val="24"/>
              </w:rPr>
              <w:t>s</w:t>
            </w:r>
            <w:r w:rsidRPr="00524C6D">
              <w:rPr>
                <w:rFonts w:ascii="Times New Roman" w:hAnsi="Times New Roman" w:cs="Times New Roman"/>
                <w:sz w:val="24"/>
                <w:szCs w:val="24"/>
              </w:rPr>
              <w:t xml:space="preserve"> financier</w:t>
            </w:r>
            <w:r w:rsidR="0062196B" w:rsidRPr="00524C6D">
              <w:rPr>
                <w:rFonts w:ascii="Times New Roman" w:hAnsi="Times New Roman" w:cs="Times New Roman"/>
                <w:sz w:val="24"/>
                <w:szCs w:val="24"/>
              </w:rPr>
              <w:t>s</w:t>
            </w:r>
            <w:r w:rsidRPr="00524C6D">
              <w:rPr>
                <w:rFonts w:ascii="Times New Roman" w:hAnsi="Times New Roman" w:cs="Times New Roman"/>
                <w:sz w:val="24"/>
                <w:szCs w:val="24"/>
              </w:rPr>
              <w:t xml:space="preserve"> des familles </w:t>
            </w:r>
            <w:r w:rsidR="00524C6D" w:rsidRPr="00524C6D">
              <w:rPr>
                <w:rFonts w:ascii="Times New Roman" w:hAnsi="Times New Roman" w:cs="Times New Roman"/>
                <w:sz w:val="24"/>
                <w:szCs w:val="24"/>
              </w:rPr>
              <w:t>déplac</w:t>
            </w:r>
            <w:r w:rsidRPr="00524C6D">
              <w:rPr>
                <w:rFonts w:ascii="Times New Roman" w:hAnsi="Times New Roman" w:cs="Times New Roman"/>
                <w:sz w:val="24"/>
                <w:szCs w:val="24"/>
              </w:rPr>
              <w:t>ées pour scolariser les enfants</w:t>
            </w:r>
          </w:p>
          <w:p w14:paraId="0A1A99B7" w14:textId="0098002D" w:rsidR="00B408EB" w:rsidRPr="00524C6D" w:rsidRDefault="006306E7" w:rsidP="00524C6D">
            <w:pPr>
              <w:pStyle w:val="ListParagraph"/>
              <w:numPr>
                <w:ilvl w:val="0"/>
                <w:numId w:val="21"/>
              </w:numPr>
              <w:spacing w:before="0" w:after="0" w:line="240" w:lineRule="auto"/>
              <w:rPr>
                <w:rFonts w:ascii="Times New Roman" w:hAnsi="Times New Roman" w:cs="Times New Roman"/>
                <w:sz w:val="24"/>
                <w:szCs w:val="24"/>
              </w:rPr>
            </w:pPr>
            <w:r w:rsidRPr="00524C6D">
              <w:rPr>
                <w:rFonts w:ascii="Times New Roman" w:hAnsi="Times New Roman" w:cs="Times New Roman"/>
                <w:sz w:val="24"/>
                <w:szCs w:val="24"/>
              </w:rPr>
              <w:t xml:space="preserve">Peu ou pas de latrines et </w:t>
            </w:r>
            <w:r w:rsidR="00F66D4B" w:rsidRPr="00524C6D">
              <w:rPr>
                <w:rFonts w:ascii="Times New Roman" w:hAnsi="Times New Roman" w:cs="Times New Roman"/>
                <w:sz w:val="24"/>
                <w:szCs w:val="24"/>
              </w:rPr>
              <w:t xml:space="preserve">pas </w:t>
            </w:r>
            <w:r w:rsidRPr="00524C6D">
              <w:rPr>
                <w:rFonts w:ascii="Times New Roman" w:hAnsi="Times New Roman" w:cs="Times New Roman"/>
                <w:sz w:val="24"/>
                <w:szCs w:val="24"/>
              </w:rPr>
              <w:t xml:space="preserve">de points d’eau </w:t>
            </w:r>
          </w:p>
          <w:p w14:paraId="6EF68476" w14:textId="69F6155F" w:rsidR="00B408EB" w:rsidRPr="00524C6D" w:rsidRDefault="00524C6D" w:rsidP="00524C6D">
            <w:pPr>
              <w:pStyle w:val="ListParagraph"/>
              <w:numPr>
                <w:ilvl w:val="0"/>
                <w:numId w:val="21"/>
              </w:numPr>
              <w:rPr>
                <w:rFonts w:ascii="Times New Roman" w:hAnsi="Times New Roman" w:cs="Times New Roman"/>
                <w:sz w:val="24"/>
                <w:szCs w:val="24"/>
              </w:rPr>
            </w:pPr>
            <w:r w:rsidRPr="00524C6D">
              <w:rPr>
                <w:rFonts w:ascii="Times New Roman" w:hAnsi="Times New Roman" w:cs="Times New Roman"/>
                <w:sz w:val="24"/>
                <w:szCs w:val="24"/>
              </w:rPr>
              <w:t>Les enfants déplacés n’ont pas de cahier, ni d’u</w:t>
            </w:r>
            <w:r w:rsidR="00B408EB" w:rsidRPr="00524C6D">
              <w:rPr>
                <w:rFonts w:ascii="Times New Roman" w:hAnsi="Times New Roman" w:cs="Times New Roman"/>
                <w:sz w:val="24"/>
                <w:szCs w:val="24"/>
              </w:rPr>
              <w:t xml:space="preserve">niforme </w:t>
            </w:r>
            <w:r w:rsidRPr="00524C6D">
              <w:rPr>
                <w:rFonts w:ascii="Times New Roman" w:hAnsi="Times New Roman" w:cs="Times New Roman"/>
                <w:sz w:val="24"/>
                <w:szCs w:val="24"/>
              </w:rPr>
              <w:t>pour aller à l’école</w:t>
            </w:r>
          </w:p>
        </w:tc>
        <w:tc>
          <w:tcPr>
            <w:tcW w:w="5387" w:type="dxa"/>
          </w:tcPr>
          <w:p w14:paraId="0244A5A0" w14:textId="77777777" w:rsidR="006306E7" w:rsidRPr="00524C6D" w:rsidRDefault="006306E7" w:rsidP="006306E7">
            <w:pPr>
              <w:pStyle w:val="ListParagraph"/>
              <w:numPr>
                <w:ilvl w:val="0"/>
                <w:numId w:val="21"/>
              </w:numPr>
              <w:spacing w:before="0" w:after="0" w:line="240" w:lineRule="auto"/>
              <w:rPr>
                <w:rFonts w:ascii="Times New Roman" w:hAnsi="Times New Roman" w:cs="Times New Roman"/>
                <w:sz w:val="24"/>
                <w:szCs w:val="24"/>
              </w:rPr>
            </w:pPr>
            <w:r w:rsidRPr="00524C6D">
              <w:rPr>
                <w:rFonts w:ascii="Times New Roman" w:hAnsi="Times New Roman" w:cs="Times New Roman"/>
                <w:sz w:val="24"/>
                <w:szCs w:val="24"/>
              </w:rPr>
              <w:t>Mise en place de latrines et points d’eau</w:t>
            </w:r>
          </w:p>
          <w:p w14:paraId="77576896" w14:textId="77777777" w:rsidR="006306E7" w:rsidRPr="00524C6D" w:rsidRDefault="006306E7" w:rsidP="006306E7">
            <w:pPr>
              <w:pStyle w:val="ListParagraph"/>
              <w:numPr>
                <w:ilvl w:val="0"/>
                <w:numId w:val="21"/>
              </w:numPr>
              <w:spacing w:before="0" w:after="0" w:line="240" w:lineRule="auto"/>
              <w:rPr>
                <w:rFonts w:ascii="Times New Roman" w:hAnsi="Times New Roman" w:cs="Times New Roman"/>
                <w:sz w:val="24"/>
                <w:szCs w:val="24"/>
              </w:rPr>
            </w:pPr>
            <w:r w:rsidRPr="00524C6D">
              <w:rPr>
                <w:rFonts w:ascii="Times New Roman" w:hAnsi="Times New Roman" w:cs="Times New Roman"/>
                <w:sz w:val="24"/>
                <w:szCs w:val="24"/>
              </w:rPr>
              <w:t>Distribution de matériel scolaire et didactique</w:t>
            </w:r>
          </w:p>
          <w:p w14:paraId="0C8CEF7D" w14:textId="77777777" w:rsidR="006306E7" w:rsidRPr="00524C6D" w:rsidRDefault="006306E7" w:rsidP="006306E7">
            <w:pPr>
              <w:pStyle w:val="ListParagraph"/>
              <w:numPr>
                <w:ilvl w:val="0"/>
                <w:numId w:val="21"/>
              </w:numPr>
              <w:spacing w:before="0" w:after="0" w:line="240" w:lineRule="auto"/>
              <w:rPr>
                <w:rFonts w:ascii="Times New Roman" w:hAnsi="Times New Roman" w:cs="Times New Roman"/>
                <w:sz w:val="24"/>
                <w:szCs w:val="24"/>
              </w:rPr>
            </w:pPr>
            <w:r w:rsidRPr="00524C6D">
              <w:rPr>
                <w:rFonts w:ascii="Times New Roman" w:hAnsi="Times New Roman" w:cs="Times New Roman"/>
                <w:sz w:val="24"/>
                <w:szCs w:val="24"/>
              </w:rPr>
              <w:t xml:space="preserve">Distribution </w:t>
            </w:r>
            <w:r w:rsidR="0062196B" w:rsidRPr="00524C6D">
              <w:rPr>
                <w:rFonts w:ascii="Times New Roman" w:hAnsi="Times New Roman" w:cs="Times New Roman"/>
                <w:sz w:val="24"/>
                <w:szCs w:val="24"/>
              </w:rPr>
              <w:t>d’aide directe</w:t>
            </w:r>
            <w:r w:rsidRPr="00524C6D">
              <w:rPr>
                <w:rFonts w:ascii="Times New Roman" w:hAnsi="Times New Roman" w:cs="Times New Roman"/>
                <w:sz w:val="24"/>
                <w:szCs w:val="24"/>
              </w:rPr>
              <w:t xml:space="preserve"> pour permettre la scolarisation des enfants</w:t>
            </w:r>
          </w:p>
          <w:p w14:paraId="594A64A7" w14:textId="16539570" w:rsidR="00113AF0" w:rsidRPr="00524C6D" w:rsidRDefault="00113AF0" w:rsidP="00524C6D">
            <w:pPr>
              <w:rPr>
                <w:rFonts w:ascii="Times New Roman" w:hAnsi="Times New Roman" w:cs="Times New Roman"/>
                <w:sz w:val="24"/>
                <w:szCs w:val="24"/>
              </w:rPr>
            </w:pPr>
          </w:p>
        </w:tc>
      </w:tr>
    </w:tbl>
    <w:p w14:paraId="3B7A3DE2" w14:textId="61C21762" w:rsidR="00F675DD" w:rsidRDefault="00F675DD"/>
    <w:p w14:paraId="6E07FCB7" w14:textId="4376EAD2" w:rsidR="00614854" w:rsidRDefault="00614854"/>
    <w:p w14:paraId="441B5B52" w14:textId="77777777" w:rsidR="00614854" w:rsidRDefault="00614854"/>
    <w:p w14:paraId="78193108" w14:textId="5B3E4C00" w:rsidR="00BE1D85" w:rsidRDefault="00BE1D85" w:rsidP="00BE1D85">
      <w:pPr>
        <w:pStyle w:val="Heading1"/>
        <w:numPr>
          <w:ilvl w:val="0"/>
          <w:numId w:val="32"/>
        </w:numPr>
        <w:spacing w:before="60"/>
        <w:rPr>
          <w:rFonts w:ascii="Times New Roman" w:hAnsi="Times New Roman" w:cs="Times New Roman"/>
        </w:rPr>
      </w:pPr>
      <w:r w:rsidRPr="006000F9">
        <w:rPr>
          <w:rFonts w:ascii="Times New Roman" w:hAnsi="Times New Roman" w:cs="Times New Roman"/>
          <w:u w:val="single"/>
        </w:rPr>
        <w:t>2</w:t>
      </w:r>
      <w:r w:rsidRPr="006000F9">
        <w:rPr>
          <w:rFonts w:ascii="Times New Roman" w:hAnsi="Times New Roman" w:cs="Times New Roman"/>
          <w:u w:val="single"/>
          <w:vertAlign w:val="superscript"/>
        </w:rPr>
        <w:t>ème</w:t>
      </w:r>
      <w:r w:rsidRPr="006000F9">
        <w:rPr>
          <w:rFonts w:ascii="Times New Roman" w:hAnsi="Times New Roman" w:cs="Times New Roman"/>
          <w:u w:val="single"/>
        </w:rPr>
        <w:t xml:space="preserve"> partie</w:t>
      </w:r>
      <w:r>
        <w:t> </w:t>
      </w:r>
      <w:r w:rsidRPr="00C96A2A">
        <w:rPr>
          <w:b w:val="0"/>
          <w:bCs/>
        </w:rPr>
        <w:t xml:space="preserve">: </w:t>
      </w:r>
      <w:r w:rsidRPr="00C96A2A">
        <w:rPr>
          <w:rFonts w:ascii="Times New Roman" w:hAnsi="Times New Roman" w:cs="Times New Roman"/>
          <w:b w:val="0"/>
          <w:bCs/>
        </w:rPr>
        <w:t>Aperçu des vulnérabilités sectorielles et analyse des besoins à</w:t>
      </w:r>
      <w:r>
        <w:rPr>
          <w:rFonts w:ascii="Times New Roman" w:hAnsi="Times New Roman" w:cs="Times New Roman"/>
        </w:rPr>
        <w:t xml:space="preserve"> Kabizo</w:t>
      </w:r>
    </w:p>
    <w:p w14:paraId="41AC96AF" w14:textId="7D6AA946" w:rsidR="00131FB9" w:rsidRDefault="00131FB9" w:rsidP="00486CB7">
      <w:pPr>
        <w:pStyle w:val="Normal1"/>
        <w:spacing w:before="60" w:after="60"/>
        <w:jc w:val="both"/>
        <w:rPr>
          <w:rFonts w:ascii="Times New Roman" w:hAnsi="Times New Roman" w:cs="Times New Roman"/>
          <w:sz w:val="24"/>
          <w:szCs w:val="24"/>
        </w:rPr>
      </w:pPr>
      <w:r w:rsidRPr="003A679C">
        <w:rPr>
          <w:rFonts w:ascii="Times New Roman" w:hAnsi="Times New Roman" w:cs="Times New Roman"/>
          <w:sz w:val="24"/>
          <w:szCs w:val="24"/>
        </w:rPr>
        <w:t>Kabizo</w:t>
      </w:r>
      <w:r w:rsidR="00486CB7">
        <w:rPr>
          <w:rFonts w:ascii="Times New Roman" w:hAnsi="Times New Roman" w:cs="Times New Roman"/>
          <w:sz w:val="24"/>
          <w:szCs w:val="24"/>
        </w:rPr>
        <w:t xml:space="preserve"> </w:t>
      </w:r>
      <w:r w:rsidRPr="009E7B95">
        <w:rPr>
          <w:rFonts w:ascii="Times New Roman" w:hAnsi="Times New Roman" w:cs="Times New Roman"/>
          <w:sz w:val="24"/>
          <w:szCs w:val="24"/>
        </w:rPr>
        <w:t>accueille 713 familles</w:t>
      </w:r>
      <w:r>
        <w:rPr>
          <w:rFonts w:ascii="Times New Roman" w:hAnsi="Times New Roman" w:cs="Times New Roman"/>
          <w:sz w:val="24"/>
          <w:szCs w:val="24"/>
        </w:rPr>
        <w:t xml:space="preserve"> déplacées</w:t>
      </w:r>
      <w:r w:rsidRPr="003A679C">
        <w:rPr>
          <w:rFonts w:ascii="Times New Roman" w:hAnsi="Times New Roman" w:cs="Times New Roman"/>
          <w:sz w:val="24"/>
          <w:szCs w:val="24"/>
        </w:rPr>
        <w:t xml:space="preserve"> en provenance de Mushababwe, Kanage, Lubwe Nord, Rwindi, Kodjo, Makomalehe, Nyenyeri, Mashango, Kanyatsi</w:t>
      </w:r>
      <w:r>
        <w:rPr>
          <w:rFonts w:ascii="Times New Roman" w:hAnsi="Times New Roman" w:cs="Times New Roman"/>
          <w:sz w:val="24"/>
          <w:szCs w:val="24"/>
        </w:rPr>
        <w:t>.</w:t>
      </w:r>
    </w:p>
    <w:p w14:paraId="4D372EB2" w14:textId="0799FF18" w:rsidR="00131FB9" w:rsidRDefault="00131FB9" w:rsidP="00486CB7">
      <w:pPr>
        <w:pStyle w:val="Normal1"/>
        <w:jc w:val="both"/>
        <w:rPr>
          <w:rFonts w:ascii="Times New Roman" w:hAnsi="Times New Roman" w:cs="Times New Roman"/>
          <w:sz w:val="24"/>
          <w:szCs w:val="24"/>
        </w:rPr>
      </w:pPr>
      <w:r>
        <w:rPr>
          <w:rFonts w:ascii="Times New Roman" w:hAnsi="Times New Roman" w:cs="Times New Roman"/>
          <w:sz w:val="24"/>
          <w:szCs w:val="24"/>
        </w:rPr>
        <w:t>Certaines familles déplacées se sont installées dans le camp de déplacés existant et d’autres sont hébergées en famille d’accueil</w:t>
      </w:r>
    </w:p>
    <w:p w14:paraId="255522B1" w14:textId="77777777" w:rsidR="00131FB9" w:rsidRPr="00C96A2A" w:rsidRDefault="00131FB9" w:rsidP="00BE1D85">
      <w:pPr>
        <w:pStyle w:val="Normal1"/>
        <w:ind w:left="720"/>
      </w:pPr>
    </w:p>
    <w:p w14:paraId="2ABD494A" w14:textId="6CA361A4" w:rsidR="00BE1D85" w:rsidRDefault="00BE1D85" w:rsidP="00043F7B">
      <w:pPr>
        <w:pStyle w:val="Heading2"/>
        <w:numPr>
          <w:ilvl w:val="0"/>
          <w:numId w:val="33"/>
        </w:numPr>
        <w:spacing w:before="60" w:after="60"/>
      </w:pPr>
      <w:r>
        <w:t>Sécurité alimentaire et moyens de subsistance</w:t>
      </w:r>
    </w:p>
    <w:tbl>
      <w:tblPr>
        <w:tblStyle w:val="18"/>
        <w:tblW w:w="105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802"/>
        <w:gridCol w:w="7796"/>
      </w:tblGrid>
      <w:tr w:rsidR="00BE1D85" w14:paraId="3E62128D" w14:textId="77777777" w:rsidTr="00ED2E0A">
        <w:trPr>
          <w:trHeight w:val="580"/>
        </w:trPr>
        <w:tc>
          <w:tcPr>
            <w:tcW w:w="2802" w:type="dxa"/>
            <w:shd w:val="clear" w:color="auto" w:fill="5B9BD5"/>
            <w:vAlign w:val="center"/>
          </w:tcPr>
          <w:p w14:paraId="3AB158A6"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 xml:space="preserve">Y-a-t-il une réponse en cours couvrant les besoins dans ce secteur ? </w:t>
            </w:r>
          </w:p>
        </w:tc>
        <w:tc>
          <w:tcPr>
            <w:tcW w:w="7796" w:type="dxa"/>
            <w:vAlign w:val="center"/>
          </w:tcPr>
          <w:p w14:paraId="77C9ADD6" w14:textId="77777777" w:rsidR="007D31AF" w:rsidRDefault="005870E2" w:rsidP="007D31AF">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Mercy Corps </w:t>
            </w:r>
            <w:r w:rsidR="007D31AF">
              <w:rPr>
                <w:rFonts w:ascii="Times New Roman" w:hAnsi="Times New Roman" w:cs="Times New Roman"/>
                <w:color w:val="000000"/>
                <w:sz w:val="24"/>
                <w:szCs w:val="24"/>
              </w:rPr>
              <w:t xml:space="preserve">a un projet en agronomie débuté en décembre 2019. </w:t>
            </w:r>
          </w:p>
          <w:p w14:paraId="40A2BE0F" w14:textId="74799803" w:rsidR="005870E2" w:rsidRPr="00F867CF" w:rsidRDefault="007D31AF" w:rsidP="007D31AF">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Il</w:t>
            </w:r>
            <w:r w:rsidR="005870E2">
              <w:rPr>
                <w:rFonts w:ascii="Times New Roman" w:hAnsi="Times New Roman" w:cs="Times New Roman"/>
                <w:color w:val="000000"/>
                <w:sz w:val="24"/>
                <w:szCs w:val="24"/>
              </w:rPr>
              <w:t xml:space="preserve"> cibl</w:t>
            </w:r>
            <w:r>
              <w:rPr>
                <w:rFonts w:ascii="Times New Roman" w:hAnsi="Times New Roman" w:cs="Times New Roman"/>
                <w:color w:val="000000"/>
                <w:sz w:val="24"/>
                <w:szCs w:val="24"/>
              </w:rPr>
              <w:t>e</w:t>
            </w:r>
            <w:r w:rsidR="005870E2">
              <w:rPr>
                <w:rFonts w:ascii="Times New Roman" w:hAnsi="Times New Roman" w:cs="Times New Roman"/>
                <w:color w:val="000000"/>
                <w:sz w:val="24"/>
                <w:szCs w:val="24"/>
              </w:rPr>
              <w:t xml:space="preserve"> 400 familles autochtones pour l’agriculture</w:t>
            </w:r>
            <w:r>
              <w:rPr>
                <w:rFonts w:ascii="Times New Roman" w:hAnsi="Times New Roman" w:cs="Times New Roman"/>
                <w:color w:val="000000"/>
                <w:sz w:val="24"/>
                <w:szCs w:val="24"/>
              </w:rPr>
              <w:t xml:space="preserve"> : </w:t>
            </w:r>
            <w:r w:rsidR="005870E2">
              <w:rPr>
                <w:rFonts w:ascii="Times New Roman" w:hAnsi="Times New Roman" w:cs="Times New Roman"/>
                <w:color w:val="000000"/>
                <w:sz w:val="24"/>
                <w:szCs w:val="24"/>
              </w:rPr>
              <w:t xml:space="preserve">distribution de semence et outils aratoires et encadrer ces familles pour </w:t>
            </w:r>
            <w:r>
              <w:rPr>
                <w:rFonts w:ascii="Times New Roman" w:hAnsi="Times New Roman" w:cs="Times New Roman"/>
                <w:color w:val="000000"/>
                <w:sz w:val="24"/>
                <w:szCs w:val="24"/>
              </w:rPr>
              <w:t xml:space="preserve">la formation </w:t>
            </w:r>
            <w:r w:rsidR="005870E2">
              <w:rPr>
                <w:rFonts w:ascii="Times New Roman" w:hAnsi="Times New Roman" w:cs="Times New Roman"/>
                <w:color w:val="000000"/>
                <w:sz w:val="24"/>
                <w:szCs w:val="24"/>
              </w:rPr>
              <w:t>des techniques agricoles.</w:t>
            </w:r>
          </w:p>
        </w:tc>
      </w:tr>
      <w:tr w:rsidR="00BE1D85" w14:paraId="2790D66B" w14:textId="77777777" w:rsidTr="00ED2E0A">
        <w:trPr>
          <w:trHeight w:val="580"/>
        </w:trPr>
        <w:tc>
          <w:tcPr>
            <w:tcW w:w="2802" w:type="dxa"/>
            <w:shd w:val="clear" w:color="auto" w:fill="5B9BD5"/>
            <w:vAlign w:val="center"/>
          </w:tcPr>
          <w:p w14:paraId="536E818A"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Situation de la sécurité alimentaire depuis la crise</w:t>
            </w:r>
          </w:p>
        </w:tc>
        <w:tc>
          <w:tcPr>
            <w:tcW w:w="7796" w:type="dxa"/>
          </w:tcPr>
          <w:p w14:paraId="516C6E90" w14:textId="2F5BC66F" w:rsidR="00BE1D85" w:rsidRPr="00F867CF" w:rsidRDefault="00BE1D85" w:rsidP="00ED2E0A">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L</w:t>
            </w:r>
            <w:r w:rsidRPr="00F867CF">
              <w:rPr>
                <w:rFonts w:ascii="Times New Roman" w:hAnsi="Times New Roman" w:cs="Times New Roman"/>
                <w:color w:val="000000"/>
                <w:sz w:val="24"/>
                <w:szCs w:val="24"/>
              </w:rPr>
              <w:t>’impact de la crise sur la sécurité alimentaire</w:t>
            </w:r>
            <w:r w:rsidR="000860E5">
              <w:rPr>
                <w:rFonts w:ascii="Times New Roman" w:hAnsi="Times New Roman" w:cs="Times New Roman"/>
                <w:color w:val="000000"/>
                <w:sz w:val="24"/>
                <w:szCs w:val="24"/>
              </w:rPr>
              <w:t xml:space="preserve"> pour les familles déplacées </w:t>
            </w:r>
            <w:r w:rsidRPr="00F867CF">
              <w:rPr>
                <w:rFonts w:ascii="Times New Roman" w:hAnsi="Times New Roman" w:cs="Times New Roman"/>
                <w:color w:val="000000"/>
                <w:sz w:val="24"/>
                <w:szCs w:val="24"/>
              </w:rPr>
              <w:t xml:space="preserve">: </w:t>
            </w:r>
          </w:p>
          <w:p w14:paraId="47DA6593" w14:textId="77777777" w:rsidR="00BE1D85" w:rsidRPr="00F867CF" w:rsidRDefault="00BE1D85" w:rsidP="00ED2E0A">
            <w:pPr>
              <w:pStyle w:val="Normal1"/>
              <w:tabs>
                <w:tab w:val="left" w:pos="1622"/>
              </w:tabs>
              <w:spacing w:before="60" w:after="60"/>
              <w:jc w:val="both"/>
              <w:rPr>
                <w:rFonts w:ascii="Times New Roman" w:hAnsi="Times New Roman" w:cs="Times New Roman"/>
                <w:color w:val="000000"/>
                <w:sz w:val="24"/>
                <w:szCs w:val="24"/>
              </w:rPr>
            </w:pPr>
            <w:r w:rsidRPr="00F867CF">
              <w:rPr>
                <w:rFonts w:ascii="Times New Roman" w:hAnsi="Times New Roman" w:cs="Times New Roman"/>
                <w:color w:val="000000"/>
                <w:sz w:val="24"/>
                <w:szCs w:val="24"/>
              </w:rPr>
              <w:t>Avant la crise :</w:t>
            </w:r>
            <w:r w:rsidRPr="00F867CF">
              <w:rPr>
                <w:rFonts w:ascii="Times New Roman" w:hAnsi="Times New Roman" w:cs="Times New Roman"/>
                <w:color w:val="000000"/>
                <w:sz w:val="24"/>
                <w:szCs w:val="24"/>
              </w:rPr>
              <w:tab/>
              <w:t>Adulte : 3 repas/jour</w:t>
            </w:r>
            <w:r w:rsidRPr="00F867CF">
              <w:rPr>
                <w:rFonts w:ascii="Times New Roman" w:hAnsi="Times New Roman" w:cs="Times New Roman"/>
                <w:color w:val="000000"/>
                <w:sz w:val="24"/>
                <w:szCs w:val="24"/>
              </w:rPr>
              <w:tab/>
            </w:r>
            <w:r w:rsidRPr="00F867CF">
              <w:rPr>
                <w:rFonts w:ascii="Times New Roman" w:hAnsi="Times New Roman" w:cs="Times New Roman"/>
                <w:color w:val="000000"/>
                <w:sz w:val="24"/>
                <w:szCs w:val="24"/>
              </w:rPr>
              <w:tab/>
              <w:t>Enfant : 3 repas/jour</w:t>
            </w:r>
          </w:p>
          <w:p w14:paraId="20779B63" w14:textId="4F56CB39" w:rsidR="0077225F" w:rsidRPr="00F867CF" w:rsidRDefault="00BE1D85" w:rsidP="00ED2E0A">
            <w:pPr>
              <w:pStyle w:val="Normal1"/>
              <w:tabs>
                <w:tab w:val="left" w:pos="1622"/>
              </w:tabs>
              <w:spacing w:before="60" w:after="60"/>
              <w:jc w:val="both"/>
              <w:rPr>
                <w:rFonts w:ascii="Times New Roman" w:hAnsi="Times New Roman" w:cs="Times New Roman"/>
                <w:color w:val="000000"/>
                <w:sz w:val="24"/>
                <w:szCs w:val="24"/>
              </w:rPr>
            </w:pPr>
            <w:r w:rsidRPr="00F867CF">
              <w:rPr>
                <w:rFonts w:ascii="Times New Roman" w:hAnsi="Times New Roman" w:cs="Times New Roman"/>
                <w:color w:val="000000"/>
                <w:sz w:val="24"/>
                <w:szCs w:val="24"/>
              </w:rPr>
              <w:t>Après la crise :</w:t>
            </w:r>
            <w:r w:rsidRPr="00F867CF">
              <w:rPr>
                <w:rFonts w:ascii="Times New Roman" w:hAnsi="Times New Roman" w:cs="Times New Roman"/>
                <w:color w:val="000000"/>
                <w:sz w:val="24"/>
                <w:szCs w:val="24"/>
              </w:rPr>
              <w:tab/>
              <w:t>Adulte : 1 repas/jour</w:t>
            </w:r>
            <w:r w:rsidRPr="00F867CF">
              <w:rPr>
                <w:rFonts w:ascii="Times New Roman" w:hAnsi="Times New Roman" w:cs="Times New Roman"/>
                <w:color w:val="000000"/>
                <w:sz w:val="24"/>
                <w:szCs w:val="24"/>
              </w:rPr>
              <w:tab/>
            </w:r>
            <w:r w:rsidRPr="00F867CF">
              <w:rPr>
                <w:rFonts w:ascii="Times New Roman" w:hAnsi="Times New Roman" w:cs="Times New Roman"/>
                <w:color w:val="000000"/>
                <w:sz w:val="24"/>
                <w:szCs w:val="24"/>
              </w:rPr>
              <w:tab/>
              <w:t xml:space="preserve">Enfant : </w:t>
            </w:r>
            <w:r w:rsidR="008C3EA7">
              <w:rPr>
                <w:rFonts w:ascii="Times New Roman" w:hAnsi="Times New Roman" w:cs="Times New Roman"/>
                <w:color w:val="000000"/>
                <w:sz w:val="24"/>
                <w:szCs w:val="24"/>
              </w:rPr>
              <w:t>1</w:t>
            </w:r>
            <w:r w:rsidRPr="00F867CF">
              <w:rPr>
                <w:rFonts w:ascii="Times New Roman" w:hAnsi="Times New Roman" w:cs="Times New Roman"/>
                <w:color w:val="000000"/>
                <w:sz w:val="24"/>
                <w:szCs w:val="24"/>
              </w:rPr>
              <w:t xml:space="preserve"> repas/jour</w:t>
            </w:r>
          </w:p>
        </w:tc>
      </w:tr>
      <w:tr w:rsidR="00BE1D85" w14:paraId="1D30487C" w14:textId="77777777" w:rsidTr="00ED2E0A">
        <w:trPr>
          <w:trHeight w:val="376"/>
        </w:trPr>
        <w:tc>
          <w:tcPr>
            <w:tcW w:w="2802" w:type="dxa"/>
            <w:shd w:val="clear" w:color="auto" w:fill="5B9BD5"/>
            <w:vAlign w:val="center"/>
          </w:tcPr>
          <w:p w14:paraId="7A7E9C36"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Production agricole, élevage et pêche</w:t>
            </w:r>
          </w:p>
        </w:tc>
        <w:tc>
          <w:tcPr>
            <w:tcW w:w="7796" w:type="dxa"/>
            <w:shd w:val="clear" w:color="auto" w:fill="auto"/>
          </w:tcPr>
          <w:p w14:paraId="663BBF8C" w14:textId="496AEA0A" w:rsidR="00BE1D85" w:rsidRPr="00524C6D" w:rsidRDefault="00524C6D" w:rsidP="00524C6D">
            <w:pPr>
              <w:pStyle w:val="Normal1"/>
              <w:spacing w:before="60" w:after="60"/>
              <w:jc w:val="both"/>
              <w:rPr>
                <w:rFonts w:ascii="Times New Roman" w:hAnsi="Times New Roman" w:cs="Times New Roman"/>
                <w:color w:val="000000"/>
                <w:sz w:val="24"/>
                <w:szCs w:val="24"/>
              </w:rPr>
            </w:pPr>
            <w:r w:rsidRPr="00524C6D">
              <w:rPr>
                <w:rFonts w:ascii="Times New Roman" w:hAnsi="Times New Roman" w:cs="Times New Roman"/>
                <w:color w:val="000000"/>
                <w:sz w:val="24"/>
                <w:szCs w:val="24"/>
              </w:rPr>
              <w:t xml:space="preserve">La </w:t>
            </w:r>
            <w:r w:rsidR="00B408EB" w:rsidRPr="00524C6D">
              <w:rPr>
                <w:rFonts w:ascii="Times New Roman" w:hAnsi="Times New Roman" w:cs="Times New Roman"/>
                <w:color w:val="000000"/>
                <w:sz w:val="24"/>
                <w:szCs w:val="24"/>
              </w:rPr>
              <w:t xml:space="preserve">population </w:t>
            </w:r>
            <w:r w:rsidRPr="00524C6D">
              <w:rPr>
                <w:rFonts w:ascii="Times New Roman" w:hAnsi="Times New Roman" w:cs="Times New Roman"/>
                <w:color w:val="000000"/>
                <w:sz w:val="24"/>
                <w:szCs w:val="24"/>
              </w:rPr>
              <w:t xml:space="preserve">de Kabizo </w:t>
            </w:r>
            <w:r w:rsidR="00B408EB" w:rsidRPr="00524C6D">
              <w:rPr>
                <w:rFonts w:ascii="Times New Roman" w:hAnsi="Times New Roman" w:cs="Times New Roman"/>
                <w:color w:val="000000"/>
                <w:sz w:val="24"/>
                <w:szCs w:val="24"/>
              </w:rPr>
              <w:t>a pu semer le maïs, haricots, sorgho et maniocs</w:t>
            </w:r>
            <w:r w:rsidRPr="00524C6D">
              <w:rPr>
                <w:rFonts w:ascii="Times New Roman" w:hAnsi="Times New Roman" w:cs="Times New Roman"/>
                <w:color w:val="000000"/>
                <w:sz w:val="24"/>
                <w:szCs w:val="24"/>
              </w:rPr>
              <w:t>.</w:t>
            </w:r>
          </w:p>
        </w:tc>
      </w:tr>
      <w:tr w:rsidR="00BE1D85" w14:paraId="3FB73F7D" w14:textId="77777777" w:rsidTr="00ED2E0A">
        <w:trPr>
          <w:trHeight w:val="580"/>
        </w:trPr>
        <w:tc>
          <w:tcPr>
            <w:tcW w:w="2802" w:type="dxa"/>
            <w:shd w:val="clear" w:color="auto" w:fill="5B9BD5"/>
            <w:vAlign w:val="center"/>
          </w:tcPr>
          <w:p w14:paraId="605982BB"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Situation des vivres dans les marchés</w:t>
            </w:r>
          </w:p>
        </w:tc>
        <w:tc>
          <w:tcPr>
            <w:tcW w:w="7796" w:type="dxa"/>
          </w:tcPr>
          <w:p w14:paraId="64F916EC" w14:textId="25112565" w:rsidR="00BE1D85" w:rsidRPr="00524C6D" w:rsidRDefault="00B408EB" w:rsidP="00ED2E0A">
            <w:pPr>
              <w:pStyle w:val="Normal1"/>
              <w:spacing w:before="60" w:after="60"/>
              <w:jc w:val="both"/>
              <w:rPr>
                <w:rFonts w:ascii="Times New Roman" w:hAnsi="Times New Roman" w:cs="Times New Roman"/>
                <w:color w:val="000000"/>
                <w:sz w:val="24"/>
                <w:szCs w:val="24"/>
              </w:rPr>
            </w:pPr>
            <w:r w:rsidRPr="00524C6D">
              <w:rPr>
                <w:rFonts w:ascii="Times New Roman" w:hAnsi="Times New Roman" w:cs="Times New Roman"/>
                <w:color w:val="000000"/>
                <w:sz w:val="24"/>
                <w:szCs w:val="24"/>
              </w:rPr>
              <w:t>Le prix de la bassine de manioc a doublé depuis le début de la crise</w:t>
            </w:r>
            <w:r w:rsidR="00486CB7">
              <w:rPr>
                <w:rFonts w:ascii="Times New Roman" w:hAnsi="Times New Roman" w:cs="Times New Roman"/>
                <w:color w:val="000000"/>
                <w:sz w:val="24"/>
                <w:szCs w:val="24"/>
              </w:rPr>
              <w:t xml:space="preserve"> : </w:t>
            </w:r>
            <w:r w:rsidRPr="00524C6D">
              <w:rPr>
                <w:rFonts w:ascii="Times New Roman" w:hAnsi="Times New Roman" w:cs="Times New Roman"/>
                <w:color w:val="000000"/>
                <w:sz w:val="24"/>
                <w:szCs w:val="24"/>
              </w:rPr>
              <w:t>1 500 FC</w:t>
            </w:r>
            <w:r w:rsidR="00131FB9">
              <w:rPr>
                <w:rFonts w:ascii="Times New Roman" w:hAnsi="Times New Roman" w:cs="Times New Roman"/>
                <w:color w:val="000000"/>
                <w:sz w:val="24"/>
                <w:szCs w:val="24"/>
              </w:rPr>
              <w:t xml:space="preserve"> avant la crise et actuellement</w:t>
            </w:r>
            <w:r w:rsidRPr="00524C6D">
              <w:rPr>
                <w:rFonts w:ascii="Times New Roman" w:hAnsi="Times New Roman" w:cs="Times New Roman"/>
                <w:color w:val="000000"/>
                <w:sz w:val="24"/>
                <w:szCs w:val="24"/>
              </w:rPr>
              <w:t xml:space="preserve"> 3 000 FC</w:t>
            </w:r>
          </w:p>
          <w:p w14:paraId="42F15784" w14:textId="70F48713" w:rsidR="00BE1D85" w:rsidRPr="00524C6D" w:rsidRDefault="00B408EB" w:rsidP="00524C6D">
            <w:pPr>
              <w:pStyle w:val="Normal1"/>
              <w:spacing w:before="60" w:after="60"/>
              <w:jc w:val="both"/>
              <w:rPr>
                <w:rFonts w:ascii="Times New Roman" w:hAnsi="Times New Roman" w:cs="Times New Roman"/>
                <w:color w:val="000000"/>
                <w:sz w:val="24"/>
                <w:szCs w:val="24"/>
              </w:rPr>
            </w:pPr>
            <w:r w:rsidRPr="00524C6D">
              <w:rPr>
                <w:rFonts w:ascii="Times New Roman" w:hAnsi="Times New Roman" w:cs="Times New Roman"/>
                <w:color w:val="000000"/>
                <w:sz w:val="24"/>
                <w:szCs w:val="24"/>
              </w:rPr>
              <w:t xml:space="preserve">Les arrivées de déplacées </w:t>
            </w:r>
            <w:r w:rsidR="00524C6D" w:rsidRPr="00524C6D">
              <w:rPr>
                <w:rFonts w:ascii="Times New Roman" w:hAnsi="Times New Roman" w:cs="Times New Roman"/>
                <w:color w:val="000000"/>
                <w:sz w:val="24"/>
                <w:szCs w:val="24"/>
              </w:rPr>
              <w:t xml:space="preserve">ont </w:t>
            </w:r>
            <w:r w:rsidRPr="00524C6D">
              <w:rPr>
                <w:rFonts w:ascii="Times New Roman" w:hAnsi="Times New Roman" w:cs="Times New Roman"/>
                <w:color w:val="000000"/>
                <w:sz w:val="24"/>
                <w:szCs w:val="24"/>
              </w:rPr>
              <w:t xml:space="preserve">entraîné une augmentation des prix des aliments sur </w:t>
            </w:r>
            <w:r w:rsidR="00486CB7">
              <w:rPr>
                <w:rFonts w:ascii="Times New Roman" w:hAnsi="Times New Roman" w:cs="Times New Roman"/>
                <w:color w:val="000000"/>
                <w:sz w:val="24"/>
                <w:szCs w:val="24"/>
              </w:rPr>
              <w:t>le</w:t>
            </w:r>
            <w:r w:rsidRPr="00524C6D">
              <w:rPr>
                <w:rFonts w:ascii="Times New Roman" w:hAnsi="Times New Roman" w:cs="Times New Roman"/>
                <w:color w:val="000000"/>
                <w:sz w:val="24"/>
                <w:szCs w:val="24"/>
              </w:rPr>
              <w:t xml:space="preserve"> marché</w:t>
            </w:r>
            <w:r w:rsidR="00486CB7">
              <w:rPr>
                <w:rFonts w:ascii="Times New Roman" w:hAnsi="Times New Roman" w:cs="Times New Roman"/>
                <w:color w:val="000000"/>
                <w:sz w:val="24"/>
                <w:szCs w:val="24"/>
              </w:rPr>
              <w:t xml:space="preserve"> de Kabizo</w:t>
            </w:r>
            <w:r w:rsidRPr="00524C6D">
              <w:rPr>
                <w:rFonts w:ascii="Times New Roman" w:hAnsi="Times New Roman" w:cs="Times New Roman"/>
                <w:color w:val="000000"/>
                <w:sz w:val="24"/>
                <w:szCs w:val="24"/>
              </w:rPr>
              <w:t>.</w:t>
            </w:r>
          </w:p>
        </w:tc>
      </w:tr>
      <w:tr w:rsidR="00BE1D85" w14:paraId="7467FFD5" w14:textId="77777777" w:rsidTr="00ED2E0A">
        <w:trPr>
          <w:trHeight w:val="699"/>
        </w:trPr>
        <w:tc>
          <w:tcPr>
            <w:tcW w:w="2802" w:type="dxa"/>
            <w:shd w:val="clear" w:color="auto" w:fill="5B9BD5"/>
            <w:vAlign w:val="center"/>
          </w:tcPr>
          <w:p w14:paraId="740B84C2" w14:textId="1960DF33"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 xml:space="preserve">Stratégies </w:t>
            </w:r>
            <w:r w:rsidR="0077225F">
              <w:rPr>
                <w:rFonts w:ascii="Times New Roman" w:hAnsi="Times New Roman" w:cs="Times New Roman"/>
                <w:b/>
                <w:sz w:val="24"/>
                <w:szCs w:val="24"/>
              </w:rPr>
              <w:t>de survie basée sur la consommation alimentaire</w:t>
            </w:r>
          </w:p>
        </w:tc>
        <w:tc>
          <w:tcPr>
            <w:tcW w:w="7796" w:type="dxa"/>
          </w:tcPr>
          <w:p w14:paraId="1F8AF0F3" w14:textId="77777777" w:rsidR="00D85844" w:rsidRDefault="00D85844" w:rsidP="00D85844">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Au cours des 7 derniers jours, les ménages interrogés ont eu recours aux stratégies suivantes : </w:t>
            </w:r>
          </w:p>
          <w:p w14:paraId="524C4AF0" w14:textId="27E69D13" w:rsidR="00BE1D85" w:rsidRDefault="00BE1D85" w:rsidP="0077225F">
            <w:pPr>
              <w:pStyle w:val="Normal1"/>
              <w:numPr>
                <w:ilvl w:val="0"/>
                <w:numId w:val="37"/>
              </w:numPr>
              <w:spacing w:before="60" w:after="60"/>
              <w:jc w:val="both"/>
              <w:rPr>
                <w:rFonts w:ascii="Times New Roman" w:hAnsi="Times New Roman" w:cs="Times New Roman"/>
                <w:color w:val="000000"/>
                <w:sz w:val="24"/>
                <w:szCs w:val="24"/>
              </w:rPr>
            </w:pPr>
            <w:r w:rsidRPr="00F867CF">
              <w:rPr>
                <w:rFonts w:ascii="Times New Roman" w:hAnsi="Times New Roman" w:cs="Times New Roman"/>
                <w:color w:val="000000"/>
                <w:sz w:val="24"/>
                <w:szCs w:val="24"/>
              </w:rPr>
              <w:t>R</w:t>
            </w:r>
            <w:r w:rsidR="0077225F">
              <w:rPr>
                <w:rFonts w:ascii="Times New Roman" w:hAnsi="Times New Roman" w:cs="Times New Roman"/>
                <w:color w:val="000000"/>
                <w:sz w:val="24"/>
                <w:szCs w:val="24"/>
              </w:rPr>
              <w:t>éduire plus que d’habitude le nombre de repas journalier</w:t>
            </w:r>
          </w:p>
          <w:p w14:paraId="55249ED1" w14:textId="12CD07F5" w:rsidR="0077225F" w:rsidRDefault="0077225F" w:rsidP="0077225F">
            <w:pPr>
              <w:pStyle w:val="Normal1"/>
              <w:numPr>
                <w:ilvl w:val="0"/>
                <w:numId w:val="37"/>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Réduire plus que d’habitude la consommation au profit des petits enfants</w:t>
            </w:r>
          </w:p>
          <w:p w14:paraId="5EB700DE" w14:textId="63DE28A6" w:rsidR="0077225F" w:rsidRDefault="0077225F" w:rsidP="0077225F">
            <w:pPr>
              <w:pStyle w:val="Normal1"/>
              <w:numPr>
                <w:ilvl w:val="0"/>
                <w:numId w:val="37"/>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Consommer des aliments moins couteux ou moins préférés</w:t>
            </w:r>
          </w:p>
          <w:p w14:paraId="5CCA5121" w14:textId="30A9BC03" w:rsidR="0077225F" w:rsidRDefault="0077225F" w:rsidP="0077225F">
            <w:pPr>
              <w:pStyle w:val="Normal1"/>
              <w:numPr>
                <w:ilvl w:val="0"/>
                <w:numId w:val="37"/>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Emprunter des aliments ou compter sur l’aide des amis, voisins ou familles</w:t>
            </w:r>
          </w:p>
          <w:p w14:paraId="6C64DC65" w14:textId="62657053" w:rsidR="00BE1D85" w:rsidRPr="00F867CF" w:rsidRDefault="0077225F" w:rsidP="0077225F">
            <w:pPr>
              <w:pStyle w:val="Normal1"/>
              <w:numPr>
                <w:ilvl w:val="0"/>
                <w:numId w:val="37"/>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Réduire plus que d’habitude le nombre de repas journaliers</w:t>
            </w:r>
          </w:p>
        </w:tc>
      </w:tr>
    </w:tbl>
    <w:p w14:paraId="54CE7302" w14:textId="77777777" w:rsidR="00BE1D85" w:rsidRDefault="00BE1D85" w:rsidP="00BE1D85">
      <w:pPr>
        <w:ind w:firstLine="720"/>
      </w:pPr>
    </w:p>
    <w:p w14:paraId="0F1EEB79" w14:textId="77777777" w:rsidR="00BE1D85" w:rsidRPr="00805765" w:rsidRDefault="00BE1D85" w:rsidP="00BE1D85">
      <w:pPr>
        <w:pStyle w:val="ListParagraph"/>
        <w:numPr>
          <w:ilvl w:val="0"/>
          <w:numId w:val="21"/>
        </w:numPr>
        <w:spacing w:before="0" w:after="60" w:line="240" w:lineRule="auto"/>
        <w:rPr>
          <w:rFonts w:ascii="Times New Roman" w:hAnsi="Times New Roman" w:cs="Times New Roman"/>
          <w:sz w:val="24"/>
          <w:szCs w:val="24"/>
        </w:rPr>
      </w:pPr>
      <w:r w:rsidRPr="008A48D4">
        <w:rPr>
          <w:rFonts w:ascii="Times New Roman" w:hAnsi="Times New Roman" w:cs="Times New Roman"/>
          <w:b/>
          <w:sz w:val="24"/>
          <w:szCs w:val="24"/>
          <w:u w:val="single"/>
        </w:rPr>
        <w:t>Food consumption group</w:t>
      </w:r>
      <w:r>
        <w:rPr>
          <w:rStyle w:val="FootnoteReference"/>
          <w:rFonts w:ascii="Times New Roman" w:hAnsi="Times New Roman" w:cs="Times New Roman"/>
          <w:b/>
          <w:sz w:val="24"/>
          <w:szCs w:val="24"/>
          <w:u w:val="single"/>
        </w:rPr>
        <w:footnoteReference w:id="2"/>
      </w:r>
    </w:p>
    <w:tbl>
      <w:tblPr>
        <w:tblStyle w:val="TableGrid"/>
        <w:tblW w:w="10598" w:type="dxa"/>
        <w:tblLook w:val="04A0" w:firstRow="1" w:lastRow="0" w:firstColumn="1" w:lastColumn="0" w:noHBand="0" w:noVBand="1"/>
      </w:tblPr>
      <w:tblGrid>
        <w:gridCol w:w="5778"/>
        <w:gridCol w:w="2268"/>
        <w:gridCol w:w="2552"/>
      </w:tblGrid>
      <w:tr w:rsidR="00BE1D85" w:rsidRPr="008A48D4" w14:paraId="43320ABF" w14:textId="77777777" w:rsidTr="00ED2E0A">
        <w:tc>
          <w:tcPr>
            <w:tcW w:w="5778" w:type="dxa"/>
            <w:shd w:val="clear" w:color="auto" w:fill="D9D9D9" w:themeFill="background1" w:themeFillShade="D9"/>
          </w:tcPr>
          <w:p w14:paraId="303C28F8" w14:textId="77777777" w:rsidR="00BE1D85" w:rsidRPr="008A48D4" w:rsidRDefault="00BE1D85" w:rsidP="00ED2E0A">
            <w:pPr>
              <w:spacing w:before="20" w:after="20"/>
              <w:jc w:val="center"/>
              <w:rPr>
                <w:rFonts w:ascii="Times New Roman" w:hAnsi="Times New Roman" w:cs="Times New Roman"/>
                <w:sz w:val="24"/>
                <w:szCs w:val="24"/>
              </w:rPr>
            </w:pPr>
            <w:r w:rsidRPr="008A48D4">
              <w:rPr>
                <w:rFonts w:ascii="Times New Roman" w:hAnsi="Times New Roman" w:cs="Times New Roman"/>
                <w:sz w:val="24"/>
                <w:szCs w:val="24"/>
              </w:rPr>
              <w:lastRenderedPageBreak/>
              <w:t>Catégorie</w:t>
            </w:r>
          </w:p>
        </w:tc>
        <w:tc>
          <w:tcPr>
            <w:tcW w:w="2268" w:type="dxa"/>
            <w:shd w:val="clear" w:color="auto" w:fill="D9D9D9" w:themeFill="background1" w:themeFillShade="D9"/>
          </w:tcPr>
          <w:p w14:paraId="0EFC8BC9" w14:textId="77777777" w:rsidR="00BE1D85" w:rsidRPr="008A48D4" w:rsidRDefault="00BE1D85" w:rsidP="00ED2E0A">
            <w:pPr>
              <w:spacing w:before="20" w:after="20"/>
              <w:jc w:val="center"/>
              <w:rPr>
                <w:rFonts w:ascii="Times New Roman" w:hAnsi="Times New Roman" w:cs="Times New Roman"/>
                <w:sz w:val="24"/>
                <w:szCs w:val="24"/>
              </w:rPr>
            </w:pPr>
            <w:r>
              <w:rPr>
                <w:rFonts w:ascii="Times New Roman" w:hAnsi="Times New Roman" w:cs="Times New Roman"/>
                <w:sz w:val="24"/>
                <w:szCs w:val="24"/>
              </w:rPr>
              <w:t>Ménages</w:t>
            </w:r>
          </w:p>
        </w:tc>
        <w:tc>
          <w:tcPr>
            <w:tcW w:w="2552" w:type="dxa"/>
            <w:shd w:val="clear" w:color="auto" w:fill="D9D9D9" w:themeFill="background1" w:themeFillShade="D9"/>
          </w:tcPr>
          <w:p w14:paraId="098B61C2" w14:textId="77777777" w:rsidR="00BE1D85" w:rsidRPr="008A48D4" w:rsidRDefault="00BE1D85" w:rsidP="00ED2E0A">
            <w:pPr>
              <w:spacing w:before="20" w:after="20"/>
              <w:jc w:val="center"/>
              <w:rPr>
                <w:rFonts w:ascii="Times New Roman" w:hAnsi="Times New Roman" w:cs="Times New Roman"/>
                <w:sz w:val="24"/>
                <w:szCs w:val="24"/>
              </w:rPr>
            </w:pPr>
            <w:r w:rsidRPr="008A48D4">
              <w:rPr>
                <w:rFonts w:ascii="Times New Roman" w:hAnsi="Times New Roman" w:cs="Times New Roman"/>
                <w:sz w:val="24"/>
                <w:szCs w:val="24"/>
              </w:rPr>
              <w:t>%</w:t>
            </w:r>
          </w:p>
        </w:tc>
      </w:tr>
      <w:tr w:rsidR="00BE1D85" w:rsidRPr="008A48D4" w14:paraId="05334227" w14:textId="77777777" w:rsidTr="00ED2E0A">
        <w:tc>
          <w:tcPr>
            <w:tcW w:w="5778" w:type="dxa"/>
          </w:tcPr>
          <w:p w14:paraId="71D30EDC" w14:textId="77777777" w:rsidR="00BE1D85" w:rsidRPr="008A48D4" w:rsidRDefault="00BE1D85" w:rsidP="00ED2E0A">
            <w:pPr>
              <w:spacing w:before="20" w:after="20"/>
              <w:rPr>
                <w:rFonts w:ascii="Times New Roman" w:hAnsi="Times New Roman" w:cs="Times New Roman"/>
                <w:sz w:val="24"/>
                <w:szCs w:val="24"/>
              </w:rPr>
            </w:pPr>
            <w:r w:rsidRPr="008A48D4">
              <w:rPr>
                <w:rFonts w:ascii="Times New Roman" w:hAnsi="Times New Roman" w:cs="Times New Roman"/>
                <w:sz w:val="24"/>
                <w:szCs w:val="24"/>
              </w:rPr>
              <w:t>Poor food</w:t>
            </w:r>
            <w:r>
              <w:rPr>
                <w:rFonts w:ascii="Times New Roman" w:hAnsi="Times New Roman" w:cs="Times New Roman"/>
                <w:sz w:val="24"/>
                <w:szCs w:val="24"/>
              </w:rPr>
              <w:t xml:space="preserve"> </w:t>
            </w:r>
            <w:r w:rsidRPr="008A48D4">
              <w:rPr>
                <w:rFonts w:ascii="Times New Roman" w:hAnsi="Times New Roman" w:cs="Times New Roman"/>
                <w:sz w:val="24"/>
                <w:szCs w:val="24"/>
              </w:rPr>
              <w:t>consumption: 0 to 21</w:t>
            </w:r>
          </w:p>
        </w:tc>
        <w:tc>
          <w:tcPr>
            <w:tcW w:w="2268" w:type="dxa"/>
          </w:tcPr>
          <w:p w14:paraId="48EE0715" w14:textId="406CAD4A" w:rsidR="00BE1D85" w:rsidRPr="008A48D4" w:rsidRDefault="00BE1D85" w:rsidP="00ED2E0A">
            <w:pPr>
              <w:spacing w:before="20" w:after="20"/>
              <w:jc w:val="center"/>
              <w:rPr>
                <w:rFonts w:ascii="Times New Roman" w:hAnsi="Times New Roman" w:cs="Times New Roman"/>
                <w:sz w:val="24"/>
                <w:szCs w:val="24"/>
              </w:rPr>
            </w:pPr>
            <w:r w:rsidRPr="008A48D4">
              <w:rPr>
                <w:rFonts w:ascii="Times New Roman" w:hAnsi="Times New Roman" w:cs="Times New Roman"/>
                <w:sz w:val="24"/>
                <w:szCs w:val="24"/>
              </w:rPr>
              <w:t>1</w:t>
            </w:r>
            <w:r w:rsidR="00614854">
              <w:rPr>
                <w:rFonts w:ascii="Times New Roman" w:hAnsi="Times New Roman" w:cs="Times New Roman"/>
                <w:sz w:val="24"/>
                <w:szCs w:val="24"/>
              </w:rPr>
              <w:t>3</w:t>
            </w:r>
          </w:p>
        </w:tc>
        <w:tc>
          <w:tcPr>
            <w:tcW w:w="2552" w:type="dxa"/>
            <w:vAlign w:val="center"/>
          </w:tcPr>
          <w:p w14:paraId="6E927F87" w14:textId="3C4F7046" w:rsidR="00BE1D85" w:rsidRPr="008A48D4" w:rsidRDefault="008C3EA7" w:rsidP="00ED2E0A">
            <w:pPr>
              <w:spacing w:before="20" w:after="20"/>
              <w:jc w:val="center"/>
              <w:rPr>
                <w:rFonts w:ascii="Times New Roman" w:hAnsi="Times New Roman" w:cs="Times New Roman"/>
                <w:sz w:val="24"/>
                <w:szCs w:val="24"/>
              </w:rPr>
            </w:pPr>
            <w:r>
              <w:rPr>
                <w:rFonts w:ascii="Times New Roman" w:hAnsi="Times New Roman" w:cs="Times New Roman"/>
                <w:sz w:val="24"/>
                <w:szCs w:val="24"/>
              </w:rPr>
              <w:t>10</w:t>
            </w:r>
            <w:r w:rsidR="00BE1D85" w:rsidRPr="008A48D4">
              <w:rPr>
                <w:rFonts w:ascii="Times New Roman" w:hAnsi="Times New Roman" w:cs="Times New Roman"/>
                <w:sz w:val="24"/>
                <w:szCs w:val="24"/>
              </w:rPr>
              <w:t>0 %</w:t>
            </w:r>
          </w:p>
        </w:tc>
      </w:tr>
      <w:tr w:rsidR="00BE1D85" w:rsidRPr="008A48D4" w14:paraId="23F41DC3" w14:textId="77777777" w:rsidTr="00ED2E0A">
        <w:tc>
          <w:tcPr>
            <w:tcW w:w="5778" w:type="dxa"/>
          </w:tcPr>
          <w:p w14:paraId="1A7D790F" w14:textId="77777777" w:rsidR="00BE1D85" w:rsidRPr="008A48D4" w:rsidRDefault="00BE1D85" w:rsidP="00ED2E0A">
            <w:pPr>
              <w:spacing w:before="20" w:after="20"/>
              <w:rPr>
                <w:rFonts w:ascii="Times New Roman" w:hAnsi="Times New Roman" w:cs="Times New Roman"/>
                <w:sz w:val="24"/>
                <w:szCs w:val="24"/>
              </w:rPr>
            </w:pPr>
            <w:r w:rsidRPr="008A48D4">
              <w:rPr>
                <w:rFonts w:ascii="Times New Roman" w:hAnsi="Times New Roman" w:cs="Times New Roman"/>
                <w:sz w:val="24"/>
                <w:szCs w:val="24"/>
              </w:rPr>
              <w:t>Bordeline</w:t>
            </w:r>
            <w:r>
              <w:rPr>
                <w:rFonts w:ascii="Times New Roman" w:hAnsi="Times New Roman" w:cs="Times New Roman"/>
                <w:sz w:val="24"/>
                <w:szCs w:val="24"/>
              </w:rPr>
              <w:t xml:space="preserve"> </w:t>
            </w:r>
            <w:r w:rsidRPr="008A48D4">
              <w:rPr>
                <w:rFonts w:ascii="Times New Roman" w:hAnsi="Times New Roman" w:cs="Times New Roman"/>
                <w:sz w:val="24"/>
                <w:szCs w:val="24"/>
              </w:rPr>
              <w:t>food</w:t>
            </w:r>
            <w:r>
              <w:rPr>
                <w:rFonts w:ascii="Times New Roman" w:hAnsi="Times New Roman" w:cs="Times New Roman"/>
                <w:sz w:val="24"/>
                <w:szCs w:val="24"/>
              </w:rPr>
              <w:t xml:space="preserve"> </w:t>
            </w:r>
            <w:r w:rsidRPr="008A48D4">
              <w:rPr>
                <w:rFonts w:ascii="Times New Roman" w:hAnsi="Times New Roman" w:cs="Times New Roman"/>
                <w:sz w:val="24"/>
                <w:szCs w:val="24"/>
              </w:rPr>
              <w:t>consumption: 21.5 to 35</w:t>
            </w:r>
          </w:p>
        </w:tc>
        <w:tc>
          <w:tcPr>
            <w:tcW w:w="2268" w:type="dxa"/>
          </w:tcPr>
          <w:p w14:paraId="5A99F257" w14:textId="79FDAE90" w:rsidR="00BE1D85" w:rsidRPr="008A48D4" w:rsidRDefault="008C3EA7" w:rsidP="00ED2E0A">
            <w:pPr>
              <w:spacing w:before="20" w:after="20"/>
              <w:jc w:val="center"/>
              <w:rPr>
                <w:rFonts w:ascii="Times New Roman" w:hAnsi="Times New Roman" w:cs="Times New Roman"/>
                <w:sz w:val="24"/>
                <w:szCs w:val="24"/>
              </w:rPr>
            </w:pPr>
            <w:r>
              <w:rPr>
                <w:rFonts w:ascii="Times New Roman" w:hAnsi="Times New Roman" w:cs="Times New Roman"/>
                <w:sz w:val="24"/>
                <w:szCs w:val="24"/>
              </w:rPr>
              <w:t>0</w:t>
            </w:r>
          </w:p>
        </w:tc>
        <w:tc>
          <w:tcPr>
            <w:tcW w:w="2552" w:type="dxa"/>
            <w:vAlign w:val="center"/>
          </w:tcPr>
          <w:p w14:paraId="5EF2CECB" w14:textId="48F73A08" w:rsidR="00BE1D85" w:rsidRPr="008A48D4" w:rsidRDefault="00BE1D85" w:rsidP="00ED2E0A">
            <w:pPr>
              <w:spacing w:before="20" w:after="20"/>
              <w:jc w:val="center"/>
              <w:rPr>
                <w:rFonts w:ascii="Times New Roman" w:hAnsi="Times New Roman" w:cs="Times New Roman"/>
                <w:sz w:val="24"/>
                <w:szCs w:val="24"/>
              </w:rPr>
            </w:pPr>
            <w:r w:rsidRPr="008A48D4">
              <w:rPr>
                <w:rFonts w:ascii="Times New Roman" w:hAnsi="Times New Roman" w:cs="Times New Roman"/>
                <w:sz w:val="24"/>
                <w:szCs w:val="24"/>
              </w:rPr>
              <w:t>0 %</w:t>
            </w:r>
          </w:p>
        </w:tc>
      </w:tr>
      <w:tr w:rsidR="00BE1D85" w:rsidRPr="008A48D4" w14:paraId="3FB093DC" w14:textId="77777777" w:rsidTr="00ED2E0A">
        <w:tc>
          <w:tcPr>
            <w:tcW w:w="5778" w:type="dxa"/>
          </w:tcPr>
          <w:p w14:paraId="67267769" w14:textId="77777777" w:rsidR="00BE1D85" w:rsidRPr="008A48D4" w:rsidRDefault="00BE1D85" w:rsidP="00ED2E0A">
            <w:pPr>
              <w:spacing w:before="20" w:after="20"/>
              <w:rPr>
                <w:rFonts w:ascii="Times New Roman" w:hAnsi="Times New Roman" w:cs="Times New Roman"/>
                <w:sz w:val="24"/>
                <w:szCs w:val="24"/>
              </w:rPr>
            </w:pPr>
            <w:r w:rsidRPr="008A48D4">
              <w:rPr>
                <w:rFonts w:ascii="Times New Roman" w:hAnsi="Times New Roman" w:cs="Times New Roman"/>
                <w:sz w:val="24"/>
                <w:szCs w:val="24"/>
              </w:rPr>
              <w:t>Acceptable food</w:t>
            </w:r>
            <w:r>
              <w:rPr>
                <w:rFonts w:ascii="Times New Roman" w:hAnsi="Times New Roman" w:cs="Times New Roman"/>
                <w:sz w:val="24"/>
                <w:szCs w:val="24"/>
              </w:rPr>
              <w:t xml:space="preserve"> </w:t>
            </w:r>
            <w:r w:rsidRPr="008A48D4">
              <w:rPr>
                <w:rFonts w:ascii="Times New Roman" w:hAnsi="Times New Roman" w:cs="Times New Roman"/>
                <w:sz w:val="24"/>
                <w:szCs w:val="24"/>
              </w:rPr>
              <w:t>consumption: &gt; 35</w:t>
            </w:r>
          </w:p>
        </w:tc>
        <w:tc>
          <w:tcPr>
            <w:tcW w:w="2268" w:type="dxa"/>
          </w:tcPr>
          <w:p w14:paraId="49BFF27A" w14:textId="77777777" w:rsidR="00BE1D85" w:rsidRPr="008A48D4" w:rsidRDefault="00BE1D85" w:rsidP="00ED2E0A">
            <w:pPr>
              <w:spacing w:before="20" w:after="20"/>
              <w:jc w:val="center"/>
              <w:rPr>
                <w:rFonts w:ascii="Times New Roman" w:hAnsi="Times New Roman" w:cs="Times New Roman"/>
                <w:sz w:val="24"/>
                <w:szCs w:val="24"/>
              </w:rPr>
            </w:pPr>
            <w:r>
              <w:rPr>
                <w:rFonts w:ascii="Times New Roman" w:hAnsi="Times New Roman" w:cs="Times New Roman"/>
                <w:sz w:val="24"/>
                <w:szCs w:val="24"/>
              </w:rPr>
              <w:t>0</w:t>
            </w:r>
          </w:p>
        </w:tc>
        <w:tc>
          <w:tcPr>
            <w:tcW w:w="2552" w:type="dxa"/>
            <w:vAlign w:val="center"/>
          </w:tcPr>
          <w:p w14:paraId="63C60B68" w14:textId="77777777" w:rsidR="00BE1D85" w:rsidRPr="008A48D4" w:rsidRDefault="00BE1D85" w:rsidP="00ED2E0A">
            <w:pPr>
              <w:spacing w:before="20" w:after="20"/>
              <w:jc w:val="center"/>
              <w:rPr>
                <w:rFonts w:ascii="Times New Roman" w:hAnsi="Times New Roman" w:cs="Times New Roman"/>
                <w:sz w:val="24"/>
                <w:szCs w:val="24"/>
              </w:rPr>
            </w:pPr>
            <w:r w:rsidRPr="008A48D4">
              <w:rPr>
                <w:rFonts w:ascii="Times New Roman" w:hAnsi="Times New Roman" w:cs="Times New Roman"/>
                <w:sz w:val="24"/>
                <w:szCs w:val="24"/>
              </w:rPr>
              <w:t>0 %</w:t>
            </w:r>
          </w:p>
        </w:tc>
      </w:tr>
      <w:tr w:rsidR="00BE1D85" w:rsidRPr="008A48D4" w14:paraId="058875A4" w14:textId="77777777" w:rsidTr="00ED2E0A">
        <w:tc>
          <w:tcPr>
            <w:tcW w:w="5778" w:type="dxa"/>
          </w:tcPr>
          <w:p w14:paraId="74253B28" w14:textId="77777777" w:rsidR="00BE1D85" w:rsidRPr="008A48D4" w:rsidRDefault="00BE1D85" w:rsidP="00ED2E0A">
            <w:pPr>
              <w:spacing w:before="20" w:after="20"/>
              <w:jc w:val="right"/>
              <w:rPr>
                <w:rFonts w:ascii="Times New Roman" w:hAnsi="Times New Roman" w:cs="Times New Roman"/>
                <w:sz w:val="24"/>
                <w:szCs w:val="24"/>
              </w:rPr>
            </w:pPr>
            <w:r w:rsidRPr="008A48D4">
              <w:rPr>
                <w:rFonts w:ascii="Times New Roman" w:hAnsi="Times New Roman" w:cs="Times New Roman"/>
                <w:sz w:val="24"/>
                <w:szCs w:val="24"/>
              </w:rPr>
              <w:t>Total</w:t>
            </w:r>
          </w:p>
        </w:tc>
        <w:tc>
          <w:tcPr>
            <w:tcW w:w="2268" w:type="dxa"/>
          </w:tcPr>
          <w:p w14:paraId="535B5E5F" w14:textId="626E0810" w:rsidR="00BE1D85" w:rsidRPr="008A48D4" w:rsidRDefault="008C3EA7" w:rsidP="00ED2E0A">
            <w:pPr>
              <w:spacing w:before="20" w:after="20"/>
              <w:jc w:val="center"/>
              <w:rPr>
                <w:rFonts w:ascii="Times New Roman" w:hAnsi="Times New Roman" w:cs="Times New Roman"/>
                <w:sz w:val="24"/>
                <w:szCs w:val="24"/>
              </w:rPr>
            </w:pPr>
            <w:r>
              <w:rPr>
                <w:rFonts w:ascii="Times New Roman" w:hAnsi="Times New Roman" w:cs="Times New Roman"/>
                <w:sz w:val="24"/>
                <w:szCs w:val="24"/>
              </w:rPr>
              <w:t>1</w:t>
            </w:r>
            <w:r w:rsidR="00614854">
              <w:rPr>
                <w:rFonts w:ascii="Times New Roman" w:hAnsi="Times New Roman" w:cs="Times New Roman"/>
                <w:sz w:val="24"/>
                <w:szCs w:val="24"/>
              </w:rPr>
              <w:t>3</w:t>
            </w:r>
          </w:p>
        </w:tc>
        <w:tc>
          <w:tcPr>
            <w:tcW w:w="2552" w:type="dxa"/>
            <w:vAlign w:val="center"/>
          </w:tcPr>
          <w:p w14:paraId="734051A1" w14:textId="77777777" w:rsidR="00BE1D85" w:rsidRPr="008A48D4" w:rsidRDefault="00BE1D85" w:rsidP="00ED2E0A">
            <w:pPr>
              <w:spacing w:before="20" w:after="20"/>
              <w:jc w:val="center"/>
              <w:rPr>
                <w:rFonts w:ascii="Times New Roman" w:hAnsi="Times New Roman" w:cs="Times New Roman"/>
                <w:sz w:val="24"/>
                <w:szCs w:val="24"/>
              </w:rPr>
            </w:pPr>
            <w:r>
              <w:rPr>
                <w:rFonts w:ascii="Times New Roman" w:hAnsi="Times New Roman" w:cs="Times New Roman"/>
                <w:sz w:val="24"/>
                <w:szCs w:val="24"/>
              </w:rPr>
              <w:t xml:space="preserve">100 </w:t>
            </w:r>
            <w:r w:rsidRPr="008A48D4">
              <w:rPr>
                <w:rFonts w:ascii="Times New Roman" w:hAnsi="Times New Roman" w:cs="Times New Roman"/>
                <w:sz w:val="24"/>
                <w:szCs w:val="24"/>
              </w:rPr>
              <w:t>%</w:t>
            </w:r>
          </w:p>
        </w:tc>
      </w:tr>
    </w:tbl>
    <w:p w14:paraId="5F15DAA2" w14:textId="77777777" w:rsidR="00BE1D85" w:rsidRDefault="00BE1D85" w:rsidP="00BE1D85">
      <w:pPr>
        <w:ind w:firstLine="720"/>
      </w:pPr>
    </w:p>
    <w:tbl>
      <w:tblPr>
        <w:tblStyle w:val="14"/>
        <w:tblW w:w="105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802"/>
        <w:gridCol w:w="7796"/>
      </w:tblGrid>
      <w:tr w:rsidR="00BE1D85" w14:paraId="735CC628" w14:textId="77777777" w:rsidTr="00ED2E0A">
        <w:trPr>
          <w:trHeight w:val="580"/>
        </w:trPr>
        <w:tc>
          <w:tcPr>
            <w:tcW w:w="2802" w:type="dxa"/>
            <w:shd w:val="clear" w:color="auto" w:fill="5B9BD5"/>
            <w:vAlign w:val="center"/>
          </w:tcPr>
          <w:p w14:paraId="647172AF"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Moyens de subsistance</w:t>
            </w:r>
          </w:p>
        </w:tc>
        <w:tc>
          <w:tcPr>
            <w:tcW w:w="7796" w:type="dxa"/>
            <w:shd w:val="clear" w:color="auto" w:fill="auto"/>
          </w:tcPr>
          <w:p w14:paraId="6F498ABF" w14:textId="6FEECCE0" w:rsidR="00BE1D85" w:rsidRPr="00E6005A" w:rsidRDefault="00BE1D85" w:rsidP="00ED2E0A">
            <w:pPr>
              <w:jc w:val="both"/>
              <w:rPr>
                <w:rFonts w:ascii="Times New Roman" w:hAnsi="Times New Roman" w:cs="Times New Roman"/>
                <w:color w:val="000000"/>
                <w:sz w:val="24"/>
                <w:szCs w:val="24"/>
                <w:highlight w:val="yellow"/>
              </w:rPr>
            </w:pPr>
            <w:r w:rsidRPr="00372D67">
              <w:rPr>
                <w:rFonts w:ascii="Times New Roman" w:hAnsi="Times New Roman" w:cs="Times New Roman"/>
                <w:sz w:val="24"/>
                <w:szCs w:val="24"/>
              </w:rPr>
              <w:t xml:space="preserve">Les communautés traditionnelles de la zone sont Hutu et vivent principalement de </w:t>
            </w:r>
            <w:r w:rsidRPr="00D25F35">
              <w:rPr>
                <w:rFonts w:ascii="Times New Roman" w:hAnsi="Times New Roman" w:cs="Times New Roman"/>
                <w:sz w:val="24"/>
                <w:szCs w:val="24"/>
              </w:rPr>
              <w:t xml:space="preserve">l’agriculture du manioc, </w:t>
            </w:r>
            <w:r>
              <w:rPr>
                <w:rFonts w:ascii="Times New Roman" w:hAnsi="Times New Roman" w:cs="Times New Roman"/>
                <w:sz w:val="24"/>
                <w:szCs w:val="24"/>
              </w:rPr>
              <w:t xml:space="preserve">de </w:t>
            </w:r>
            <w:r w:rsidRPr="00D25F35">
              <w:rPr>
                <w:rFonts w:ascii="Times New Roman" w:hAnsi="Times New Roman" w:cs="Times New Roman"/>
                <w:sz w:val="24"/>
                <w:szCs w:val="24"/>
              </w:rPr>
              <w:t xml:space="preserve">haricot, </w:t>
            </w:r>
            <w:r>
              <w:rPr>
                <w:rFonts w:ascii="Times New Roman" w:hAnsi="Times New Roman" w:cs="Times New Roman"/>
                <w:sz w:val="24"/>
                <w:szCs w:val="24"/>
              </w:rPr>
              <w:t xml:space="preserve">de </w:t>
            </w:r>
            <w:r w:rsidRPr="00D25F35">
              <w:rPr>
                <w:rFonts w:ascii="Times New Roman" w:hAnsi="Times New Roman" w:cs="Times New Roman"/>
                <w:sz w:val="24"/>
                <w:szCs w:val="24"/>
              </w:rPr>
              <w:t xml:space="preserve">banane et </w:t>
            </w:r>
            <w:r>
              <w:rPr>
                <w:rFonts w:ascii="Times New Roman" w:hAnsi="Times New Roman" w:cs="Times New Roman"/>
                <w:sz w:val="24"/>
                <w:szCs w:val="24"/>
              </w:rPr>
              <w:t xml:space="preserve">de </w:t>
            </w:r>
            <w:r w:rsidRPr="00D25F35">
              <w:rPr>
                <w:rFonts w:ascii="Times New Roman" w:hAnsi="Times New Roman" w:cs="Times New Roman"/>
                <w:sz w:val="24"/>
                <w:szCs w:val="24"/>
              </w:rPr>
              <w:t>maïs.</w:t>
            </w:r>
          </w:p>
        </w:tc>
      </w:tr>
      <w:tr w:rsidR="00BE1D85" w14:paraId="7AE1F7C9" w14:textId="77777777" w:rsidTr="00ED2E0A">
        <w:trPr>
          <w:trHeight w:val="580"/>
        </w:trPr>
        <w:tc>
          <w:tcPr>
            <w:tcW w:w="2802" w:type="dxa"/>
            <w:shd w:val="clear" w:color="auto" w:fill="5B9BD5"/>
            <w:vAlign w:val="center"/>
          </w:tcPr>
          <w:p w14:paraId="492AE7A3"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Accès actuel à des moyens des subsistances pour les populations affectées</w:t>
            </w:r>
          </w:p>
        </w:tc>
        <w:tc>
          <w:tcPr>
            <w:tcW w:w="7796" w:type="dxa"/>
          </w:tcPr>
          <w:p w14:paraId="0E0542D7" w14:textId="735A69F2" w:rsidR="00BE1D85" w:rsidRPr="00E6005A" w:rsidRDefault="00BE1D85" w:rsidP="00ED2E0A">
            <w:pPr>
              <w:pStyle w:val="Normal1"/>
              <w:spacing w:before="60" w:after="60"/>
              <w:jc w:val="both"/>
              <w:rPr>
                <w:rFonts w:ascii="Times New Roman" w:hAnsi="Times New Roman" w:cs="Times New Roman"/>
                <w:color w:val="000000"/>
                <w:sz w:val="24"/>
                <w:szCs w:val="24"/>
                <w:highlight w:val="yellow"/>
              </w:rPr>
            </w:pPr>
            <w:r w:rsidRPr="00372D67">
              <w:rPr>
                <w:rFonts w:ascii="Times New Roman" w:hAnsi="Times New Roman" w:cs="Times New Roman"/>
                <w:color w:val="000000"/>
                <w:sz w:val="24"/>
                <w:szCs w:val="24"/>
              </w:rPr>
              <w:t xml:space="preserve">L’accès aux moyens de subsistance (emplois ou travaux journaliers) pour les populations affectées se complexifie avec les déplacements répétitifs. Elles sont régulièrement amenées </w:t>
            </w:r>
            <w:r>
              <w:rPr>
                <w:rFonts w:ascii="Times New Roman" w:hAnsi="Times New Roman" w:cs="Times New Roman"/>
                <w:color w:val="000000"/>
                <w:sz w:val="24"/>
                <w:szCs w:val="24"/>
              </w:rPr>
              <w:t>à</w:t>
            </w:r>
            <w:r w:rsidR="0077225F">
              <w:rPr>
                <w:rFonts w:ascii="Times New Roman" w:hAnsi="Times New Roman" w:cs="Times New Roman"/>
                <w:color w:val="000000"/>
                <w:sz w:val="24"/>
                <w:szCs w:val="24"/>
              </w:rPr>
              <w:t xml:space="preserve"> </w:t>
            </w:r>
            <w:r w:rsidRPr="00372D67">
              <w:rPr>
                <w:rFonts w:ascii="Times New Roman" w:hAnsi="Times New Roman" w:cs="Times New Roman"/>
                <w:color w:val="000000"/>
                <w:sz w:val="24"/>
                <w:szCs w:val="24"/>
              </w:rPr>
              <w:t>devoir réaliser les travaux des champs ou travaux journaliers non</w:t>
            </w:r>
            <w:r>
              <w:rPr>
                <w:rFonts w:ascii="Times New Roman" w:hAnsi="Times New Roman" w:cs="Times New Roman"/>
                <w:color w:val="000000"/>
                <w:sz w:val="24"/>
                <w:szCs w:val="24"/>
              </w:rPr>
              <w:t>-</w:t>
            </w:r>
            <w:r w:rsidRPr="00372D67">
              <w:rPr>
                <w:rFonts w:ascii="Times New Roman" w:hAnsi="Times New Roman" w:cs="Times New Roman"/>
                <w:color w:val="000000"/>
                <w:sz w:val="24"/>
                <w:szCs w:val="24"/>
              </w:rPr>
              <w:t xml:space="preserve">rémunérés pour </w:t>
            </w:r>
            <w:r w:rsidRPr="0077225F">
              <w:rPr>
                <w:rFonts w:ascii="Times New Roman" w:hAnsi="Times New Roman" w:cs="Times New Roman"/>
                <w:b/>
                <w:bCs/>
                <w:color w:val="000000"/>
                <w:sz w:val="24"/>
                <w:szCs w:val="24"/>
              </w:rPr>
              <w:t>leurs hôtes</w:t>
            </w:r>
            <w:r w:rsidR="0077225F" w:rsidRPr="0077225F">
              <w:rPr>
                <w:rFonts w:ascii="Times New Roman" w:hAnsi="Times New Roman" w:cs="Times New Roman"/>
                <w:b/>
                <w:bCs/>
                <w:color w:val="000000"/>
                <w:sz w:val="24"/>
                <w:szCs w:val="24"/>
              </w:rPr>
              <w:t xml:space="preserve"> permettant d’obtenir un hébergement chez une famille d’accueil et un peu de nourriture</w:t>
            </w:r>
            <w:r w:rsidRPr="0077225F">
              <w:rPr>
                <w:rFonts w:ascii="Times New Roman" w:hAnsi="Times New Roman" w:cs="Times New Roman"/>
                <w:b/>
                <w:bCs/>
                <w:color w:val="000000"/>
                <w:sz w:val="24"/>
                <w:szCs w:val="24"/>
              </w:rPr>
              <w:t>.</w:t>
            </w:r>
          </w:p>
        </w:tc>
      </w:tr>
    </w:tbl>
    <w:p w14:paraId="1AC0D52B" w14:textId="77777777" w:rsidR="00614854" w:rsidRDefault="00614854" w:rsidP="00614854">
      <w:pPr>
        <w:pStyle w:val="Normal1"/>
      </w:pPr>
    </w:p>
    <w:tbl>
      <w:tblPr>
        <w:tblStyle w:val="TableGrid"/>
        <w:tblW w:w="10598" w:type="dxa"/>
        <w:tblLayout w:type="fixed"/>
        <w:tblLook w:val="04A0" w:firstRow="1" w:lastRow="0" w:firstColumn="1" w:lastColumn="0" w:noHBand="0" w:noVBand="1"/>
      </w:tblPr>
      <w:tblGrid>
        <w:gridCol w:w="5353"/>
        <w:gridCol w:w="5245"/>
      </w:tblGrid>
      <w:tr w:rsidR="00614854" w:rsidRPr="00865E25" w14:paraId="157E187A" w14:textId="77777777" w:rsidTr="004A7F49">
        <w:trPr>
          <w:trHeight w:val="283"/>
        </w:trPr>
        <w:tc>
          <w:tcPr>
            <w:tcW w:w="10598" w:type="dxa"/>
            <w:gridSpan w:val="2"/>
            <w:vAlign w:val="center"/>
          </w:tcPr>
          <w:p w14:paraId="72BE9C46" w14:textId="77777777" w:rsidR="00614854" w:rsidRPr="00865E25" w:rsidRDefault="00614854" w:rsidP="004A7F49">
            <w:pPr>
              <w:pStyle w:val="ListParagraph"/>
              <w:spacing w:before="60" w:after="60"/>
              <w:ind w:left="3006"/>
              <w:jc w:val="left"/>
              <w:rPr>
                <w:rFonts w:ascii="Times New Roman" w:hAnsi="Times New Roman" w:cs="Times New Roman"/>
                <w:b/>
              </w:rPr>
            </w:pPr>
            <w:r w:rsidRPr="00865E25">
              <w:rPr>
                <w:rFonts w:ascii="Times New Roman" w:hAnsi="Times New Roman" w:cs="Times New Roman"/>
                <w:b/>
                <w:shd w:val="clear" w:color="auto" w:fill="FFFFFF"/>
              </w:rPr>
              <w:t>Sécurité</w:t>
            </w:r>
            <w:r w:rsidRPr="00865E25">
              <w:rPr>
                <w:rFonts w:ascii="Times New Roman" w:hAnsi="Times New Roman" w:cs="Times New Roman"/>
                <w:b/>
              </w:rPr>
              <w:t xml:space="preserve"> alimentaire et Moyens de subsistance</w:t>
            </w:r>
          </w:p>
        </w:tc>
      </w:tr>
      <w:tr w:rsidR="00614854" w14:paraId="23F9B11D" w14:textId="77777777" w:rsidTr="004A7F49">
        <w:trPr>
          <w:trHeight w:val="283"/>
        </w:trPr>
        <w:tc>
          <w:tcPr>
            <w:tcW w:w="5353" w:type="dxa"/>
            <w:shd w:val="clear" w:color="auto" w:fill="D9D9D9" w:themeFill="background1" w:themeFillShade="D9"/>
            <w:vAlign w:val="center"/>
          </w:tcPr>
          <w:p w14:paraId="217DBB4B" w14:textId="77777777" w:rsidR="00614854" w:rsidRPr="00622C69" w:rsidRDefault="00614854" w:rsidP="004A7F49">
            <w:pPr>
              <w:spacing w:before="60" w:after="60"/>
              <w:jc w:val="center"/>
              <w:rPr>
                <w:rFonts w:ascii="Times New Roman" w:hAnsi="Times New Roman" w:cs="Times New Roman"/>
                <w:sz w:val="24"/>
                <w:szCs w:val="24"/>
              </w:rPr>
            </w:pPr>
            <w:r w:rsidRPr="0022106A">
              <w:rPr>
                <w:rFonts w:ascii="Times New Roman" w:hAnsi="Times New Roman" w:cs="Times New Roman"/>
                <w:sz w:val="24"/>
                <w:szCs w:val="24"/>
              </w:rPr>
              <w:t>Lacunes</w:t>
            </w:r>
          </w:p>
        </w:tc>
        <w:tc>
          <w:tcPr>
            <w:tcW w:w="5245" w:type="dxa"/>
            <w:shd w:val="clear" w:color="auto" w:fill="D9D9D9" w:themeFill="background1" w:themeFillShade="D9"/>
            <w:vAlign w:val="center"/>
          </w:tcPr>
          <w:p w14:paraId="6F86DDD9" w14:textId="77777777" w:rsidR="00614854" w:rsidRPr="00622C69" w:rsidRDefault="00614854" w:rsidP="004A7F49">
            <w:pPr>
              <w:spacing w:before="60" w:after="60"/>
              <w:jc w:val="center"/>
              <w:rPr>
                <w:rFonts w:ascii="Times New Roman" w:hAnsi="Times New Roman" w:cs="Times New Roman"/>
                <w:sz w:val="24"/>
                <w:szCs w:val="24"/>
              </w:rPr>
            </w:pPr>
            <w:r w:rsidRPr="0022106A">
              <w:rPr>
                <w:rFonts w:ascii="Times New Roman" w:hAnsi="Times New Roman" w:cs="Times New Roman"/>
                <w:sz w:val="24"/>
                <w:szCs w:val="24"/>
              </w:rPr>
              <w:t>Recommandations</w:t>
            </w:r>
          </w:p>
        </w:tc>
      </w:tr>
      <w:tr w:rsidR="00614854" w14:paraId="195FF232" w14:textId="77777777" w:rsidTr="004A7F49">
        <w:trPr>
          <w:trHeight w:val="283"/>
        </w:trPr>
        <w:tc>
          <w:tcPr>
            <w:tcW w:w="5353" w:type="dxa"/>
          </w:tcPr>
          <w:p w14:paraId="3D0C72F0" w14:textId="77777777" w:rsidR="00614854" w:rsidRDefault="00614854" w:rsidP="004A7F49">
            <w:pPr>
              <w:pStyle w:val="ListParagraph"/>
              <w:numPr>
                <w:ilvl w:val="0"/>
                <w:numId w:val="21"/>
              </w:numPr>
              <w:spacing w:before="0" w:after="0" w:line="240" w:lineRule="auto"/>
              <w:rPr>
                <w:rFonts w:ascii="Times New Roman" w:hAnsi="Times New Roman" w:cs="Times New Roman"/>
                <w:sz w:val="24"/>
                <w:szCs w:val="24"/>
              </w:rPr>
            </w:pPr>
            <w:r w:rsidRPr="001331B2">
              <w:rPr>
                <w:rFonts w:ascii="Times New Roman" w:hAnsi="Times New Roman" w:cs="Times New Roman"/>
                <w:sz w:val="24"/>
                <w:szCs w:val="24"/>
              </w:rPr>
              <w:t>Perte partielle des outils aratoires</w:t>
            </w:r>
          </w:p>
          <w:p w14:paraId="21A22D04" w14:textId="77777777" w:rsidR="00614854" w:rsidRPr="001331B2" w:rsidRDefault="00614854" w:rsidP="004A7F49">
            <w:pPr>
              <w:pStyle w:val="ListParagraph"/>
              <w:numPr>
                <w:ilvl w:val="0"/>
                <w:numId w:val="21"/>
              </w:numPr>
              <w:spacing w:before="0" w:after="0" w:line="240" w:lineRule="auto"/>
              <w:rPr>
                <w:rFonts w:ascii="Times New Roman" w:hAnsi="Times New Roman" w:cs="Times New Roman"/>
                <w:sz w:val="24"/>
                <w:szCs w:val="24"/>
              </w:rPr>
            </w:pPr>
            <w:r w:rsidRPr="001331B2">
              <w:rPr>
                <w:rFonts w:ascii="Times New Roman" w:hAnsi="Times New Roman" w:cs="Times New Roman"/>
                <w:sz w:val="24"/>
                <w:szCs w:val="24"/>
              </w:rPr>
              <w:t>Perte du bétail</w:t>
            </w:r>
          </w:p>
          <w:p w14:paraId="65A5C566" w14:textId="77777777" w:rsidR="00614854" w:rsidRDefault="00614854" w:rsidP="004A7F49">
            <w:pPr>
              <w:pStyle w:val="ListParagraph"/>
              <w:numPr>
                <w:ilvl w:val="0"/>
                <w:numId w:val="21"/>
              </w:numPr>
              <w:spacing w:before="0" w:after="0" w:line="240" w:lineRule="auto"/>
              <w:rPr>
                <w:rFonts w:ascii="Times New Roman" w:hAnsi="Times New Roman" w:cs="Times New Roman"/>
                <w:sz w:val="24"/>
                <w:szCs w:val="24"/>
              </w:rPr>
            </w:pPr>
            <w:r w:rsidRPr="001331B2">
              <w:rPr>
                <w:rFonts w:ascii="Times New Roman" w:hAnsi="Times New Roman" w:cs="Times New Roman"/>
                <w:sz w:val="24"/>
                <w:szCs w:val="24"/>
              </w:rPr>
              <w:t>Perte des semences</w:t>
            </w:r>
          </w:p>
          <w:p w14:paraId="2392B6D1" w14:textId="77777777" w:rsidR="00614854" w:rsidRDefault="00614854" w:rsidP="004A7F49">
            <w:pPr>
              <w:pStyle w:val="ListParagraph"/>
              <w:numPr>
                <w:ilvl w:val="0"/>
                <w:numId w:val="21"/>
              </w:numPr>
              <w:spacing w:before="0" w:after="0" w:line="240" w:lineRule="auto"/>
              <w:rPr>
                <w:rFonts w:ascii="Times New Roman" w:hAnsi="Times New Roman" w:cs="Times New Roman"/>
                <w:sz w:val="24"/>
                <w:szCs w:val="24"/>
              </w:rPr>
            </w:pPr>
            <w:r>
              <w:rPr>
                <w:rFonts w:ascii="Times New Roman" w:hAnsi="Times New Roman" w:cs="Times New Roman"/>
                <w:sz w:val="24"/>
                <w:szCs w:val="24"/>
              </w:rPr>
              <w:t>Pas d’accès à leur champ : Les familles déplacées ne peuvent pas réaliser le d</w:t>
            </w:r>
            <w:r w:rsidRPr="001331B2">
              <w:rPr>
                <w:rFonts w:ascii="Times New Roman" w:hAnsi="Times New Roman" w:cs="Times New Roman"/>
                <w:sz w:val="24"/>
                <w:szCs w:val="24"/>
              </w:rPr>
              <w:t>euxième cerclage et le tutorage des haricots</w:t>
            </w:r>
            <w:r>
              <w:rPr>
                <w:rFonts w:ascii="Times New Roman" w:hAnsi="Times New Roman" w:cs="Times New Roman"/>
                <w:sz w:val="24"/>
                <w:szCs w:val="24"/>
              </w:rPr>
              <w:t> (conséquence de ne pas réaliser ces activités : mauvaise récolte dans les futures semaines)</w:t>
            </w:r>
          </w:p>
          <w:p w14:paraId="4E7C44D2" w14:textId="77777777" w:rsidR="00614854" w:rsidRPr="001331B2" w:rsidRDefault="00614854" w:rsidP="004A7F49">
            <w:pPr>
              <w:pStyle w:val="ListParagraph"/>
              <w:numPr>
                <w:ilvl w:val="0"/>
                <w:numId w:val="21"/>
              </w:numPr>
              <w:spacing w:before="0" w:after="0" w:line="240" w:lineRule="auto"/>
              <w:rPr>
                <w:rFonts w:ascii="Times New Roman" w:hAnsi="Times New Roman" w:cs="Times New Roman"/>
                <w:sz w:val="24"/>
                <w:szCs w:val="24"/>
              </w:rPr>
            </w:pPr>
            <w:r>
              <w:rPr>
                <w:rFonts w:ascii="Times New Roman" w:hAnsi="Times New Roman" w:cs="Times New Roman"/>
                <w:sz w:val="24"/>
                <w:szCs w:val="24"/>
              </w:rPr>
              <w:t>Difficulté à acheter de la nourriture ou réaliser une tâche contre de la nourriture</w:t>
            </w:r>
          </w:p>
        </w:tc>
        <w:tc>
          <w:tcPr>
            <w:tcW w:w="5245" w:type="dxa"/>
          </w:tcPr>
          <w:p w14:paraId="1068FE6A" w14:textId="77777777" w:rsidR="00614854" w:rsidRPr="001331B2" w:rsidRDefault="00614854" w:rsidP="004A7F49">
            <w:pPr>
              <w:pStyle w:val="ListParagraph"/>
              <w:numPr>
                <w:ilvl w:val="0"/>
                <w:numId w:val="21"/>
              </w:numPr>
              <w:spacing w:before="0" w:after="0" w:line="240" w:lineRule="auto"/>
              <w:rPr>
                <w:rFonts w:ascii="Times New Roman" w:hAnsi="Times New Roman" w:cs="Times New Roman"/>
                <w:sz w:val="24"/>
                <w:szCs w:val="24"/>
              </w:rPr>
            </w:pPr>
            <w:r w:rsidRPr="001331B2">
              <w:rPr>
                <w:rFonts w:ascii="Times New Roman" w:hAnsi="Times New Roman" w:cs="Times New Roman"/>
                <w:sz w:val="24"/>
                <w:szCs w:val="24"/>
              </w:rPr>
              <w:t>Distribution d’aide directe inconditionnelle</w:t>
            </w:r>
          </w:p>
          <w:p w14:paraId="26F4DEFC" w14:textId="77777777" w:rsidR="00614854" w:rsidRPr="001331B2" w:rsidRDefault="00614854" w:rsidP="004A7F49">
            <w:pPr>
              <w:pStyle w:val="ListParagraph"/>
              <w:ind w:left="360"/>
              <w:rPr>
                <w:rFonts w:ascii="Times New Roman" w:hAnsi="Times New Roman" w:cs="Times New Roman"/>
                <w:sz w:val="24"/>
                <w:szCs w:val="24"/>
              </w:rPr>
            </w:pPr>
          </w:p>
          <w:p w14:paraId="1B1B1F0C" w14:textId="77777777" w:rsidR="00614854" w:rsidRDefault="00614854" w:rsidP="004A7F49">
            <w:pPr>
              <w:pStyle w:val="ListParagraph"/>
              <w:numPr>
                <w:ilvl w:val="0"/>
                <w:numId w:val="21"/>
              </w:numPr>
              <w:spacing w:before="0" w:after="0" w:line="240" w:lineRule="auto"/>
              <w:rPr>
                <w:rFonts w:ascii="Times New Roman" w:hAnsi="Times New Roman" w:cs="Times New Roman"/>
                <w:sz w:val="24"/>
                <w:szCs w:val="24"/>
              </w:rPr>
            </w:pPr>
            <w:r>
              <w:rPr>
                <w:rFonts w:ascii="Times New Roman" w:hAnsi="Times New Roman" w:cs="Times New Roman"/>
                <w:sz w:val="24"/>
                <w:szCs w:val="24"/>
              </w:rPr>
              <w:t>Distribution de nourriture / semence / outils aratoires</w:t>
            </w:r>
          </w:p>
          <w:p w14:paraId="7A82DD5B" w14:textId="77777777" w:rsidR="00614854" w:rsidRPr="00C57CDD" w:rsidRDefault="00614854" w:rsidP="004A7F49">
            <w:pPr>
              <w:pStyle w:val="ListParagraph"/>
              <w:rPr>
                <w:rFonts w:ascii="Times New Roman" w:hAnsi="Times New Roman" w:cs="Times New Roman"/>
                <w:sz w:val="24"/>
                <w:szCs w:val="24"/>
              </w:rPr>
            </w:pPr>
          </w:p>
          <w:p w14:paraId="0972EFA3" w14:textId="77777777" w:rsidR="00614854" w:rsidRPr="001331B2" w:rsidRDefault="00614854" w:rsidP="004A7F49">
            <w:pPr>
              <w:pStyle w:val="ListParagraph"/>
              <w:numPr>
                <w:ilvl w:val="0"/>
                <w:numId w:val="21"/>
              </w:numPr>
              <w:spacing w:before="0" w:after="0" w:line="240" w:lineRule="auto"/>
              <w:rPr>
                <w:rFonts w:ascii="Times New Roman" w:hAnsi="Times New Roman" w:cs="Times New Roman"/>
                <w:sz w:val="24"/>
                <w:szCs w:val="24"/>
              </w:rPr>
            </w:pPr>
            <w:r>
              <w:rPr>
                <w:rFonts w:ascii="Times New Roman" w:hAnsi="Times New Roman" w:cs="Times New Roman"/>
                <w:sz w:val="24"/>
                <w:szCs w:val="24"/>
              </w:rPr>
              <w:t>Cash for work</w:t>
            </w:r>
          </w:p>
        </w:tc>
      </w:tr>
    </w:tbl>
    <w:p w14:paraId="10DB2190" w14:textId="77777777" w:rsidR="00614854" w:rsidRDefault="00614854" w:rsidP="00614854">
      <w:pPr>
        <w:pStyle w:val="Heading2"/>
        <w:spacing w:before="0" w:after="0"/>
        <w:ind w:firstLine="0"/>
      </w:pPr>
    </w:p>
    <w:p w14:paraId="7D58784E" w14:textId="77777777" w:rsidR="00BE1D85" w:rsidRPr="00113AF0" w:rsidRDefault="00BE1D85" w:rsidP="00BE1D85">
      <w:pPr>
        <w:pStyle w:val="Normal1"/>
      </w:pPr>
    </w:p>
    <w:p w14:paraId="460C4C5C" w14:textId="1583D844" w:rsidR="00BE1D85" w:rsidRDefault="00BE1D85" w:rsidP="00043F7B">
      <w:pPr>
        <w:pStyle w:val="Heading2"/>
        <w:numPr>
          <w:ilvl w:val="0"/>
          <w:numId w:val="34"/>
        </w:numPr>
        <w:spacing w:before="60" w:after="60"/>
      </w:pPr>
      <w:r>
        <w:t>Abris et accès aux articles essentiels</w:t>
      </w:r>
    </w:p>
    <w:tbl>
      <w:tblPr>
        <w:tblStyle w:val="16"/>
        <w:tblW w:w="105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802"/>
        <w:gridCol w:w="7796"/>
      </w:tblGrid>
      <w:tr w:rsidR="00BE1D85" w14:paraId="1395446C" w14:textId="77777777" w:rsidTr="00ED2E0A">
        <w:trPr>
          <w:trHeight w:val="580"/>
        </w:trPr>
        <w:tc>
          <w:tcPr>
            <w:tcW w:w="2802" w:type="dxa"/>
            <w:shd w:val="clear" w:color="auto" w:fill="5B9BD5"/>
          </w:tcPr>
          <w:p w14:paraId="60DA415B"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 xml:space="preserve">Y-a-t-il une réponse en cours couvrant les besoins dans ce secteur ? </w:t>
            </w:r>
          </w:p>
        </w:tc>
        <w:tc>
          <w:tcPr>
            <w:tcW w:w="7796" w:type="dxa"/>
            <w:vAlign w:val="center"/>
          </w:tcPr>
          <w:p w14:paraId="300A3B64" w14:textId="77777777" w:rsidR="00BE1D85" w:rsidRPr="00F867CF" w:rsidRDefault="00BE1D85" w:rsidP="00ED2E0A">
            <w:pPr>
              <w:pStyle w:val="Normal1"/>
              <w:numPr>
                <w:ilvl w:val="0"/>
                <w:numId w:val="16"/>
              </w:numPr>
              <w:spacing w:before="60" w:after="60"/>
              <w:rPr>
                <w:rFonts w:ascii="Times New Roman" w:hAnsi="Times New Roman" w:cs="Times New Roman"/>
                <w:color w:val="000000"/>
                <w:sz w:val="24"/>
                <w:szCs w:val="24"/>
              </w:rPr>
            </w:pPr>
            <w:r w:rsidRPr="00F867CF">
              <w:rPr>
                <w:rFonts w:ascii="Times New Roman" w:hAnsi="Times New Roman" w:cs="Times New Roman"/>
                <w:color w:val="000000"/>
                <w:sz w:val="24"/>
                <w:szCs w:val="24"/>
              </w:rPr>
              <w:t>Non</w:t>
            </w:r>
          </w:p>
        </w:tc>
      </w:tr>
      <w:tr w:rsidR="00BE1D85" w14:paraId="3B970B6A" w14:textId="77777777" w:rsidTr="00ED2E0A">
        <w:trPr>
          <w:trHeight w:val="580"/>
        </w:trPr>
        <w:tc>
          <w:tcPr>
            <w:tcW w:w="2802" w:type="dxa"/>
            <w:shd w:val="clear" w:color="auto" w:fill="5B9BD5"/>
          </w:tcPr>
          <w:p w14:paraId="606E9596"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Impact de la crise sur l’abri</w:t>
            </w:r>
          </w:p>
        </w:tc>
        <w:tc>
          <w:tcPr>
            <w:tcW w:w="7796" w:type="dxa"/>
          </w:tcPr>
          <w:p w14:paraId="4929101E" w14:textId="4854D1F9" w:rsidR="00BC02C2" w:rsidRDefault="00BE1D85" w:rsidP="00BC02C2">
            <w:pPr>
              <w:pStyle w:val="Normal1"/>
              <w:spacing w:before="60" w:after="60"/>
              <w:jc w:val="both"/>
              <w:rPr>
                <w:rFonts w:ascii="Times New Roman" w:hAnsi="Times New Roman" w:cs="Times New Roman"/>
                <w:color w:val="000000"/>
                <w:sz w:val="24"/>
                <w:szCs w:val="24"/>
              </w:rPr>
            </w:pPr>
            <w:r w:rsidRPr="00C17599">
              <w:rPr>
                <w:rFonts w:ascii="Times New Roman" w:hAnsi="Times New Roman" w:cs="Times New Roman"/>
                <w:color w:val="000000"/>
                <w:sz w:val="24"/>
                <w:szCs w:val="24"/>
              </w:rPr>
              <w:t xml:space="preserve">Selon les personnes interrogées, il n’y a pas eu de destruction des abris préexistants, durant les opérations militaires. </w:t>
            </w:r>
            <w:r w:rsidR="00BC02C2" w:rsidRPr="00ED53EC">
              <w:rPr>
                <w:rFonts w:ascii="Times New Roman" w:hAnsi="Times New Roman" w:cs="Times New Roman"/>
                <w:color w:val="000000"/>
                <w:sz w:val="24"/>
                <w:szCs w:val="24"/>
              </w:rPr>
              <w:t xml:space="preserve">Une majorité des portes en bois des habitations ont été </w:t>
            </w:r>
            <w:r w:rsidR="00BC02C2">
              <w:rPr>
                <w:rFonts w:ascii="Times New Roman" w:hAnsi="Times New Roman" w:cs="Times New Roman"/>
                <w:color w:val="000000"/>
                <w:sz w:val="24"/>
                <w:szCs w:val="24"/>
              </w:rPr>
              <w:t xml:space="preserve">endommagés </w:t>
            </w:r>
            <w:r w:rsidR="00BC02C2" w:rsidRPr="00ED53EC">
              <w:rPr>
                <w:rFonts w:ascii="Times New Roman" w:hAnsi="Times New Roman" w:cs="Times New Roman"/>
                <w:color w:val="000000"/>
                <w:sz w:val="24"/>
                <w:szCs w:val="24"/>
              </w:rPr>
              <w:t>et l’intérieur des maisons</w:t>
            </w:r>
            <w:r w:rsidR="00BC02C2">
              <w:rPr>
                <w:rFonts w:ascii="Times New Roman" w:hAnsi="Times New Roman" w:cs="Times New Roman"/>
                <w:color w:val="000000"/>
                <w:sz w:val="24"/>
                <w:szCs w:val="24"/>
              </w:rPr>
              <w:t xml:space="preserve"> a été vidée.</w:t>
            </w:r>
          </w:p>
          <w:p w14:paraId="0D6D77BB" w14:textId="45981A1C" w:rsidR="00BE1D85" w:rsidRPr="00C17599" w:rsidRDefault="00BE1D85" w:rsidP="00ED2E0A">
            <w:pPr>
              <w:pStyle w:val="Normal1"/>
              <w:spacing w:before="60" w:after="60"/>
              <w:jc w:val="both"/>
              <w:rPr>
                <w:rFonts w:ascii="Times New Roman" w:hAnsi="Times New Roman" w:cs="Times New Roman"/>
                <w:color w:val="000000"/>
                <w:sz w:val="24"/>
                <w:szCs w:val="24"/>
              </w:rPr>
            </w:pPr>
          </w:p>
        </w:tc>
      </w:tr>
      <w:tr w:rsidR="00BE1D85" w14:paraId="7E99927C" w14:textId="77777777" w:rsidTr="00ED2E0A">
        <w:trPr>
          <w:trHeight w:val="1125"/>
        </w:trPr>
        <w:tc>
          <w:tcPr>
            <w:tcW w:w="2802" w:type="dxa"/>
            <w:shd w:val="clear" w:color="auto" w:fill="5B9BD5"/>
            <w:vAlign w:val="center"/>
          </w:tcPr>
          <w:p w14:paraId="2C9DAA1D"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Type de logement</w:t>
            </w:r>
          </w:p>
        </w:tc>
        <w:tc>
          <w:tcPr>
            <w:tcW w:w="7796" w:type="dxa"/>
          </w:tcPr>
          <w:p w14:paraId="3793F4C0" w14:textId="77777777" w:rsidR="00BE1D85" w:rsidRDefault="00BE1D85" w:rsidP="00ED2E0A">
            <w:pPr>
              <w:pStyle w:val="Normal1"/>
              <w:spacing w:before="60" w:after="6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Concernant les déplacés :</w:t>
            </w:r>
          </w:p>
          <w:p w14:paraId="48638B71" w14:textId="77777777" w:rsidR="00BE1D85" w:rsidRDefault="00BE1D85" w:rsidP="0077225F">
            <w:pPr>
              <w:pStyle w:val="Normal1"/>
              <w:numPr>
                <w:ilvl w:val="0"/>
                <w:numId w:val="17"/>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Familles d’accueil</w:t>
            </w:r>
          </w:p>
          <w:p w14:paraId="0F6A5DB5" w14:textId="14C043B0" w:rsidR="00C17599" w:rsidRPr="0077225F" w:rsidRDefault="00C17599" w:rsidP="0077225F">
            <w:pPr>
              <w:pStyle w:val="Normal1"/>
              <w:numPr>
                <w:ilvl w:val="0"/>
                <w:numId w:val="17"/>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Ou installation dans le camp de réfugiés existant</w:t>
            </w:r>
          </w:p>
        </w:tc>
      </w:tr>
      <w:tr w:rsidR="00BE1D85" w14:paraId="18CB39E6" w14:textId="77777777" w:rsidTr="00ED2E0A">
        <w:trPr>
          <w:trHeight w:val="580"/>
        </w:trPr>
        <w:tc>
          <w:tcPr>
            <w:tcW w:w="2802" w:type="dxa"/>
            <w:shd w:val="clear" w:color="auto" w:fill="5B9BD5"/>
            <w:vAlign w:val="center"/>
          </w:tcPr>
          <w:p w14:paraId="6495A5EA"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Accès aux articles ménagers essentiels</w:t>
            </w:r>
          </w:p>
        </w:tc>
        <w:tc>
          <w:tcPr>
            <w:tcW w:w="7796" w:type="dxa"/>
          </w:tcPr>
          <w:p w14:paraId="5C0B0069" w14:textId="4E8B006A" w:rsidR="00BE1D85" w:rsidRPr="00C17599" w:rsidRDefault="00BE1D85" w:rsidP="00ED2E0A">
            <w:pPr>
              <w:pStyle w:val="Normal1"/>
              <w:spacing w:before="60" w:after="60"/>
              <w:jc w:val="both"/>
              <w:rPr>
                <w:rFonts w:ascii="Times New Roman" w:hAnsi="Times New Roman" w:cs="Times New Roman"/>
                <w:color w:val="000000"/>
                <w:sz w:val="24"/>
                <w:szCs w:val="24"/>
              </w:rPr>
            </w:pPr>
            <w:r w:rsidRPr="00C17599">
              <w:rPr>
                <w:rFonts w:ascii="Times New Roman" w:hAnsi="Times New Roman" w:cs="Times New Roman"/>
                <w:color w:val="000000"/>
                <w:sz w:val="24"/>
                <w:szCs w:val="24"/>
              </w:rPr>
              <w:t xml:space="preserve">Les AME laissés dans les habitations </w:t>
            </w:r>
            <w:r w:rsidR="00BC02C2">
              <w:rPr>
                <w:rFonts w:ascii="Times New Roman" w:hAnsi="Times New Roman" w:cs="Times New Roman"/>
                <w:color w:val="000000"/>
                <w:sz w:val="24"/>
                <w:szCs w:val="24"/>
              </w:rPr>
              <w:t>n’</w:t>
            </w:r>
            <w:r w:rsidRPr="00C17599">
              <w:rPr>
                <w:rFonts w:ascii="Times New Roman" w:hAnsi="Times New Roman" w:cs="Times New Roman"/>
                <w:color w:val="000000"/>
                <w:sz w:val="24"/>
                <w:szCs w:val="24"/>
              </w:rPr>
              <w:t>ont</w:t>
            </w:r>
            <w:r w:rsidR="00BC02C2">
              <w:rPr>
                <w:rFonts w:ascii="Times New Roman" w:hAnsi="Times New Roman" w:cs="Times New Roman"/>
                <w:color w:val="000000"/>
                <w:sz w:val="24"/>
                <w:szCs w:val="24"/>
              </w:rPr>
              <w:t xml:space="preserve"> pas</w:t>
            </w:r>
            <w:r w:rsidRPr="00C17599">
              <w:rPr>
                <w:rFonts w:ascii="Times New Roman" w:hAnsi="Times New Roman" w:cs="Times New Roman"/>
                <w:color w:val="000000"/>
                <w:sz w:val="24"/>
                <w:szCs w:val="24"/>
              </w:rPr>
              <w:t xml:space="preserve"> été </w:t>
            </w:r>
            <w:r w:rsidR="00BC02C2">
              <w:rPr>
                <w:rFonts w:ascii="Times New Roman" w:hAnsi="Times New Roman" w:cs="Times New Roman"/>
                <w:color w:val="000000"/>
                <w:sz w:val="24"/>
                <w:szCs w:val="24"/>
              </w:rPr>
              <w:t>retrouvés</w:t>
            </w:r>
            <w:r w:rsidRPr="00C17599">
              <w:rPr>
                <w:rFonts w:ascii="Times New Roman" w:hAnsi="Times New Roman" w:cs="Times New Roman"/>
                <w:color w:val="000000"/>
                <w:sz w:val="24"/>
                <w:szCs w:val="24"/>
              </w:rPr>
              <w:t xml:space="preserve"> (casseroles, bidons, assiettes, vêtements, …).</w:t>
            </w:r>
          </w:p>
          <w:p w14:paraId="2D1BA665" w14:textId="77777777" w:rsidR="00BE1D85" w:rsidRPr="00FC6CC1" w:rsidRDefault="00BE1D85" w:rsidP="00ED2E0A">
            <w:pPr>
              <w:pStyle w:val="Normal1"/>
              <w:spacing w:before="60" w:after="60"/>
              <w:jc w:val="both"/>
              <w:rPr>
                <w:rFonts w:ascii="Times New Roman" w:hAnsi="Times New Roman" w:cs="Times New Roman"/>
                <w:color w:val="000000"/>
                <w:sz w:val="24"/>
                <w:szCs w:val="24"/>
                <w:highlight w:val="yellow"/>
              </w:rPr>
            </w:pPr>
            <w:r w:rsidRPr="00C17599">
              <w:rPr>
                <w:rFonts w:ascii="Times New Roman" w:hAnsi="Times New Roman" w:cs="Times New Roman"/>
                <w:color w:val="000000"/>
                <w:sz w:val="24"/>
                <w:szCs w:val="24"/>
              </w:rPr>
              <w:t>Avant la crise, la majorité des familles n’avaient pas de couchage. Ils utilisent des feuilles de bananes sèches posées sur le sol en guise de couchage.</w:t>
            </w:r>
          </w:p>
        </w:tc>
      </w:tr>
      <w:tr w:rsidR="00BE1D85" w14:paraId="164A633F" w14:textId="77777777" w:rsidTr="00ED2E0A">
        <w:trPr>
          <w:trHeight w:val="580"/>
        </w:trPr>
        <w:tc>
          <w:tcPr>
            <w:tcW w:w="2802" w:type="dxa"/>
            <w:shd w:val="clear" w:color="auto" w:fill="5B9BD5"/>
            <w:vAlign w:val="center"/>
          </w:tcPr>
          <w:p w14:paraId="4778F1CA"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lastRenderedPageBreak/>
              <w:t>Possibilité de prêts des articles essentiels</w:t>
            </w:r>
          </w:p>
        </w:tc>
        <w:tc>
          <w:tcPr>
            <w:tcW w:w="7796" w:type="dxa"/>
          </w:tcPr>
          <w:p w14:paraId="05E0A5EF" w14:textId="77777777" w:rsidR="00BE1D85" w:rsidRPr="00C17599" w:rsidRDefault="00BE1D85" w:rsidP="00ED2E0A">
            <w:pPr>
              <w:pStyle w:val="Normal1"/>
              <w:spacing w:before="60" w:after="60"/>
              <w:jc w:val="both"/>
              <w:rPr>
                <w:rFonts w:ascii="Times New Roman" w:hAnsi="Times New Roman" w:cs="Times New Roman"/>
                <w:color w:val="000000"/>
                <w:sz w:val="24"/>
                <w:szCs w:val="24"/>
              </w:rPr>
            </w:pPr>
            <w:r w:rsidRPr="00C17599">
              <w:rPr>
                <w:rFonts w:ascii="Times New Roman" w:hAnsi="Times New Roman" w:cs="Times New Roman"/>
                <w:color w:val="000000"/>
                <w:sz w:val="24"/>
                <w:szCs w:val="24"/>
              </w:rPr>
              <w:t>Comme les déplacements sont répétitifs et fréquents, les familles d’accueils finissent par se lasser d’avoir à prêter les AME et certaines familles déplacées ont évoqué des échanges verbaux avec les familles d’accueil.</w:t>
            </w:r>
          </w:p>
        </w:tc>
      </w:tr>
      <w:tr w:rsidR="00BE1D85" w14:paraId="13054DA3" w14:textId="77777777" w:rsidTr="00ED2E0A">
        <w:trPr>
          <w:trHeight w:val="580"/>
        </w:trPr>
        <w:tc>
          <w:tcPr>
            <w:tcW w:w="2802" w:type="dxa"/>
            <w:shd w:val="clear" w:color="auto" w:fill="5B9BD5"/>
            <w:vAlign w:val="center"/>
          </w:tcPr>
          <w:p w14:paraId="3ECE1BD0"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Situation des AME dans les marchés</w:t>
            </w:r>
          </w:p>
        </w:tc>
        <w:tc>
          <w:tcPr>
            <w:tcW w:w="7796" w:type="dxa"/>
          </w:tcPr>
          <w:p w14:paraId="040DCFAF" w14:textId="52C202B9" w:rsidR="00BE1D85" w:rsidRPr="00C17599" w:rsidRDefault="00BE1D85" w:rsidP="00ED2E0A">
            <w:pPr>
              <w:pStyle w:val="Normal1"/>
              <w:spacing w:before="60" w:after="60"/>
              <w:jc w:val="both"/>
              <w:rPr>
                <w:rFonts w:ascii="Times New Roman" w:hAnsi="Times New Roman" w:cs="Times New Roman"/>
                <w:color w:val="000000"/>
                <w:sz w:val="24"/>
                <w:szCs w:val="24"/>
              </w:rPr>
            </w:pPr>
            <w:r w:rsidRPr="00C17599">
              <w:rPr>
                <w:rFonts w:ascii="Times New Roman" w:hAnsi="Times New Roman" w:cs="Times New Roman"/>
                <w:color w:val="000000"/>
                <w:sz w:val="24"/>
                <w:szCs w:val="24"/>
              </w:rPr>
              <w:t xml:space="preserve">Avant la crise, </w:t>
            </w:r>
            <w:r w:rsidRPr="004F3736">
              <w:rPr>
                <w:rFonts w:ascii="Times New Roman" w:hAnsi="Times New Roman" w:cs="Times New Roman"/>
                <w:color w:val="000000"/>
                <w:sz w:val="24"/>
                <w:szCs w:val="24"/>
              </w:rPr>
              <w:t>les marchés de Katsiru</w:t>
            </w:r>
            <w:r w:rsidR="004F3736" w:rsidRPr="004F3736">
              <w:rPr>
                <w:rFonts w:ascii="Times New Roman" w:hAnsi="Times New Roman" w:cs="Times New Roman"/>
                <w:color w:val="000000"/>
                <w:sz w:val="24"/>
                <w:szCs w:val="24"/>
              </w:rPr>
              <w:t xml:space="preserve">, </w:t>
            </w:r>
            <w:r w:rsidRPr="004F3736">
              <w:rPr>
                <w:rFonts w:ascii="Times New Roman" w:hAnsi="Times New Roman" w:cs="Times New Roman"/>
                <w:color w:val="000000"/>
                <w:sz w:val="24"/>
                <w:szCs w:val="24"/>
              </w:rPr>
              <w:t>Bambu</w:t>
            </w:r>
            <w:r w:rsidRPr="00C17599">
              <w:rPr>
                <w:rFonts w:ascii="Times New Roman" w:hAnsi="Times New Roman" w:cs="Times New Roman"/>
                <w:color w:val="000000"/>
                <w:sz w:val="24"/>
                <w:szCs w:val="24"/>
              </w:rPr>
              <w:t xml:space="preserve"> </w:t>
            </w:r>
            <w:r w:rsidR="004F3736">
              <w:rPr>
                <w:rFonts w:ascii="Times New Roman" w:hAnsi="Times New Roman" w:cs="Times New Roman"/>
                <w:color w:val="000000"/>
                <w:sz w:val="24"/>
                <w:szCs w:val="24"/>
              </w:rPr>
              <w:t xml:space="preserve">et Kabizo </w:t>
            </w:r>
            <w:r w:rsidRPr="00C17599">
              <w:rPr>
                <w:rFonts w:ascii="Times New Roman" w:hAnsi="Times New Roman" w:cs="Times New Roman"/>
                <w:color w:val="000000"/>
                <w:sz w:val="24"/>
                <w:szCs w:val="24"/>
              </w:rPr>
              <w:t>disposaient d’une quantité limitée en AME.</w:t>
            </w:r>
          </w:p>
          <w:p w14:paraId="20E52D3D" w14:textId="459BCBA2" w:rsidR="00BE1D85" w:rsidRPr="00C17599" w:rsidRDefault="00BE1D85" w:rsidP="00ED2E0A">
            <w:pPr>
              <w:pStyle w:val="Normal1"/>
              <w:spacing w:before="60" w:after="60"/>
              <w:jc w:val="both"/>
              <w:rPr>
                <w:rFonts w:ascii="Times New Roman" w:hAnsi="Times New Roman" w:cs="Times New Roman"/>
                <w:color w:val="000000"/>
                <w:sz w:val="24"/>
                <w:szCs w:val="24"/>
              </w:rPr>
            </w:pPr>
            <w:r w:rsidRPr="00C17599">
              <w:rPr>
                <w:rFonts w:ascii="Times New Roman" w:hAnsi="Times New Roman" w:cs="Times New Roman"/>
                <w:color w:val="000000"/>
                <w:sz w:val="24"/>
                <w:szCs w:val="24"/>
              </w:rPr>
              <w:t xml:space="preserve">Etant donné que les déplacés/retournés n’ont pas d’argent, ils n’ont pas la possibilité de racheter les AME </w:t>
            </w:r>
            <w:r w:rsidR="00BC02C2">
              <w:rPr>
                <w:rFonts w:ascii="Times New Roman" w:hAnsi="Times New Roman" w:cs="Times New Roman"/>
                <w:color w:val="000000"/>
                <w:sz w:val="24"/>
                <w:szCs w:val="24"/>
              </w:rPr>
              <w:t>disparus</w:t>
            </w:r>
            <w:r w:rsidR="00C17599" w:rsidRPr="00C17599">
              <w:rPr>
                <w:rFonts w:ascii="Times New Roman" w:hAnsi="Times New Roman" w:cs="Times New Roman"/>
                <w:color w:val="000000"/>
                <w:sz w:val="24"/>
                <w:szCs w:val="24"/>
              </w:rPr>
              <w:t>.</w:t>
            </w:r>
          </w:p>
        </w:tc>
      </w:tr>
    </w:tbl>
    <w:p w14:paraId="4D801CD6" w14:textId="77777777" w:rsidR="00BE1D85" w:rsidRDefault="00BE1D85" w:rsidP="00BE1D85">
      <w:pPr>
        <w:pStyle w:val="Normal1"/>
      </w:pPr>
    </w:p>
    <w:tbl>
      <w:tblPr>
        <w:tblStyle w:val="TableGrid"/>
        <w:tblW w:w="10598" w:type="dxa"/>
        <w:tblLayout w:type="fixed"/>
        <w:tblLook w:val="04A0" w:firstRow="1" w:lastRow="0" w:firstColumn="1" w:lastColumn="0" w:noHBand="0" w:noVBand="1"/>
      </w:tblPr>
      <w:tblGrid>
        <w:gridCol w:w="5778"/>
        <w:gridCol w:w="4820"/>
      </w:tblGrid>
      <w:tr w:rsidR="00BE1D85" w:rsidRPr="00FD0DBC" w14:paraId="79FCC540" w14:textId="77777777" w:rsidTr="00ED2E0A">
        <w:trPr>
          <w:trHeight w:val="283"/>
        </w:trPr>
        <w:tc>
          <w:tcPr>
            <w:tcW w:w="10598" w:type="dxa"/>
            <w:gridSpan w:val="2"/>
          </w:tcPr>
          <w:p w14:paraId="46DF278A" w14:textId="77777777" w:rsidR="00BE1D85" w:rsidRPr="00C17599" w:rsidRDefault="00BE1D85" w:rsidP="00ED2E0A">
            <w:pPr>
              <w:spacing w:before="60" w:after="60"/>
              <w:jc w:val="center"/>
              <w:rPr>
                <w:rFonts w:ascii="Times New Roman" w:hAnsi="Times New Roman" w:cs="Times New Roman"/>
                <w:b/>
                <w:sz w:val="24"/>
                <w:szCs w:val="24"/>
              </w:rPr>
            </w:pPr>
            <w:r w:rsidRPr="00C17599">
              <w:rPr>
                <w:rFonts w:ascii="Times New Roman" w:hAnsi="Times New Roman" w:cs="Times New Roman"/>
                <w:b/>
                <w:sz w:val="24"/>
                <w:szCs w:val="24"/>
              </w:rPr>
              <w:t>Abri</w:t>
            </w:r>
          </w:p>
        </w:tc>
      </w:tr>
      <w:tr w:rsidR="00BE1D85" w14:paraId="77EC73C0" w14:textId="77777777" w:rsidTr="00ED2E0A">
        <w:trPr>
          <w:trHeight w:val="283"/>
        </w:trPr>
        <w:tc>
          <w:tcPr>
            <w:tcW w:w="5778" w:type="dxa"/>
            <w:shd w:val="clear" w:color="auto" w:fill="D9D9D9" w:themeFill="background1" w:themeFillShade="D9"/>
          </w:tcPr>
          <w:p w14:paraId="71282C92" w14:textId="77777777" w:rsidR="00BE1D85" w:rsidRPr="00C17599" w:rsidRDefault="00BE1D85" w:rsidP="00ED2E0A">
            <w:pPr>
              <w:spacing w:before="60" w:after="60"/>
              <w:jc w:val="center"/>
              <w:rPr>
                <w:rFonts w:ascii="Times New Roman" w:hAnsi="Times New Roman" w:cs="Times New Roman"/>
                <w:sz w:val="24"/>
                <w:szCs w:val="24"/>
              </w:rPr>
            </w:pPr>
            <w:r w:rsidRPr="00C17599">
              <w:rPr>
                <w:rFonts w:ascii="Times New Roman" w:hAnsi="Times New Roman" w:cs="Times New Roman"/>
                <w:sz w:val="24"/>
                <w:szCs w:val="24"/>
              </w:rPr>
              <w:t>Lacunes</w:t>
            </w:r>
          </w:p>
        </w:tc>
        <w:tc>
          <w:tcPr>
            <w:tcW w:w="4820" w:type="dxa"/>
            <w:shd w:val="clear" w:color="auto" w:fill="D9D9D9" w:themeFill="background1" w:themeFillShade="D9"/>
          </w:tcPr>
          <w:p w14:paraId="2D42D4DA" w14:textId="77777777" w:rsidR="00BE1D85" w:rsidRPr="00C17599" w:rsidRDefault="00BE1D85" w:rsidP="00ED2E0A">
            <w:pPr>
              <w:spacing w:before="60" w:after="60"/>
              <w:jc w:val="center"/>
              <w:rPr>
                <w:rFonts w:ascii="Times New Roman" w:hAnsi="Times New Roman" w:cs="Times New Roman"/>
                <w:sz w:val="24"/>
                <w:szCs w:val="24"/>
              </w:rPr>
            </w:pPr>
            <w:r w:rsidRPr="00C17599">
              <w:rPr>
                <w:rFonts w:ascii="Times New Roman" w:hAnsi="Times New Roman" w:cs="Times New Roman"/>
                <w:sz w:val="24"/>
                <w:szCs w:val="24"/>
              </w:rPr>
              <w:t>Recommandations</w:t>
            </w:r>
          </w:p>
        </w:tc>
      </w:tr>
      <w:tr w:rsidR="00C17599" w14:paraId="6F65CC07" w14:textId="77777777" w:rsidTr="00ED2E0A">
        <w:trPr>
          <w:trHeight w:val="283"/>
        </w:trPr>
        <w:tc>
          <w:tcPr>
            <w:tcW w:w="5778" w:type="dxa"/>
          </w:tcPr>
          <w:p w14:paraId="47175A14" w14:textId="77777777" w:rsidR="00C17599" w:rsidRPr="003609C0" w:rsidRDefault="00C17599" w:rsidP="00C17599">
            <w:pPr>
              <w:pStyle w:val="ListParagraph"/>
              <w:numPr>
                <w:ilvl w:val="0"/>
                <w:numId w:val="21"/>
              </w:numPr>
              <w:spacing w:before="0" w:after="0" w:line="240" w:lineRule="auto"/>
              <w:rPr>
                <w:rFonts w:ascii="Times New Roman" w:hAnsi="Times New Roman" w:cs="Times New Roman"/>
                <w:sz w:val="24"/>
                <w:szCs w:val="24"/>
              </w:rPr>
            </w:pPr>
            <w:r w:rsidRPr="003609C0">
              <w:rPr>
                <w:rFonts w:ascii="Times New Roman" w:hAnsi="Times New Roman" w:cs="Times New Roman"/>
                <w:sz w:val="24"/>
                <w:szCs w:val="24"/>
              </w:rPr>
              <w:t>Manque de solutions d’hébergement</w:t>
            </w:r>
          </w:p>
          <w:p w14:paraId="65E7852F" w14:textId="77777777" w:rsidR="00C17599" w:rsidRPr="003609C0" w:rsidRDefault="00C17599" w:rsidP="00C17599">
            <w:pPr>
              <w:pStyle w:val="ListParagraph"/>
              <w:numPr>
                <w:ilvl w:val="0"/>
                <w:numId w:val="21"/>
              </w:numPr>
              <w:spacing w:before="0" w:after="0" w:line="240" w:lineRule="auto"/>
              <w:rPr>
                <w:rFonts w:ascii="Times New Roman" w:hAnsi="Times New Roman" w:cs="Times New Roman"/>
                <w:sz w:val="24"/>
                <w:szCs w:val="24"/>
              </w:rPr>
            </w:pPr>
            <w:r w:rsidRPr="003609C0">
              <w:rPr>
                <w:rFonts w:ascii="Times New Roman" w:hAnsi="Times New Roman" w:cs="Times New Roman"/>
                <w:sz w:val="24"/>
                <w:szCs w:val="24"/>
              </w:rPr>
              <w:t>Pas de moustiquaire ou de support de couchage</w:t>
            </w:r>
          </w:p>
          <w:p w14:paraId="7DED46B2" w14:textId="77777777" w:rsidR="00C17599" w:rsidRPr="003609C0" w:rsidRDefault="00C17599" w:rsidP="00C17599">
            <w:pPr>
              <w:pStyle w:val="ListParagraph"/>
              <w:numPr>
                <w:ilvl w:val="0"/>
                <w:numId w:val="21"/>
              </w:numPr>
              <w:rPr>
                <w:rFonts w:ascii="Times New Roman" w:hAnsi="Times New Roman" w:cs="Times New Roman"/>
                <w:sz w:val="24"/>
                <w:szCs w:val="24"/>
              </w:rPr>
            </w:pPr>
            <w:r w:rsidRPr="003609C0">
              <w:rPr>
                <w:rFonts w:ascii="Times New Roman" w:hAnsi="Times New Roman" w:cs="Times New Roman"/>
                <w:sz w:val="24"/>
                <w:szCs w:val="24"/>
              </w:rPr>
              <w:t>Problèmes de promiscuité dans les hébergements en famille d’accueil et dans les églises</w:t>
            </w:r>
          </w:p>
          <w:p w14:paraId="712D3CFE" w14:textId="12BE06B7" w:rsidR="00C17599" w:rsidRPr="00C17599" w:rsidRDefault="00C17599" w:rsidP="00C17599">
            <w:pPr>
              <w:pStyle w:val="ListParagraph"/>
              <w:numPr>
                <w:ilvl w:val="0"/>
                <w:numId w:val="21"/>
              </w:numPr>
              <w:spacing w:before="0" w:after="0" w:line="240" w:lineRule="auto"/>
              <w:rPr>
                <w:rFonts w:ascii="Times New Roman" w:hAnsi="Times New Roman" w:cs="Times New Roman"/>
                <w:sz w:val="24"/>
                <w:szCs w:val="24"/>
              </w:rPr>
            </w:pPr>
            <w:r w:rsidRPr="003609C0">
              <w:rPr>
                <w:rFonts w:ascii="Times New Roman" w:hAnsi="Times New Roman" w:cs="Times New Roman"/>
                <w:sz w:val="24"/>
                <w:szCs w:val="24"/>
              </w:rPr>
              <w:t>Très peu d’articles de construction sur les marchés du Bwito</w:t>
            </w:r>
          </w:p>
        </w:tc>
        <w:tc>
          <w:tcPr>
            <w:tcW w:w="4820" w:type="dxa"/>
          </w:tcPr>
          <w:p w14:paraId="68980654" w14:textId="77777777" w:rsidR="00C17599" w:rsidRPr="003609C0" w:rsidRDefault="00C17599" w:rsidP="00C17599">
            <w:pPr>
              <w:pStyle w:val="ListParagraph"/>
              <w:numPr>
                <w:ilvl w:val="0"/>
                <w:numId w:val="21"/>
              </w:numPr>
              <w:spacing w:before="0" w:after="0" w:line="240" w:lineRule="auto"/>
              <w:rPr>
                <w:rFonts w:ascii="Times New Roman" w:hAnsi="Times New Roman" w:cs="Times New Roman"/>
                <w:sz w:val="24"/>
                <w:szCs w:val="24"/>
              </w:rPr>
            </w:pPr>
            <w:r w:rsidRPr="003609C0">
              <w:rPr>
                <w:rFonts w:ascii="Times New Roman" w:hAnsi="Times New Roman" w:cs="Times New Roman"/>
                <w:sz w:val="24"/>
                <w:szCs w:val="24"/>
              </w:rPr>
              <w:t>Distribution d’aide directe inconditionnelle</w:t>
            </w:r>
          </w:p>
          <w:p w14:paraId="2B37BF2D" w14:textId="77777777" w:rsidR="00C17599" w:rsidRPr="003609C0" w:rsidRDefault="00C17599" w:rsidP="00C17599">
            <w:pPr>
              <w:pStyle w:val="ListParagraph"/>
              <w:ind w:left="360"/>
              <w:rPr>
                <w:rFonts w:ascii="Times New Roman" w:hAnsi="Times New Roman" w:cs="Times New Roman"/>
                <w:sz w:val="24"/>
                <w:szCs w:val="24"/>
              </w:rPr>
            </w:pPr>
          </w:p>
          <w:p w14:paraId="14ADE217" w14:textId="77777777" w:rsidR="00C17599" w:rsidRPr="003609C0" w:rsidRDefault="00C17599" w:rsidP="00C17599">
            <w:pPr>
              <w:pStyle w:val="ListParagraph"/>
              <w:numPr>
                <w:ilvl w:val="0"/>
                <w:numId w:val="21"/>
              </w:numPr>
              <w:spacing w:before="0" w:after="0" w:line="240" w:lineRule="auto"/>
              <w:rPr>
                <w:rFonts w:ascii="Times New Roman" w:hAnsi="Times New Roman" w:cs="Times New Roman"/>
                <w:sz w:val="24"/>
                <w:szCs w:val="24"/>
              </w:rPr>
            </w:pPr>
            <w:r w:rsidRPr="003609C0">
              <w:rPr>
                <w:rFonts w:ascii="Times New Roman" w:hAnsi="Times New Roman" w:cs="Times New Roman"/>
                <w:sz w:val="24"/>
                <w:szCs w:val="24"/>
              </w:rPr>
              <w:t>Cash for Work</w:t>
            </w:r>
          </w:p>
          <w:p w14:paraId="6DC73D6E" w14:textId="77777777" w:rsidR="00C17599" w:rsidRPr="003609C0" w:rsidRDefault="00C17599" w:rsidP="00C17599">
            <w:pPr>
              <w:pStyle w:val="ListParagraph"/>
              <w:rPr>
                <w:rFonts w:ascii="Times New Roman" w:hAnsi="Times New Roman" w:cs="Times New Roman"/>
                <w:sz w:val="24"/>
                <w:szCs w:val="24"/>
              </w:rPr>
            </w:pPr>
          </w:p>
          <w:p w14:paraId="276BD8B8" w14:textId="0F8CA431" w:rsidR="00C17599" w:rsidRPr="00C17599" w:rsidRDefault="00C17599" w:rsidP="00C17599">
            <w:pPr>
              <w:pStyle w:val="ListParagraph"/>
              <w:numPr>
                <w:ilvl w:val="0"/>
                <w:numId w:val="21"/>
              </w:numPr>
              <w:spacing w:before="0" w:after="0" w:line="240" w:lineRule="auto"/>
              <w:rPr>
                <w:rFonts w:ascii="Times New Roman" w:hAnsi="Times New Roman" w:cs="Times New Roman"/>
                <w:sz w:val="24"/>
                <w:szCs w:val="24"/>
              </w:rPr>
            </w:pPr>
            <w:r w:rsidRPr="003609C0">
              <w:rPr>
                <w:rFonts w:ascii="Times New Roman" w:hAnsi="Times New Roman" w:cs="Times New Roman"/>
                <w:sz w:val="24"/>
                <w:szCs w:val="24"/>
              </w:rPr>
              <w:t>Foire / Distribution de bâche et matériaux de construction</w:t>
            </w:r>
          </w:p>
        </w:tc>
      </w:tr>
    </w:tbl>
    <w:p w14:paraId="2F5129CC" w14:textId="77777777" w:rsidR="00BE1D85" w:rsidRDefault="00BE1D85" w:rsidP="00BE1D85">
      <w:pPr>
        <w:pStyle w:val="Normal1"/>
      </w:pPr>
    </w:p>
    <w:p w14:paraId="57BD3752" w14:textId="77777777" w:rsidR="00BE1D85" w:rsidRDefault="00BE1D85" w:rsidP="00BE1D85">
      <w:pPr>
        <w:pStyle w:val="Normal1"/>
      </w:pPr>
    </w:p>
    <w:p w14:paraId="1100382F" w14:textId="36BD33E0" w:rsidR="00BE1D85" w:rsidRDefault="00BE1D85" w:rsidP="00043F7B">
      <w:pPr>
        <w:pStyle w:val="Heading2"/>
        <w:numPr>
          <w:ilvl w:val="0"/>
          <w:numId w:val="34"/>
        </w:numPr>
        <w:spacing w:before="60" w:after="60"/>
      </w:pPr>
      <w:r>
        <w:t>Eau, Hygiène et Assainissement</w:t>
      </w:r>
    </w:p>
    <w:tbl>
      <w:tblPr>
        <w:tblStyle w:val="11"/>
        <w:tblW w:w="105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3510"/>
        <w:gridCol w:w="7088"/>
      </w:tblGrid>
      <w:tr w:rsidR="00BE1D85" w14:paraId="727571E3" w14:textId="77777777" w:rsidTr="00ED2E0A">
        <w:trPr>
          <w:trHeight w:val="580"/>
        </w:trPr>
        <w:tc>
          <w:tcPr>
            <w:tcW w:w="3510" w:type="dxa"/>
            <w:shd w:val="clear" w:color="auto" w:fill="5B9BD5"/>
            <w:vAlign w:val="center"/>
          </w:tcPr>
          <w:p w14:paraId="50780C0F" w14:textId="77777777" w:rsidR="00BE1D85" w:rsidRPr="00B76F6E" w:rsidRDefault="00BE1D85" w:rsidP="00ED2E0A">
            <w:pPr>
              <w:pStyle w:val="Normal1"/>
              <w:spacing w:before="60" w:after="60"/>
              <w:rPr>
                <w:rFonts w:ascii="Times New Roman" w:hAnsi="Times New Roman" w:cs="Times New Roman"/>
                <w:sz w:val="24"/>
                <w:szCs w:val="24"/>
              </w:rPr>
            </w:pPr>
            <w:r w:rsidRPr="00B76F6E">
              <w:rPr>
                <w:rFonts w:ascii="Times New Roman" w:hAnsi="Times New Roman" w:cs="Times New Roman"/>
                <w:b/>
                <w:sz w:val="24"/>
                <w:szCs w:val="24"/>
              </w:rPr>
              <w:t xml:space="preserve">Y-a-t-il une réponse en cours couvrant les besoins dans ce secteur ? </w:t>
            </w:r>
          </w:p>
        </w:tc>
        <w:tc>
          <w:tcPr>
            <w:tcW w:w="7088" w:type="dxa"/>
            <w:vAlign w:val="center"/>
          </w:tcPr>
          <w:p w14:paraId="28738300" w14:textId="4E012F30" w:rsidR="00BE1D85" w:rsidRPr="00F867CF" w:rsidRDefault="004F3736" w:rsidP="00ED2E0A">
            <w:pPr>
              <w:pStyle w:val="Normal1"/>
              <w:numPr>
                <w:ilvl w:val="0"/>
                <w:numId w:val="1"/>
              </w:numPr>
              <w:spacing w:before="60" w:after="60"/>
              <w:rPr>
                <w:rFonts w:ascii="Times New Roman" w:hAnsi="Times New Roman" w:cs="Times New Roman"/>
                <w:color w:val="000000"/>
                <w:sz w:val="24"/>
                <w:szCs w:val="24"/>
              </w:rPr>
            </w:pPr>
            <w:r>
              <w:rPr>
                <w:rFonts w:ascii="Times New Roman" w:hAnsi="Times New Roman" w:cs="Times New Roman"/>
                <w:color w:val="000000"/>
                <w:sz w:val="24"/>
                <w:szCs w:val="24"/>
              </w:rPr>
              <w:t>Intervention de MSF au CRS de Kabizo le 7janvier 2020 pour les cas de choléra et de rougeole.</w:t>
            </w:r>
          </w:p>
        </w:tc>
      </w:tr>
      <w:tr w:rsidR="00BE1D85" w14:paraId="5DC7B664" w14:textId="77777777" w:rsidTr="00ED2E0A">
        <w:trPr>
          <w:trHeight w:val="580"/>
        </w:trPr>
        <w:tc>
          <w:tcPr>
            <w:tcW w:w="3510" w:type="dxa"/>
            <w:shd w:val="clear" w:color="auto" w:fill="5B9BD5"/>
            <w:vAlign w:val="center"/>
          </w:tcPr>
          <w:p w14:paraId="1E9EF7F8" w14:textId="77777777" w:rsidR="00BE1D85" w:rsidRPr="00B76F6E" w:rsidRDefault="00BE1D85" w:rsidP="00ED2E0A">
            <w:pPr>
              <w:pStyle w:val="Normal1"/>
              <w:spacing w:before="60" w:after="60"/>
              <w:rPr>
                <w:rFonts w:ascii="Times New Roman" w:hAnsi="Times New Roman" w:cs="Times New Roman"/>
                <w:sz w:val="24"/>
                <w:szCs w:val="24"/>
              </w:rPr>
            </w:pPr>
            <w:r w:rsidRPr="00B76F6E">
              <w:rPr>
                <w:rFonts w:ascii="Times New Roman" w:hAnsi="Times New Roman" w:cs="Times New Roman"/>
                <w:b/>
                <w:sz w:val="24"/>
                <w:szCs w:val="24"/>
              </w:rPr>
              <w:t>Risque épidémiologique</w:t>
            </w:r>
          </w:p>
        </w:tc>
        <w:tc>
          <w:tcPr>
            <w:tcW w:w="7088" w:type="dxa"/>
          </w:tcPr>
          <w:p w14:paraId="539BAB27" w14:textId="77777777" w:rsidR="00BE1D85" w:rsidRDefault="00BE1D85" w:rsidP="00ED2E0A">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Risque probable de développement de maladies hydriques au vu du manque de sensibilisation à l’hygiène et de l’approvisionnement en eau, particulièrement pour la boisson (eau de rivière non traitée, source non protégée).</w:t>
            </w:r>
          </w:p>
          <w:p w14:paraId="1601CAA4" w14:textId="7114BE1A" w:rsidR="004F3736" w:rsidRPr="00CD45A7" w:rsidRDefault="004F3736" w:rsidP="004F3736">
            <w:pPr>
              <w:pStyle w:val="Normal1"/>
              <w:spacing w:before="60" w:after="6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D</w:t>
            </w:r>
            <w:r w:rsidR="00CD45A7" w:rsidRPr="00CD45A7">
              <w:rPr>
                <w:rFonts w:ascii="Times New Roman" w:hAnsi="Times New Roman" w:cs="Times New Roman"/>
                <w:b/>
                <w:bCs/>
                <w:color w:val="000000"/>
                <w:sz w:val="24"/>
                <w:szCs w:val="24"/>
              </w:rPr>
              <w:t>epuis le début de la crise, il y aurait 3 cas positifs de choléra chez des enfants ainsi qu’un décès d’un enfant de 2 ans suite à des diarrhées.</w:t>
            </w:r>
            <w:r>
              <w:rPr>
                <w:rFonts w:ascii="Times New Roman" w:hAnsi="Times New Roman" w:cs="Times New Roman"/>
                <w:b/>
                <w:bCs/>
                <w:color w:val="000000"/>
                <w:sz w:val="24"/>
                <w:szCs w:val="24"/>
              </w:rPr>
              <w:t xml:space="preserve"> </w:t>
            </w:r>
            <w:r w:rsidR="00807174">
              <w:rPr>
                <w:rFonts w:ascii="Times New Roman" w:hAnsi="Times New Roman" w:cs="Times New Roman"/>
                <w:b/>
                <w:bCs/>
                <w:color w:val="000000"/>
                <w:sz w:val="24"/>
                <w:szCs w:val="24"/>
              </w:rPr>
              <w:t>Il y aurait des cas de rougeoles depuis novembre 2019.</w:t>
            </w:r>
          </w:p>
        </w:tc>
      </w:tr>
      <w:tr w:rsidR="00BE1D85" w14:paraId="19EFB4F6" w14:textId="77777777" w:rsidTr="00ED2E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510" w:type="dxa"/>
          </w:tcPr>
          <w:p w14:paraId="51ACF8BD" w14:textId="77777777" w:rsidR="00BE1D85" w:rsidRDefault="00BE1D85" w:rsidP="00ED2E0A">
            <w:pPr>
              <w:jc w:val="center"/>
              <w:rPr>
                <w:rFonts w:ascii="Times New Roman" w:hAnsi="Times New Roman" w:cs="Times New Roman"/>
              </w:rPr>
            </w:pPr>
          </w:p>
          <w:p w14:paraId="73CF3F67" w14:textId="77777777" w:rsidR="00BE1D85" w:rsidRDefault="00BE1D85" w:rsidP="00ED2E0A">
            <w:pPr>
              <w:jc w:val="center"/>
              <w:rPr>
                <w:rFonts w:ascii="Times New Roman" w:hAnsi="Times New Roman" w:cs="Times New Roman"/>
              </w:rPr>
            </w:pPr>
          </w:p>
        </w:tc>
        <w:tc>
          <w:tcPr>
            <w:tcW w:w="7088" w:type="dxa"/>
          </w:tcPr>
          <w:p w14:paraId="70C03CF7" w14:textId="77777777" w:rsidR="00BE1D85" w:rsidRDefault="00BE1D85" w:rsidP="00ED2E0A">
            <w:pPr>
              <w:jc w:val="center"/>
              <w:rPr>
                <w:rFonts w:ascii="Times New Roman" w:hAnsi="Times New Roman" w:cs="Times New Roman"/>
              </w:rPr>
            </w:pPr>
          </w:p>
        </w:tc>
      </w:tr>
    </w:tbl>
    <w:tbl>
      <w:tblPr>
        <w:tblStyle w:val="TableGrid"/>
        <w:tblW w:w="10485" w:type="dxa"/>
        <w:tblInd w:w="113" w:type="dxa"/>
        <w:tblLayout w:type="fixed"/>
        <w:tblLook w:val="04A0" w:firstRow="1" w:lastRow="0" w:firstColumn="1" w:lastColumn="0" w:noHBand="0" w:noVBand="1"/>
      </w:tblPr>
      <w:tblGrid>
        <w:gridCol w:w="5240"/>
        <w:gridCol w:w="5245"/>
      </w:tblGrid>
      <w:tr w:rsidR="00BE1D85" w14:paraId="7AF139C1" w14:textId="77777777" w:rsidTr="00ED2E0A">
        <w:trPr>
          <w:trHeight w:val="401"/>
        </w:trPr>
        <w:tc>
          <w:tcPr>
            <w:tcW w:w="10485" w:type="dxa"/>
            <w:gridSpan w:val="2"/>
          </w:tcPr>
          <w:p w14:paraId="1BFE0421" w14:textId="77777777" w:rsidR="00BE1D85" w:rsidRPr="00C17599" w:rsidRDefault="00BE1D85" w:rsidP="00ED2E0A">
            <w:pPr>
              <w:pStyle w:val="ListParagraph"/>
              <w:spacing w:before="60" w:after="60"/>
              <w:ind w:left="3006"/>
              <w:jc w:val="left"/>
              <w:rPr>
                <w:rFonts w:ascii="Times New Roman" w:hAnsi="Times New Roman" w:cs="Times New Roman"/>
                <w:sz w:val="24"/>
                <w:szCs w:val="24"/>
              </w:rPr>
            </w:pPr>
            <w:r w:rsidRPr="00C17599">
              <w:rPr>
                <w:rFonts w:ascii="Times New Roman" w:hAnsi="Times New Roman" w:cs="Times New Roman"/>
                <w:b/>
                <w:sz w:val="24"/>
                <w:szCs w:val="24"/>
                <w:shd w:val="clear" w:color="auto" w:fill="FFFFFF"/>
              </w:rPr>
              <w:t>Eau, Hygiène et Assainissement</w:t>
            </w:r>
          </w:p>
        </w:tc>
      </w:tr>
      <w:tr w:rsidR="00BE1D85" w:rsidRPr="004534D5" w14:paraId="375A9A30" w14:textId="77777777" w:rsidTr="00ED2E0A">
        <w:trPr>
          <w:trHeight w:val="353"/>
        </w:trPr>
        <w:tc>
          <w:tcPr>
            <w:tcW w:w="5240" w:type="dxa"/>
            <w:shd w:val="clear" w:color="auto" w:fill="auto"/>
            <w:vAlign w:val="center"/>
          </w:tcPr>
          <w:p w14:paraId="1341A42A" w14:textId="77777777" w:rsidR="00BE1D85" w:rsidRPr="00C17599" w:rsidRDefault="00BE1D85" w:rsidP="00ED2E0A">
            <w:pPr>
              <w:pStyle w:val="ListParagraph"/>
              <w:spacing w:before="60" w:after="60"/>
              <w:ind w:left="0"/>
              <w:jc w:val="center"/>
              <w:rPr>
                <w:rFonts w:ascii="Times New Roman" w:hAnsi="Times New Roman" w:cs="Times New Roman"/>
                <w:b/>
                <w:sz w:val="24"/>
                <w:szCs w:val="24"/>
                <w:shd w:val="clear" w:color="auto" w:fill="FFFFFF"/>
              </w:rPr>
            </w:pPr>
            <w:r w:rsidRPr="00C17599">
              <w:rPr>
                <w:rFonts w:ascii="Times New Roman" w:hAnsi="Times New Roman" w:cs="Times New Roman"/>
                <w:b/>
                <w:sz w:val="24"/>
                <w:szCs w:val="24"/>
                <w:shd w:val="clear" w:color="auto" w:fill="FFFFFF"/>
              </w:rPr>
              <w:t>Lacunes</w:t>
            </w:r>
          </w:p>
        </w:tc>
        <w:tc>
          <w:tcPr>
            <w:tcW w:w="5245" w:type="dxa"/>
            <w:shd w:val="clear" w:color="auto" w:fill="auto"/>
            <w:vAlign w:val="center"/>
          </w:tcPr>
          <w:p w14:paraId="5843AD42" w14:textId="77777777" w:rsidR="00BE1D85" w:rsidRPr="00C17599" w:rsidRDefault="00BE1D85" w:rsidP="00ED2E0A">
            <w:pPr>
              <w:pStyle w:val="ListParagraph"/>
              <w:spacing w:before="60" w:after="60"/>
              <w:ind w:left="669"/>
              <w:jc w:val="center"/>
              <w:rPr>
                <w:rFonts w:ascii="Times New Roman" w:hAnsi="Times New Roman" w:cs="Times New Roman"/>
                <w:b/>
                <w:sz w:val="24"/>
                <w:szCs w:val="24"/>
                <w:shd w:val="clear" w:color="auto" w:fill="FFFFFF"/>
              </w:rPr>
            </w:pPr>
            <w:r w:rsidRPr="00C17599">
              <w:rPr>
                <w:rFonts w:ascii="Times New Roman" w:hAnsi="Times New Roman" w:cs="Times New Roman"/>
                <w:b/>
                <w:sz w:val="24"/>
                <w:szCs w:val="24"/>
                <w:shd w:val="clear" w:color="auto" w:fill="FFFFFF"/>
              </w:rPr>
              <w:t>Recommandations</w:t>
            </w:r>
          </w:p>
        </w:tc>
      </w:tr>
      <w:tr w:rsidR="00BE1D85" w14:paraId="25AE04CA" w14:textId="77777777" w:rsidTr="00ED2E0A">
        <w:trPr>
          <w:trHeight w:val="283"/>
        </w:trPr>
        <w:tc>
          <w:tcPr>
            <w:tcW w:w="5240" w:type="dxa"/>
          </w:tcPr>
          <w:p w14:paraId="29D9FBC8" w14:textId="3F37C8F3" w:rsidR="00BE1D85" w:rsidRPr="00C17599" w:rsidRDefault="00BE1D85" w:rsidP="00ED2E0A">
            <w:pPr>
              <w:pStyle w:val="ListParagraph"/>
              <w:numPr>
                <w:ilvl w:val="0"/>
                <w:numId w:val="21"/>
              </w:numPr>
              <w:spacing w:before="0" w:after="0" w:line="240" w:lineRule="auto"/>
              <w:rPr>
                <w:rFonts w:ascii="Times New Roman" w:hAnsi="Times New Roman" w:cs="Times New Roman"/>
                <w:sz w:val="24"/>
                <w:szCs w:val="24"/>
              </w:rPr>
            </w:pPr>
            <w:r w:rsidRPr="00C17599">
              <w:rPr>
                <w:rFonts w:ascii="Times New Roman" w:hAnsi="Times New Roman" w:cs="Times New Roman"/>
                <w:sz w:val="24"/>
                <w:szCs w:val="24"/>
              </w:rPr>
              <w:t xml:space="preserve">Peu de latrines et </w:t>
            </w:r>
            <w:r w:rsidR="005C020B" w:rsidRPr="00C17599">
              <w:rPr>
                <w:rFonts w:ascii="Times New Roman" w:hAnsi="Times New Roman" w:cs="Times New Roman"/>
                <w:sz w:val="24"/>
                <w:szCs w:val="24"/>
              </w:rPr>
              <w:t>quelques</w:t>
            </w:r>
            <w:r w:rsidRPr="00C17599">
              <w:rPr>
                <w:rFonts w:ascii="Times New Roman" w:hAnsi="Times New Roman" w:cs="Times New Roman"/>
                <w:sz w:val="24"/>
                <w:szCs w:val="24"/>
              </w:rPr>
              <w:t xml:space="preserve"> points d’eau </w:t>
            </w:r>
            <w:r w:rsidR="005C020B" w:rsidRPr="00C17599">
              <w:rPr>
                <w:rFonts w:ascii="Times New Roman" w:hAnsi="Times New Roman" w:cs="Times New Roman"/>
                <w:sz w:val="24"/>
                <w:szCs w:val="24"/>
              </w:rPr>
              <w:t>à Kabizo, nombre insuffisant pour la population avec l’arrivée des déplacés</w:t>
            </w:r>
          </w:p>
          <w:p w14:paraId="5F728ECE" w14:textId="77777777" w:rsidR="00BE1D85" w:rsidRPr="00C17599" w:rsidRDefault="00BE1D85" w:rsidP="00ED2E0A">
            <w:pPr>
              <w:pStyle w:val="ListParagraph"/>
              <w:numPr>
                <w:ilvl w:val="0"/>
                <w:numId w:val="21"/>
              </w:numPr>
              <w:spacing w:before="0" w:after="0" w:line="240" w:lineRule="auto"/>
              <w:rPr>
                <w:rFonts w:ascii="Times New Roman" w:hAnsi="Times New Roman" w:cs="Times New Roman"/>
                <w:sz w:val="24"/>
                <w:szCs w:val="24"/>
              </w:rPr>
            </w:pPr>
            <w:r w:rsidRPr="00C17599">
              <w:rPr>
                <w:rFonts w:ascii="Times New Roman" w:hAnsi="Times New Roman" w:cs="Times New Roman"/>
                <w:sz w:val="24"/>
                <w:szCs w:val="24"/>
              </w:rPr>
              <w:t>Traces de défécation à l’air libre</w:t>
            </w:r>
          </w:p>
          <w:p w14:paraId="7002D348" w14:textId="6ABEAEEF" w:rsidR="00BE1D85" w:rsidRPr="00C17599" w:rsidRDefault="00BE1D85" w:rsidP="00ED2E0A">
            <w:pPr>
              <w:pStyle w:val="ListParagraph"/>
              <w:numPr>
                <w:ilvl w:val="0"/>
                <w:numId w:val="21"/>
              </w:numPr>
              <w:rPr>
                <w:rFonts w:ascii="Times New Roman" w:hAnsi="Times New Roman" w:cs="Times New Roman"/>
                <w:sz w:val="24"/>
                <w:szCs w:val="24"/>
              </w:rPr>
            </w:pPr>
            <w:r w:rsidRPr="00C17599">
              <w:rPr>
                <w:rFonts w:ascii="Times New Roman" w:hAnsi="Times New Roman" w:cs="Times New Roman"/>
                <w:sz w:val="24"/>
                <w:szCs w:val="24"/>
              </w:rPr>
              <w:t xml:space="preserve">Infrastructures </w:t>
            </w:r>
            <w:r w:rsidR="005C020B" w:rsidRPr="00C17599">
              <w:rPr>
                <w:rFonts w:ascii="Times New Roman" w:hAnsi="Times New Roman" w:cs="Times New Roman"/>
                <w:sz w:val="24"/>
                <w:szCs w:val="24"/>
              </w:rPr>
              <w:t xml:space="preserve">pas </w:t>
            </w:r>
            <w:r w:rsidR="004F3736">
              <w:rPr>
                <w:rFonts w:ascii="Times New Roman" w:hAnsi="Times New Roman" w:cs="Times New Roman"/>
                <w:sz w:val="24"/>
                <w:szCs w:val="24"/>
              </w:rPr>
              <w:t>suffisantes</w:t>
            </w:r>
            <w:r w:rsidRPr="00C17599">
              <w:rPr>
                <w:rFonts w:ascii="Times New Roman" w:hAnsi="Times New Roman" w:cs="Times New Roman"/>
                <w:sz w:val="24"/>
                <w:szCs w:val="24"/>
              </w:rPr>
              <w:t xml:space="preserve"> pour l’approvisionnement en eau</w:t>
            </w:r>
            <w:r w:rsidR="004F3736">
              <w:rPr>
                <w:rFonts w:ascii="Times New Roman" w:hAnsi="Times New Roman" w:cs="Times New Roman"/>
                <w:sz w:val="24"/>
                <w:szCs w:val="24"/>
              </w:rPr>
              <w:t xml:space="preserve"> de la population et des déplacés</w:t>
            </w:r>
          </w:p>
          <w:p w14:paraId="6C2A713D" w14:textId="77777777" w:rsidR="00BE1D85" w:rsidRPr="00C17599" w:rsidRDefault="00BE1D85" w:rsidP="00ED2E0A">
            <w:pPr>
              <w:pStyle w:val="ListParagraph"/>
              <w:numPr>
                <w:ilvl w:val="0"/>
                <w:numId w:val="21"/>
              </w:numPr>
              <w:spacing w:before="0" w:after="0" w:line="240" w:lineRule="auto"/>
              <w:rPr>
                <w:rFonts w:ascii="Times New Roman" w:hAnsi="Times New Roman" w:cs="Times New Roman"/>
                <w:sz w:val="24"/>
                <w:szCs w:val="24"/>
              </w:rPr>
            </w:pPr>
            <w:r w:rsidRPr="00C17599">
              <w:rPr>
                <w:rFonts w:ascii="Times New Roman" w:hAnsi="Times New Roman" w:cs="Times New Roman"/>
                <w:sz w:val="24"/>
                <w:szCs w:val="24"/>
              </w:rPr>
              <w:t>Pas de savon</w:t>
            </w:r>
          </w:p>
          <w:p w14:paraId="1429CC53" w14:textId="1493CB9A" w:rsidR="00BE1D85" w:rsidRPr="00C17599" w:rsidRDefault="00BE1D85" w:rsidP="000749E3">
            <w:pPr>
              <w:pStyle w:val="ListParagraph"/>
              <w:numPr>
                <w:ilvl w:val="0"/>
                <w:numId w:val="21"/>
              </w:numPr>
              <w:spacing w:before="0" w:after="0" w:line="240" w:lineRule="auto"/>
              <w:rPr>
                <w:rFonts w:ascii="Times New Roman" w:hAnsi="Times New Roman" w:cs="Times New Roman"/>
                <w:sz w:val="24"/>
                <w:szCs w:val="24"/>
              </w:rPr>
            </w:pPr>
            <w:r w:rsidRPr="00C17599">
              <w:rPr>
                <w:rFonts w:ascii="Times New Roman" w:hAnsi="Times New Roman" w:cs="Times New Roman"/>
                <w:sz w:val="24"/>
                <w:szCs w:val="24"/>
              </w:rPr>
              <w:t>Pas de dispositif pour se laver les mains</w:t>
            </w:r>
          </w:p>
        </w:tc>
        <w:tc>
          <w:tcPr>
            <w:tcW w:w="5245" w:type="dxa"/>
          </w:tcPr>
          <w:p w14:paraId="48189A13" w14:textId="6611411E" w:rsidR="00CD45A7" w:rsidRDefault="00CD45A7" w:rsidP="00ED2E0A">
            <w:pPr>
              <w:pStyle w:val="ListParagraph"/>
              <w:numPr>
                <w:ilvl w:val="0"/>
                <w:numId w:val="21"/>
              </w:numPr>
              <w:spacing w:before="0" w:after="0" w:line="240" w:lineRule="auto"/>
              <w:rPr>
                <w:rFonts w:ascii="Times New Roman" w:hAnsi="Times New Roman" w:cs="Times New Roman"/>
                <w:sz w:val="24"/>
                <w:szCs w:val="24"/>
              </w:rPr>
            </w:pPr>
            <w:r w:rsidRPr="004F3736">
              <w:rPr>
                <w:rFonts w:ascii="Times New Roman" w:hAnsi="Times New Roman" w:cs="Times New Roman"/>
                <w:sz w:val="24"/>
                <w:szCs w:val="24"/>
              </w:rPr>
              <w:t xml:space="preserve">Prévention et lutte </w:t>
            </w:r>
            <w:r w:rsidR="004F3736" w:rsidRPr="004F3736">
              <w:rPr>
                <w:rFonts w:ascii="Times New Roman" w:hAnsi="Times New Roman" w:cs="Times New Roman"/>
                <w:sz w:val="24"/>
                <w:szCs w:val="24"/>
              </w:rPr>
              <w:t>contre le</w:t>
            </w:r>
            <w:r w:rsidRPr="004F3736">
              <w:rPr>
                <w:rFonts w:ascii="Times New Roman" w:hAnsi="Times New Roman" w:cs="Times New Roman"/>
                <w:sz w:val="24"/>
                <w:szCs w:val="24"/>
              </w:rPr>
              <w:t xml:space="preserve"> choléra</w:t>
            </w:r>
          </w:p>
          <w:p w14:paraId="3EFC0386" w14:textId="33C197C4" w:rsidR="00493C07" w:rsidRPr="004F3736" w:rsidRDefault="000E3DC2" w:rsidP="00ED2E0A">
            <w:pPr>
              <w:pStyle w:val="ListParagraph"/>
              <w:numPr>
                <w:ilvl w:val="0"/>
                <w:numId w:val="21"/>
              </w:numPr>
              <w:spacing w:before="0" w:after="0" w:line="240" w:lineRule="auto"/>
              <w:rPr>
                <w:rFonts w:ascii="Times New Roman" w:hAnsi="Times New Roman" w:cs="Times New Roman"/>
                <w:sz w:val="24"/>
                <w:szCs w:val="24"/>
              </w:rPr>
            </w:pPr>
            <w:r>
              <w:rPr>
                <w:rFonts w:ascii="Times New Roman" w:hAnsi="Times New Roman" w:cs="Times New Roman"/>
                <w:sz w:val="24"/>
                <w:szCs w:val="24"/>
              </w:rPr>
              <w:t>Positionnement</w:t>
            </w:r>
            <w:r w:rsidR="00493C07">
              <w:rPr>
                <w:rFonts w:ascii="Times New Roman" w:hAnsi="Times New Roman" w:cs="Times New Roman"/>
                <w:sz w:val="24"/>
                <w:szCs w:val="24"/>
              </w:rPr>
              <w:t xml:space="preserve"> d’Heks-EPER suite à l’alerte OCHA épidémie n°3222 de mener une évaluation Wash/Choléra dans le camp de déplacé</w:t>
            </w:r>
            <w:r>
              <w:rPr>
                <w:rFonts w:ascii="Times New Roman" w:hAnsi="Times New Roman" w:cs="Times New Roman"/>
                <w:sz w:val="24"/>
                <w:szCs w:val="24"/>
              </w:rPr>
              <w:t>s</w:t>
            </w:r>
            <w:r w:rsidR="00493C07">
              <w:rPr>
                <w:rFonts w:ascii="Times New Roman" w:hAnsi="Times New Roman" w:cs="Times New Roman"/>
                <w:sz w:val="24"/>
                <w:szCs w:val="24"/>
              </w:rPr>
              <w:t xml:space="preserve"> et </w:t>
            </w:r>
            <w:r>
              <w:rPr>
                <w:rFonts w:ascii="Times New Roman" w:hAnsi="Times New Roman" w:cs="Times New Roman"/>
                <w:sz w:val="24"/>
                <w:szCs w:val="24"/>
              </w:rPr>
              <w:t>dans le village de Kabizo.</w:t>
            </w:r>
          </w:p>
          <w:p w14:paraId="22904ACB" w14:textId="07F11E00" w:rsidR="00BE1D85" w:rsidRPr="00C17599" w:rsidRDefault="00BE1D85" w:rsidP="00ED2E0A">
            <w:pPr>
              <w:pStyle w:val="ListParagraph"/>
              <w:numPr>
                <w:ilvl w:val="0"/>
                <w:numId w:val="21"/>
              </w:numPr>
              <w:spacing w:before="0" w:after="0" w:line="240" w:lineRule="auto"/>
              <w:rPr>
                <w:rFonts w:ascii="Times New Roman" w:hAnsi="Times New Roman" w:cs="Times New Roman"/>
                <w:sz w:val="24"/>
                <w:szCs w:val="24"/>
              </w:rPr>
            </w:pPr>
            <w:r w:rsidRPr="00C17599">
              <w:rPr>
                <w:rFonts w:ascii="Times New Roman" w:hAnsi="Times New Roman" w:cs="Times New Roman"/>
                <w:sz w:val="24"/>
                <w:szCs w:val="24"/>
              </w:rPr>
              <w:t>Mise en place d’un système d’adduction</w:t>
            </w:r>
          </w:p>
          <w:p w14:paraId="452B00FE" w14:textId="77777777" w:rsidR="00BE1D85" w:rsidRPr="00C17599" w:rsidRDefault="00BE1D85" w:rsidP="00ED2E0A">
            <w:pPr>
              <w:pStyle w:val="ListParagraph"/>
              <w:numPr>
                <w:ilvl w:val="0"/>
                <w:numId w:val="21"/>
              </w:numPr>
              <w:spacing w:before="0" w:after="0" w:line="240" w:lineRule="auto"/>
              <w:rPr>
                <w:rFonts w:ascii="Times New Roman" w:hAnsi="Times New Roman" w:cs="Times New Roman"/>
                <w:sz w:val="24"/>
                <w:szCs w:val="24"/>
              </w:rPr>
            </w:pPr>
            <w:r w:rsidRPr="00C17599">
              <w:rPr>
                <w:rFonts w:ascii="Times New Roman" w:hAnsi="Times New Roman" w:cs="Times New Roman"/>
                <w:sz w:val="24"/>
                <w:szCs w:val="24"/>
              </w:rPr>
              <w:t>Protection des sources</w:t>
            </w:r>
          </w:p>
          <w:p w14:paraId="19EF621F" w14:textId="77777777" w:rsidR="00BE1D85" w:rsidRPr="00C17599" w:rsidRDefault="00BE1D85" w:rsidP="00ED2E0A">
            <w:pPr>
              <w:pStyle w:val="ListParagraph"/>
              <w:numPr>
                <w:ilvl w:val="0"/>
                <w:numId w:val="21"/>
              </w:numPr>
              <w:spacing w:before="0" w:after="0" w:line="240" w:lineRule="auto"/>
              <w:rPr>
                <w:rFonts w:ascii="Times New Roman" w:hAnsi="Times New Roman" w:cs="Times New Roman"/>
                <w:sz w:val="24"/>
                <w:szCs w:val="24"/>
              </w:rPr>
            </w:pPr>
            <w:r w:rsidRPr="00C17599">
              <w:rPr>
                <w:rFonts w:ascii="Times New Roman" w:hAnsi="Times New Roman" w:cs="Times New Roman"/>
                <w:sz w:val="24"/>
                <w:szCs w:val="24"/>
              </w:rPr>
              <w:t>Mise en place de latrines</w:t>
            </w:r>
          </w:p>
          <w:p w14:paraId="3D54E5FC" w14:textId="77777777" w:rsidR="00BE1D85" w:rsidRPr="00C17599" w:rsidRDefault="00BE1D85" w:rsidP="00ED2E0A">
            <w:pPr>
              <w:pStyle w:val="ListParagraph"/>
              <w:numPr>
                <w:ilvl w:val="0"/>
                <w:numId w:val="21"/>
              </w:numPr>
              <w:spacing w:before="0" w:after="0" w:line="240" w:lineRule="auto"/>
              <w:rPr>
                <w:rFonts w:ascii="Times New Roman" w:hAnsi="Times New Roman" w:cs="Times New Roman"/>
                <w:sz w:val="24"/>
                <w:szCs w:val="24"/>
              </w:rPr>
            </w:pPr>
            <w:r w:rsidRPr="00C17599">
              <w:rPr>
                <w:rFonts w:ascii="Times New Roman" w:hAnsi="Times New Roman" w:cs="Times New Roman"/>
                <w:sz w:val="24"/>
                <w:szCs w:val="24"/>
              </w:rPr>
              <w:t>Sensibilisation à l’hygiène</w:t>
            </w:r>
          </w:p>
          <w:p w14:paraId="60EE0120" w14:textId="1399F68A" w:rsidR="00BE1D85" w:rsidRPr="00C17599" w:rsidRDefault="00BE1D85" w:rsidP="000749E3">
            <w:pPr>
              <w:pStyle w:val="ListParagraph"/>
              <w:numPr>
                <w:ilvl w:val="0"/>
                <w:numId w:val="21"/>
              </w:numPr>
              <w:spacing w:before="0" w:after="0" w:line="240" w:lineRule="auto"/>
              <w:rPr>
                <w:rFonts w:ascii="Times New Roman" w:hAnsi="Times New Roman" w:cs="Times New Roman"/>
                <w:sz w:val="24"/>
                <w:szCs w:val="24"/>
              </w:rPr>
            </w:pPr>
            <w:r w:rsidRPr="00C17599">
              <w:rPr>
                <w:rFonts w:ascii="Times New Roman" w:hAnsi="Times New Roman" w:cs="Times New Roman"/>
                <w:sz w:val="24"/>
                <w:szCs w:val="24"/>
              </w:rPr>
              <w:t>Sensibilisation sur les facteurs de transmission des maladies hydriques</w:t>
            </w:r>
          </w:p>
        </w:tc>
      </w:tr>
    </w:tbl>
    <w:p w14:paraId="06D2F637" w14:textId="39CEFED2" w:rsidR="00BE1D85" w:rsidRDefault="00BE1D85" w:rsidP="00043F7B">
      <w:pPr>
        <w:pStyle w:val="Heading2"/>
        <w:numPr>
          <w:ilvl w:val="0"/>
          <w:numId w:val="34"/>
        </w:numPr>
        <w:spacing w:before="60" w:after="60"/>
      </w:pPr>
      <w:r>
        <w:lastRenderedPageBreak/>
        <w:t>Santé et nutrition</w:t>
      </w:r>
    </w:p>
    <w:tbl>
      <w:tblPr>
        <w:tblStyle w:val="8"/>
        <w:tblW w:w="105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3510"/>
        <w:gridCol w:w="7088"/>
      </w:tblGrid>
      <w:tr w:rsidR="00BE1D85" w14:paraId="3F283AA8" w14:textId="77777777" w:rsidTr="00ED2E0A">
        <w:trPr>
          <w:trHeight w:val="580"/>
        </w:trPr>
        <w:tc>
          <w:tcPr>
            <w:tcW w:w="3510" w:type="dxa"/>
            <w:shd w:val="clear" w:color="auto" w:fill="5B9BD5"/>
            <w:vAlign w:val="center"/>
          </w:tcPr>
          <w:p w14:paraId="663C4749" w14:textId="77777777" w:rsidR="00BE1D85" w:rsidRPr="008F3457" w:rsidRDefault="00BE1D85" w:rsidP="00ED2E0A">
            <w:pPr>
              <w:pStyle w:val="Normal1"/>
              <w:spacing w:before="60" w:after="60"/>
              <w:jc w:val="both"/>
              <w:rPr>
                <w:rFonts w:ascii="Times New Roman" w:hAnsi="Times New Roman" w:cs="Times New Roman"/>
                <w:sz w:val="24"/>
                <w:szCs w:val="24"/>
              </w:rPr>
            </w:pPr>
            <w:r w:rsidRPr="008F3457">
              <w:rPr>
                <w:rFonts w:ascii="Times New Roman" w:hAnsi="Times New Roman" w:cs="Times New Roman"/>
                <w:b/>
                <w:sz w:val="24"/>
                <w:szCs w:val="24"/>
              </w:rPr>
              <w:t xml:space="preserve">Y-a-t-il une réponse en cours couvrant les besoins dans ce secteur ? </w:t>
            </w:r>
          </w:p>
        </w:tc>
        <w:tc>
          <w:tcPr>
            <w:tcW w:w="7088" w:type="dxa"/>
            <w:vAlign w:val="center"/>
          </w:tcPr>
          <w:p w14:paraId="41E49CCC" w14:textId="51F1290E" w:rsidR="00BE1D85" w:rsidRDefault="005870E2" w:rsidP="000A350E">
            <w:pPr>
              <w:pStyle w:val="Normal1"/>
              <w:numPr>
                <w:ilvl w:val="0"/>
                <w:numId w:val="7"/>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Oui</w:t>
            </w:r>
          </w:p>
          <w:p w14:paraId="3187BB46" w14:textId="719B978E" w:rsidR="005870E2" w:rsidRPr="00B76F6E" w:rsidRDefault="005870E2" w:rsidP="000A350E">
            <w:pPr>
              <w:pStyle w:val="Normal1"/>
              <w:numPr>
                <w:ilvl w:val="0"/>
                <w:numId w:val="7"/>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Medair projet soins de santé primaire de juillet 2019 à avril 2020</w:t>
            </w:r>
          </w:p>
        </w:tc>
      </w:tr>
    </w:tbl>
    <w:p w14:paraId="216586BF" w14:textId="4EEF18B0" w:rsidR="000A350E" w:rsidRDefault="000A350E" w:rsidP="000A350E">
      <w:pPr>
        <w:pStyle w:val="Heading2"/>
        <w:spacing w:before="60" w:after="60"/>
        <w:ind w:left="720" w:firstLine="0"/>
      </w:pPr>
    </w:p>
    <w:p w14:paraId="31F6EE6E" w14:textId="231CC2AF" w:rsidR="00BE1D85" w:rsidRDefault="00BE1D85" w:rsidP="00043F7B">
      <w:pPr>
        <w:pStyle w:val="Heading2"/>
        <w:numPr>
          <w:ilvl w:val="0"/>
          <w:numId w:val="34"/>
        </w:numPr>
        <w:spacing w:before="60" w:after="60"/>
      </w:pPr>
      <w:r>
        <w:t>Education</w:t>
      </w:r>
    </w:p>
    <w:tbl>
      <w:tblPr>
        <w:tblStyle w:val="4"/>
        <w:tblW w:w="105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3510"/>
        <w:gridCol w:w="7088"/>
      </w:tblGrid>
      <w:tr w:rsidR="00BE1D85" w14:paraId="02E68CD3" w14:textId="77777777" w:rsidTr="00ED2E0A">
        <w:trPr>
          <w:trHeight w:val="580"/>
        </w:trPr>
        <w:tc>
          <w:tcPr>
            <w:tcW w:w="3510" w:type="dxa"/>
            <w:shd w:val="clear" w:color="auto" w:fill="5B9BD5"/>
            <w:vAlign w:val="center"/>
          </w:tcPr>
          <w:p w14:paraId="6925B3D2" w14:textId="77777777" w:rsidR="00BE1D85" w:rsidRPr="00B76F6E" w:rsidRDefault="00BE1D85" w:rsidP="00ED2E0A">
            <w:pPr>
              <w:pStyle w:val="Normal1"/>
              <w:spacing w:before="60" w:after="60"/>
              <w:jc w:val="both"/>
              <w:rPr>
                <w:rFonts w:ascii="Times New Roman" w:hAnsi="Times New Roman" w:cs="Times New Roman"/>
                <w:sz w:val="24"/>
                <w:szCs w:val="24"/>
              </w:rPr>
            </w:pPr>
            <w:r w:rsidRPr="00B76F6E">
              <w:rPr>
                <w:rFonts w:ascii="Times New Roman" w:hAnsi="Times New Roman" w:cs="Times New Roman"/>
                <w:b/>
                <w:sz w:val="24"/>
                <w:szCs w:val="24"/>
              </w:rPr>
              <w:t xml:space="preserve">Y-a-t-il une réponse en cours couvrant les besoins dans ce secteur ? </w:t>
            </w:r>
          </w:p>
        </w:tc>
        <w:tc>
          <w:tcPr>
            <w:tcW w:w="7088" w:type="dxa"/>
            <w:vAlign w:val="center"/>
          </w:tcPr>
          <w:p w14:paraId="66707287" w14:textId="77777777" w:rsidR="00BE1D85" w:rsidRPr="00DC3353" w:rsidRDefault="00BE1D85" w:rsidP="00ED2E0A">
            <w:pPr>
              <w:pStyle w:val="Normal1"/>
              <w:numPr>
                <w:ilvl w:val="0"/>
                <w:numId w:val="10"/>
              </w:numPr>
              <w:spacing w:before="60" w:after="60"/>
              <w:jc w:val="both"/>
              <w:rPr>
                <w:rFonts w:ascii="Times New Roman" w:hAnsi="Times New Roman" w:cs="Times New Roman"/>
                <w:color w:val="000000"/>
                <w:sz w:val="24"/>
                <w:szCs w:val="24"/>
              </w:rPr>
            </w:pPr>
            <w:r w:rsidRPr="00DC3353">
              <w:rPr>
                <w:rFonts w:ascii="Times New Roman" w:hAnsi="Times New Roman" w:cs="Times New Roman"/>
                <w:color w:val="000000"/>
                <w:sz w:val="24"/>
                <w:szCs w:val="24"/>
              </w:rPr>
              <w:t>Non</w:t>
            </w:r>
          </w:p>
        </w:tc>
      </w:tr>
      <w:tr w:rsidR="00BE1D85" w14:paraId="0D1DC637" w14:textId="77777777" w:rsidTr="00ED2E0A">
        <w:trPr>
          <w:trHeight w:val="1260"/>
        </w:trPr>
        <w:tc>
          <w:tcPr>
            <w:tcW w:w="3510" w:type="dxa"/>
            <w:shd w:val="clear" w:color="auto" w:fill="5B9BD5"/>
            <w:vAlign w:val="center"/>
          </w:tcPr>
          <w:p w14:paraId="61B51DB8" w14:textId="64DCF8A1" w:rsidR="00BE1D85" w:rsidRPr="005C020B" w:rsidRDefault="000A350E" w:rsidP="00ED2E0A">
            <w:pPr>
              <w:pStyle w:val="Normal1"/>
              <w:spacing w:before="60" w:after="60"/>
              <w:jc w:val="both"/>
              <w:rPr>
                <w:rFonts w:ascii="Times New Roman" w:hAnsi="Times New Roman" w:cs="Times New Roman"/>
                <w:sz w:val="24"/>
                <w:szCs w:val="24"/>
                <w:highlight w:val="red"/>
              </w:rPr>
            </w:pPr>
            <w:r w:rsidRPr="000A350E">
              <w:rPr>
                <w:rFonts w:ascii="Times New Roman" w:hAnsi="Times New Roman" w:cs="Times New Roman"/>
                <w:b/>
                <w:sz w:val="24"/>
                <w:szCs w:val="24"/>
              </w:rPr>
              <w:t>Nombre d’école</w:t>
            </w:r>
          </w:p>
        </w:tc>
        <w:tc>
          <w:tcPr>
            <w:tcW w:w="7088" w:type="dxa"/>
            <w:vAlign w:val="center"/>
          </w:tcPr>
          <w:p w14:paraId="037ED9F8" w14:textId="619BD1A8" w:rsidR="00BE1D85" w:rsidRPr="005C020B" w:rsidRDefault="005C020B" w:rsidP="00ED2E0A">
            <w:pPr>
              <w:pStyle w:val="Normal1"/>
              <w:spacing w:before="60" w:after="60"/>
              <w:jc w:val="both"/>
              <w:rPr>
                <w:rFonts w:ascii="Times New Roman" w:hAnsi="Times New Roman" w:cs="Times New Roman"/>
                <w:color w:val="000000"/>
                <w:sz w:val="24"/>
                <w:szCs w:val="24"/>
              </w:rPr>
            </w:pPr>
            <w:r w:rsidRPr="005C020B">
              <w:rPr>
                <w:rFonts w:ascii="Times New Roman" w:hAnsi="Times New Roman" w:cs="Times New Roman"/>
                <w:color w:val="000000"/>
                <w:sz w:val="24"/>
                <w:szCs w:val="24"/>
              </w:rPr>
              <w:t>8 écoles secondaires</w:t>
            </w:r>
            <w:r>
              <w:rPr>
                <w:rFonts w:ascii="Times New Roman" w:hAnsi="Times New Roman" w:cs="Times New Roman"/>
                <w:color w:val="000000"/>
                <w:sz w:val="24"/>
                <w:szCs w:val="24"/>
              </w:rPr>
              <w:t xml:space="preserve"> (13 000 FC par trimestre)</w:t>
            </w:r>
          </w:p>
          <w:p w14:paraId="0986A2BC" w14:textId="43779C35" w:rsidR="005C020B" w:rsidRPr="005C020B" w:rsidRDefault="005C020B" w:rsidP="00ED2E0A">
            <w:pPr>
              <w:pStyle w:val="Normal1"/>
              <w:spacing w:before="60" w:after="60"/>
              <w:jc w:val="both"/>
              <w:rPr>
                <w:rFonts w:ascii="Times New Roman" w:hAnsi="Times New Roman" w:cs="Times New Roman"/>
                <w:color w:val="000000"/>
                <w:sz w:val="24"/>
                <w:szCs w:val="24"/>
                <w:highlight w:val="red"/>
              </w:rPr>
            </w:pPr>
            <w:r w:rsidRPr="005C020B">
              <w:rPr>
                <w:rFonts w:ascii="Times New Roman" w:hAnsi="Times New Roman" w:cs="Times New Roman"/>
                <w:color w:val="000000"/>
                <w:sz w:val="24"/>
                <w:szCs w:val="24"/>
              </w:rPr>
              <w:t>13 écoles primaires</w:t>
            </w:r>
          </w:p>
        </w:tc>
      </w:tr>
    </w:tbl>
    <w:p w14:paraId="4FCB86A3" w14:textId="77777777" w:rsidR="00BE1D85" w:rsidRDefault="00BE1D85" w:rsidP="00BE1D85">
      <w:pPr>
        <w:pStyle w:val="Normal1"/>
      </w:pPr>
    </w:p>
    <w:tbl>
      <w:tblPr>
        <w:tblStyle w:val="TableGrid"/>
        <w:tblW w:w="10598" w:type="dxa"/>
        <w:tblLayout w:type="fixed"/>
        <w:tblLook w:val="04A0" w:firstRow="1" w:lastRow="0" w:firstColumn="1" w:lastColumn="0" w:noHBand="0" w:noVBand="1"/>
      </w:tblPr>
      <w:tblGrid>
        <w:gridCol w:w="5211"/>
        <w:gridCol w:w="5387"/>
      </w:tblGrid>
      <w:tr w:rsidR="00BE1D85" w:rsidRPr="00FD0DBC" w14:paraId="626AF0EE" w14:textId="77777777" w:rsidTr="00ED2E0A">
        <w:trPr>
          <w:trHeight w:val="521"/>
        </w:trPr>
        <w:tc>
          <w:tcPr>
            <w:tcW w:w="10598" w:type="dxa"/>
            <w:gridSpan w:val="2"/>
          </w:tcPr>
          <w:p w14:paraId="4DF8F20E" w14:textId="77777777" w:rsidR="00BE1D85" w:rsidRPr="0062196B" w:rsidRDefault="00BE1D85" w:rsidP="00ED2E0A">
            <w:pPr>
              <w:spacing w:before="60" w:after="60"/>
              <w:jc w:val="center"/>
              <w:rPr>
                <w:rFonts w:ascii="Times New Roman" w:hAnsi="Times New Roman" w:cs="Times New Roman"/>
                <w:b/>
                <w:sz w:val="24"/>
                <w:szCs w:val="24"/>
              </w:rPr>
            </w:pPr>
            <w:r w:rsidRPr="0022106A">
              <w:rPr>
                <w:rFonts w:ascii="Times New Roman" w:hAnsi="Times New Roman" w:cs="Times New Roman"/>
                <w:b/>
                <w:sz w:val="24"/>
                <w:szCs w:val="24"/>
              </w:rPr>
              <w:t>Education</w:t>
            </w:r>
          </w:p>
        </w:tc>
      </w:tr>
      <w:tr w:rsidR="00BE1D85" w14:paraId="62CB5A5E" w14:textId="77777777" w:rsidTr="00ED2E0A">
        <w:trPr>
          <w:trHeight w:val="283"/>
        </w:trPr>
        <w:tc>
          <w:tcPr>
            <w:tcW w:w="5211" w:type="dxa"/>
            <w:shd w:val="clear" w:color="auto" w:fill="D9D9D9" w:themeFill="background1" w:themeFillShade="D9"/>
          </w:tcPr>
          <w:p w14:paraId="3BA9BF3D" w14:textId="77777777" w:rsidR="00BE1D85" w:rsidRPr="0062196B" w:rsidRDefault="00BE1D85" w:rsidP="00ED2E0A">
            <w:pPr>
              <w:spacing w:before="60" w:after="60"/>
              <w:jc w:val="center"/>
              <w:rPr>
                <w:rFonts w:ascii="Times New Roman" w:hAnsi="Times New Roman" w:cs="Times New Roman"/>
                <w:b/>
                <w:bCs/>
                <w:sz w:val="24"/>
                <w:szCs w:val="24"/>
              </w:rPr>
            </w:pPr>
            <w:r w:rsidRPr="0022106A">
              <w:rPr>
                <w:rFonts w:ascii="Times New Roman" w:hAnsi="Times New Roman" w:cs="Times New Roman"/>
                <w:b/>
                <w:bCs/>
                <w:sz w:val="24"/>
                <w:szCs w:val="24"/>
              </w:rPr>
              <w:t>Lacunes</w:t>
            </w:r>
          </w:p>
        </w:tc>
        <w:tc>
          <w:tcPr>
            <w:tcW w:w="5387" w:type="dxa"/>
            <w:shd w:val="clear" w:color="auto" w:fill="D9D9D9" w:themeFill="background1" w:themeFillShade="D9"/>
          </w:tcPr>
          <w:p w14:paraId="7A1A6CC2" w14:textId="77777777" w:rsidR="00BE1D85" w:rsidRPr="0062196B" w:rsidRDefault="00BE1D85" w:rsidP="00ED2E0A">
            <w:pPr>
              <w:spacing w:before="60" w:after="60"/>
              <w:jc w:val="center"/>
              <w:rPr>
                <w:rFonts w:ascii="Times New Roman" w:hAnsi="Times New Roman" w:cs="Times New Roman"/>
                <w:b/>
                <w:bCs/>
                <w:sz w:val="24"/>
                <w:szCs w:val="24"/>
              </w:rPr>
            </w:pPr>
            <w:r w:rsidRPr="0022106A">
              <w:rPr>
                <w:rFonts w:ascii="Times New Roman" w:hAnsi="Times New Roman" w:cs="Times New Roman"/>
                <w:b/>
                <w:bCs/>
                <w:sz w:val="24"/>
                <w:szCs w:val="24"/>
              </w:rPr>
              <w:t>Recommandation</w:t>
            </w:r>
          </w:p>
        </w:tc>
      </w:tr>
      <w:tr w:rsidR="00BE1D85" w14:paraId="40927FBB" w14:textId="77777777" w:rsidTr="00ED2E0A">
        <w:trPr>
          <w:trHeight w:val="283"/>
        </w:trPr>
        <w:tc>
          <w:tcPr>
            <w:tcW w:w="5211" w:type="dxa"/>
          </w:tcPr>
          <w:p w14:paraId="0BCEFE86" w14:textId="0E4F3B20" w:rsidR="00BE1D85" w:rsidRPr="005E5EBA" w:rsidRDefault="00BE1D85" w:rsidP="00ED2E0A">
            <w:pPr>
              <w:pStyle w:val="ListParagraph"/>
              <w:numPr>
                <w:ilvl w:val="0"/>
                <w:numId w:val="21"/>
              </w:numPr>
              <w:spacing w:before="0" w:after="0" w:line="240" w:lineRule="auto"/>
              <w:rPr>
                <w:rFonts w:ascii="Times New Roman" w:hAnsi="Times New Roman" w:cs="Times New Roman"/>
                <w:sz w:val="24"/>
                <w:szCs w:val="24"/>
              </w:rPr>
            </w:pPr>
            <w:r w:rsidRPr="005E5EBA">
              <w:rPr>
                <w:rFonts w:ascii="Times New Roman" w:hAnsi="Times New Roman" w:cs="Times New Roman"/>
                <w:sz w:val="24"/>
                <w:szCs w:val="24"/>
              </w:rPr>
              <w:t xml:space="preserve">Manque de moyens financiers des familles </w:t>
            </w:r>
            <w:r w:rsidR="000A350E">
              <w:rPr>
                <w:rFonts w:ascii="Times New Roman" w:hAnsi="Times New Roman" w:cs="Times New Roman"/>
                <w:sz w:val="24"/>
                <w:szCs w:val="24"/>
              </w:rPr>
              <w:t>déplac</w:t>
            </w:r>
            <w:r w:rsidRPr="005E5EBA">
              <w:rPr>
                <w:rFonts w:ascii="Times New Roman" w:hAnsi="Times New Roman" w:cs="Times New Roman"/>
                <w:sz w:val="24"/>
                <w:szCs w:val="24"/>
              </w:rPr>
              <w:t>ées pour scolariser les enfants</w:t>
            </w:r>
          </w:p>
          <w:p w14:paraId="1F071A85" w14:textId="77777777" w:rsidR="00BE1D85" w:rsidRPr="005E5EBA" w:rsidRDefault="00BE1D85" w:rsidP="00ED2E0A">
            <w:pPr>
              <w:rPr>
                <w:rFonts w:ascii="Times New Roman" w:hAnsi="Times New Roman" w:cs="Times New Roman"/>
                <w:sz w:val="24"/>
                <w:szCs w:val="24"/>
              </w:rPr>
            </w:pPr>
          </w:p>
          <w:p w14:paraId="6E9130DD" w14:textId="77777777" w:rsidR="00BE1D85" w:rsidRPr="005E5EBA" w:rsidRDefault="00BE1D85" w:rsidP="00ED2E0A">
            <w:pPr>
              <w:pStyle w:val="ListParagraph"/>
              <w:numPr>
                <w:ilvl w:val="0"/>
                <w:numId w:val="21"/>
              </w:numPr>
              <w:spacing w:before="0" w:after="0" w:line="240" w:lineRule="auto"/>
              <w:rPr>
                <w:rFonts w:ascii="Times New Roman" w:hAnsi="Times New Roman" w:cs="Times New Roman"/>
                <w:sz w:val="24"/>
                <w:szCs w:val="24"/>
              </w:rPr>
            </w:pPr>
            <w:r w:rsidRPr="005E5EBA">
              <w:rPr>
                <w:rFonts w:ascii="Times New Roman" w:hAnsi="Times New Roman" w:cs="Times New Roman"/>
                <w:sz w:val="24"/>
                <w:szCs w:val="24"/>
              </w:rPr>
              <w:t xml:space="preserve">Peu ou pas de latrines et pas de points d’eau </w:t>
            </w:r>
          </w:p>
          <w:p w14:paraId="530C723D" w14:textId="77777777" w:rsidR="00BE1D85" w:rsidRPr="005E5EBA" w:rsidRDefault="00BE1D85" w:rsidP="00ED2E0A">
            <w:pPr>
              <w:pStyle w:val="ListParagraph"/>
              <w:rPr>
                <w:rFonts w:ascii="Times New Roman" w:hAnsi="Times New Roman" w:cs="Times New Roman"/>
                <w:sz w:val="24"/>
                <w:szCs w:val="24"/>
              </w:rPr>
            </w:pPr>
          </w:p>
          <w:p w14:paraId="1F8773FD" w14:textId="72D5153C" w:rsidR="00BE1D85" w:rsidRPr="005E5EBA" w:rsidRDefault="000A350E" w:rsidP="00ED2E0A">
            <w:pPr>
              <w:pStyle w:val="ListParagraph"/>
              <w:numPr>
                <w:ilvl w:val="0"/>
                <w:numId w:val="21"/>
              </w:numPr>
              <w:spacing w:before="0" w:after="0" w:line="240" w:lineRule="auto"/>
              <w:rPr>
                <w:rFonts w:ascii="Times New Roman" w:hAnsi="Times New Roman" w:cs="Times New Roman"/>
                <w:sz w:val="24"/>
                <w:szCs w:val="24"/>
              </w:rPr>
            </w:pPr>
            <w:r>
              <w:rPr>
                <w:rFonts w:ascii="Times New Roman" w:hAnsi="Times New Roman" w:cs="Times New Roman"/>
                <w:sz w:val="24"/>
                <w:szCs w:val="24"/>
              </w:rPr>
              <w:t>Manque de m</w:t>
            </w:r>
            <w:r w:rsidR="005C020B" w:rsidRPr="005E5EBA">
              <w:rPr>
                <w:rFonts w:ascii="Times New Roman" w:hAnsi="Times New Roman" w:cs="Times New Roman"/>
                <w:sz w:val="24"/>
                <w:szCs w:val="24"/>
              </w:rPr>
              <w:t>atériel didactique</w:t>
            </w:r>
          </w:p>
        </w:tc>
        <w:tc>
          <w:tcPr>
            <w:tcW w:w="5387" w:type="dxa"/>
          </w:tcPr>
          <w:p w14:paraId="2A7984FB" w14:textId="77777777" w:rsidR="00BE1D85" w:rsidRPr="005E5EBA" w:rsidRDefault="00BE1D85" w:rsidP="00ED2E0A">
            <w:pPr>
              <w:pStyle w:val="ListParagraph"/>
              <w:numPr>
                <w:ilvl w:val="0"/>
                <w:numId w:val="21"/>
              </w:numPr>
              <w:spacing w:before="0" w:after="0" w:line="240" w:lineRule="auto"/>
              <w:rPr>
                <w:rFonts w:ascii="Times New Roman" w:hAnsi="Times New Roman" w:cs="Times New Roman"/>
                <w:sz w:val="24"/>
                <w:szCs w:val="24"/>
              </w:rPr>
            </w:pPr>
            <w:r w:rsidRPr="005E5EBA">
              <w:rPr>
                <w:rFonts w:ascii="Times New Roman" w:hAnsi="Times New Roman" w:cs="Times New Roman"/>
                <w:sz w:val="24"/>
                <w:szCs w:val="24"/>
              </w:rPr>
              <w:t>Mise en place de latrines et points d’eau</w:t>
            </w:r>
          </w:p>
          <w:p w14:paraId="12EF6362" w14:textId="77777777" w:rsidR="00BE1D85" w:rsidRPr="005E5EBA" w:rsidRDefault="00BE1D85" w:rsidP="00ED2E0A">
            <w:pPr>
              <w:pStyle w:val="ListParagraph"/>
              <w:ind w:left="360"/>
              <w:rPr>
                <w:rFonts w:ascii="Times New Roman" w:hAnsi="Times New Roman" w:cs="Times New Roman"/>
                <w:sz w:val="24"/>
                <w:szCs w:val="24"/>
              </w:rPr>
            </w:pPr>
          </w:p>
          <w:p w14:paraId="04C4640C" w14:textId="77777777" w:rsidR="00BE1D85" w:rsidRPr="005E5EBA" w:rsidRDefault="00BE1D85" w:rsidP="00ED2E0A">
            <w:pPr>
              <w:pStyle w:val="ListParagraph"/>
              <w:numPr>
                <w:ilvl w:val="0"/>
                <w:numId w:val="21"/>
              </w:numPr>
              <w:spacing w:before="0" w:after="0" w:line="240" w:lineRule="auto"/>
              <w:rPr>
                <w:rFonts w:ascii="Times New Roman" w:hAnsi="Times New Roman" w:cs="Times New Roman"/>
                <w:sz w:val="24"/>
                <w:szCs w:val="24"/>
              </w:rPr>
            </w:pPr>
            <w:r w:rsidRPr="005E5EBA">
              <w:rPr>
                <w:rFonts w:ascii="Times New Roman" w:hAnsi="Times New Roman" w:cs="Times New Roman"/>
                <w:sz w:val="24"/>
                <w:szCs w:val="24"/>
              </w:rPr>
              <w:t>Distribution de matériel scolaire et didactique</w:t>
            </w:r>
          </w:p>
          <w:p w14:paraId="7D3ED1BC" w14:textId="77777777" w:rsidR="00BE1D85" w:rsidRPr="005E5EBA" w:rsidRDefault="00BE1D85" w:rsidP="00ED2E0A">
            <w:pPr>
              <w:pStyle w:val="ListParagraph"/>
              <w:rPr>
                <w:rFonts w:ascii="Times New Roman" w:hAnsi="Times New Roman" w:cs="Times New Roman"/>
                <w:sz w:val="24"/>
                <w:szCs w:val="24"/>
              </w:rPr>
            </w:pPr>
          </w:p>
          <w:p w14:paraId="6E010E08" w14:textId="77777777" w:rsidR="00BE1D85" w:rsidRPr="005E5EBA" w:rsidRDefault="00BE1D85" w:rsidP="00ED2E0A">
            <w:pPr>
              <w:pStyle w:val="ListParagraph"/>
              <w:numPr>
                <w:ilvl w:val="0"/>
                <w:numId w:val="21"/>
              </w:numPr>
              <w:spacing w:before="0" w:after="0" w:line="240" w:lineRule="auto"/>
              <w:rPr>
                <w:rFonts w:ascii="Times New Roman" w:hAnsi="Times New Roman" w:cs="Times New Roman"/>
                <w:sz w:val="24"/>
                <w:szCs w:val="24"/>
              </w:rPr>
            </w:pPr>
            <w:r w:rsidRPr="005E5EBA">
              <w:rPr>
                <w:rFonts w:ascii="Times New Roman" w:hAnsi="Times New Roman" w:cs="Times New Roman"/>
                <w:sz w:val="24"/>
                <w:szCs w:val="24"/>
              </w:rPr>
              <w:t>Distribution d’aide directe pour permettre la scolarisation des enfants</w:t>
            </w:r>
          </w:p>
          <w:p w14:paraId="22F588EC" w14:textId="3F2173C3" w:rsidR="00BE1D85" w:rsidRPr="005E5EBA" w:rsidRDefault="00BE1D85" w:rsidP="005C020B">
            <w:pPr>
              <w:rPr>
                <w:rFonts w:ascii="Times New Roman" w:hAnsi="Times New Roman" w:cs="Times New Roman"/>
                <w:sz w:val="24"/>
                <w:szCs w:val="24"/>
              </w:rPr>
            </w:pPr>
          </w:p>
        </w:tc>
      </w:tr>
    </w:tbl>
    <w:p w14:paraId="576C7D8B" w14:textId="471DE921" w:rsidR="00BE1D85" w:rsidRDefault="00BE1D85"/>
    <w:p w14:paraId="61857A91" w14:textId="58BBF5E0" w:rsidR="00553926" w:rsidRDefault="00553926"/>
    <w:p w14:paraId="3DD46D1D" w14:textId="196ACA1A" w:rsidR="00553926" w:rsidRDefault="00553926"/>
    <w:p w14:paraId="1EC6F693" w14:textId="37FAAA14" w:rsidR="00BE1D85" w:rsidRDefault="00BE1D85" w:rsidP="00BE1D85">
      <w:pPr>
        <w:pStyle w:val="Heading1"/>
        <w:numPr>
          <w:ilvl w:val="0"/>
          <w:numId w:val="32"/>
        </w:numPr>
        <w:spacing w:before="60"/>
        <w:rPr>
          <w:rFonts w:ascii="Times New Roman" w:hAnsi="Times New Roman" w:cs="Times New Roman"/>
        </w:rPr>
      </w:pPr>
      <w:r w:rsidRPr="00164421">
        <w:rPr>
          <w:rFonts w:ascii="Times New Roman" w:hAnsi="Times New Roman" w:cs="Times New Roman"/>
          <w:u w:val="single"/>
        </w:rPr>
        <w:t>3</w:t>
      </w:r>
      <w:r w:rsidRPr="00164421">
        <w:rPr>
          <w:rFonts w:ascii="Times New Roman" w:hAnsi="Times New Roman" w:cs="Times New Roman"/>
          <w:u w:val="single"/>
          <w:vertAlign w:val="superscript"/>
        </w:rPr>
        <w:t>ème</w:t>
      </w:r>
      <w:r w:rsidRPr="00164421">
        <w:rPr>
          <w:rFonts w:ascii="Times New Roman" w:hAnsi="Times New Roman" w:cs="Times New Roman"/>
          <w:u w:val="single"/>
        </w:rPr>
        <w:t xml:space="preserve"> partie</w:t>
      </w:r>
      <w:r>
        <w:rPr>
          <w:b w:val="0"/>
        </w:rPr>
        <w:t> :</w:t>
      </w:r>
      <w:r>
        <w:t xml:space="preserve"> </w:t>
      </w:r>
      <w:r w:rsidRPr="00C96A2A">
        <w:rPr>
          <w:rFonts w:ascii="Times New Roman" w:hAnsi="Times New Roman" w:cs="Times New Roman"/>
          <w:b w:val="0"/>
          <w:bCs/>
        </w:rPr>
        <w:t>Aperçu des vulnérabilités sectorielles et analyse des besoins à</w:t>
      </w:r>
      <w:r>
        <w:rPr>
          <w:rFonts w:ascii="Times New Roman" w:hAnsi="Times New Roman" w:cs="Times New Roman"/>
        </w:rPr>
        <w:t xml:space="preserve"> Kizimba</w:t>
      </w:r>
      <w:r w:rsidR="003B1A9B">
        <w:rPr>
          <w:rFonts w:ascii="Times New Roman" w:hAnsi="Times New Roman" w:cs="Times New Roman"/>
        </w:rPr>
        <w:t>.</w:t>
      </w:r>
    </w:p>
    <w:p w14:paraId="265B9A48" w14:textId="77777777" w:rsidR="003B1A9B" w:rsidRPr="003B1A9B" w:rsidRDefault="003B1A9B" w:rsidP="003B1A9B">
      <w:pPr>
        <w:pStyle w:val="Normal1"/>
      </w:pPr>
    </w:p>
    <w:p w14:paraId="464B38A9" w14:textId="77777777" w:rsidR="00C03213" w:rsidRPr="003A679C" w:rsidRDefault="00C03213" w:rsidP="003B1A9B">
      <w:pPr>
        <w:pStyle w:val="Normal1"/>
        <w:spacing w:before="60" w:after="60"/>
        <w:jc w:val="both"/>
        <w:rPr>
          <w:rFonts w:ascii="Times New Roman" w:hAnsi="Times New Roman" w:cs="Times New Roman"/>
          <w:sz w:val="24"/>
          <w:szCs w:val="24"/>
        </w:rPr>
      </w:pPr>
      <w:r w:rsidRPr="003A679C">
        <w:rPr>
          <w:rFonts w:ascii="Times New Roman" w:hAnsi="Times New Roman" w:cs="Times New Roman"/>
          <w:sz w:val="24"/>
          <w:szCs w:val="24"/>
        </w:rPr>
        <w:t xml:space="preserve">C’est une localité qui accueille </w:t>
      </w:r>
      <w:r>
        <w:rPr>
          <w:rFonts w:ascii="Times New Roman" w:hAnsi="Times New Roman" w:cs="Times New Roman"/>
          <w:sz w:val="24"/>
          <w:szCs w:val="24"/>
        </w:rPr>
        <w:t>150 familles</w:t>
      </w:r>
      <w:r w:rsidRPr="003A679C">
        <w:rPr>
          <w:rFonts w:ascii="Times New Roman" w:hAnsi="Times New Roman" w:cs="Times New Roman"/>
          <w:sz w:val="24"/>
          <w:szCs w:val="24"/>
        </w:rPr>
        <w:t xml:space="preserve"> déplacé</w:t>
      </w:r>
      <w:r>
        <w:rPr>
          <w:rFonts w:ascii="Times New Roman" w:hAnsi="Times New Roman" w:cs="Times New Roman"/>
          <w:sz w:val="24"/>
          <w:szCs w:val="24"/>
        </w:rPr>
        <w:t>e</w:t>
      </w:r>
      <w:r w:rsidRPr="003A679C">
        <w:rPr>
          <w:rFonts w:ascii="Times New Roman" w:hAnsi="Times New Roman" w:cs="Times New Roman"/>
          <w:sz w:val="24"/>
          <w:szCs w:val="24"/>
        </w:rPr>
        <w:t>s de Bukombo, Makomalehe, Rwindi, Lubwe Nord, Kanage et Bipfura.</w:t>
      </w:r>
    </w:p>
    <w:p w14:paraId="59172EE3" w14:textId="21D2D9F3" w:rsidR="00BE1D85" w:rsidRDefault="00C03213" w:rsidP="003B1A9B">
      <w:pPr>
        <w:pStyle w:val="Normal1"/>
        <w:jc w:val="both"/>
        <w:rPr>
          <w:rFonts w:ascii="Times New Roman" w:hAnsi="Times New Roman" w:cs="Times New Roman"/>
          <w:sz w:val="24"/>
          <w:szCs w:val="24"/>
        </w:rPr>
      </w:pPr>
      <w:r>
        <w:rPr>
          <w:rFonts w:ascii="Times New Roman" w:hAnsi="Times New Roman" w:cs="Times New Roman"/>
          <w:sz w:val="24"/>
          <w:szCs w:val="24"/>
        </w:rPr>
        <w:t>Certaines familles déplacées se sont installées dans le camp de déplacés existants et d’autres sont hébergées en famille d’accueil.</w:t>
      </w:r>
    </w:p>
    <w:p w14:paraId="30FFF886" w14:textId="77777777" w:rsidR="00C03213" w:rsidRPr="00C96A2A" w:rsidRDefault="00C03213" w:rsidP="00C03213">
      <w:pPr>
        <w:pStyle w:val="Normal1"/>
      </w:pPr>
    </w:p>
    <w:p w14:paraId="696E90DB" w14:textId="6A7DED50" w:rsidR="00BE1D85" w:rsidRDefault="00BE1D85" w:rsidP="00043F7B">
      <w:pPr>
        <w:pStyle w:val="Heading2"/>
        <w:numPr>
          <w:ilvl w:val="0"/>
          <w:numId w:val="35"/>
        </w:numPr>
        <w:spacing w:before="60" w:after="60"/>
      </w:pPr>
      <w:r>
        <w:t>Sécurité alimentaire et moyens de subsistance</w:t>
      </w:r>
    </w:p>
    <w:tbl>
      <w:tblPr>
        <w:tblStyle w:val="18"/>
        <w:tblW w:w="105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802"/>
        <w:gridCol w:w="7796"/>
      </w:tblGrid>
      <w:tr w:rsidR="00BE1D85" w14:paraId="15C6A7CD" w14:textId="77777777" w:rsidTr="00ED2E0A">
        <w:trPr>
          <w:trHeight w:val="580"/>
        </w:trPr>
        <w:tc>
          <w:tcPr>
            <w:tcW w:w="2802" w:type="dxa"/>
            <w:shd w:val="clear" w:color="auto" w:fill="5B9BD5"/>
            <w:vAlign w:val="center"/>
          </w:tcPr>
          <w:p w14:paraId="51B80BF5"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 xml:space="preserve">Y-a-t-il une réponse en cours couvrant les besoins dans ce secteur ? </w:t>
            </w:r>
          </w:p>
        </w:tc>
        <w:tc>
          <w:tcPr>
            <w:tcW w:w="7796" w:type="dxa"/>
            <w:vAlign w:val="center"/>
          </w:tcPr>
          <w:p w14:paraId="1CAF8D26" w14:textId="77777777" w:rsidR="00BE1D85" w:rsidRPr="00F867CF" w:rsidRDefault="00BE1D85" w:rsidP="00ED2E0A">
            <w:pPr>
              <w:pStyle w:val="Normal1"/>
              <w:numPr>
                <w:ilvl w:val="0"/>
                <w:numId w:val="11"/>
              </w:numPr>
              <w:spacing w:before="60" w:after="60"/>
              <w:rPr>
                <w:rFonts w:ascii="Times New Roman" w:hAnsi="Times New Roman" w:cs="Times New Roman"/>
                <w:color w:val="000000"/>
                <w:sz w:val="24"/>
                <w:szCs w:val="24"/>
              </w:rPr>
            </w:pPr>
            <w:r w:rsidRPr="00F867CF">
              <w:rPr>
                <w:rFonts w:ascii="Times New Roman" w:hAnsi="Times New Roman" w:cs="Times New Roman"/>
                <w:color w:val="000000"/>
                <w:sz w:val="24"/>
                <w:szCs w:val="24"/>
              </w:rPr>
              <w:t>Non</w:t>
            </w:r>
          </w:p>
        </w:tc>
      </w:tr>
      <w:tr w:rsidR="00BE1D85" w14:paraId="2BDC5AFE" w14:textId="77777777" w:rsidTr="00ED2E0A">
        <w:trPr>
          <w:trHeight w:val="580"/>
        </w:trPr>
        <w:tc>
          <w:tcPr>
            <w:tcW w:w="2802" w:type="dxa"/>
            <w:shd w:val="clear" w:color="auto" w:fill="5B9BD5"/>
            <w:vAlign w:val="center"/>
          </w:tcPr>
          <w:p w14:paraId="01201168"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Situation de la sécurité alimentaire depuis la crise</w:t>
            </w:r>
          </w:p>
        </w:tc>
        <w:tc>
          <w:tcPr>
            <w:tcW w:w="7796" w:type="dxa"/>
          </w:tcPr>
          <w:p w14:paraId="46488385" w14:textId="77777777" w:rsidR="00BE1D85" w:rsidRPr="00F867CF" w:rsidRDefault="00BE1D85" w:rsidP="00ED2E0A">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L</w:t>
            </w:r>
            <w:r w:rsidRPr="00F867CF">
              <w:rPr>
                <w:rFonts w:ascii="Times New Roman" w:hAnsi="Times New Roman" w:cs="Times New Roman"/>
                <w:color w:val="000000"/>
                <w:sz w:val="24"/>
                <w:szCs w:val="24"/>
              </w:rPr>
              <w:t xml:space="preserve">’impact de la crise sur la sécurité alimentaire : </w:t>
            </w:r>
          </w:p>
          <w:p w14:paraId="66EA5CC2" w14:textId="77777777" w:rsidR="00BE1D85" w:rsidRPr="00F867CF" w:rsidRDefault="00BE1D85" w:rsidP="00ED2E0A">
            <w:pPr>
              <w:pStyle w:val="Normal1"/>
              <w:tabs>
                <w:tab w:val="left" w:pos="1622"/>
              </w:tabs>
              <w:spacing w:before="60" w:after="60"/>
              <w:jc w:val="both"/>
              <w:rPr>
                <w:rFonts w:ascii="Times New Roman" w:hAnsi="Times New Roman" w:cs="Times New Roman"/>
                <w:color w:val="000000"/>
                <w:sz w:val="24"/>
                <w:szCs w:val="24"/>
              </w:rPr>
            </w:pPr>
            <w:r w:rsidRPr="00F867CF">
              <w:rPr>
                <w:rFonts w:ascii="Times New Roman" w:hAnsi="Times New Roman" w:cs="Times New Roman"/>
                <w:color w:val="000000"/>
                <w:sz w:val="24"/>
                <w:szCs w:val="24"/>
              </w:rPr>
              <w:t>Avant la crise :</w:t>
            </w:r>
            <w:r w:rsidRPr="00F867CF">
              <w:rPr>
                <w:rFonts w:ascii="Times New Roman" w:hAnsi="Times New Roman" w:cs="Times New Roman"/>
                <w:color w:val="000000"/>
                <w:sz w:val="24"/>
                <w:szCs w:val="24"/>
              </w:rPr>
              <w:tab/>
              <w:t>Adulte : 3 repas/jour</w:t>
            </w:r>
            <w:r w:rsidRPr="00F867CF">
              <w:rPr>
                <w:rFonts w:ascii="Times New Roman" w:hAnsi="Times New Roman" w:cs="Times New Roman"/>
                <w:color w:val="000000"/>
                <w:sz w:val="24"/>
                <w:szCs w:val="24"/>
              </w:rPr>
              <w:tab/>
            </w:r>
            <w:r w:rsidRPr="00F867CF">
              <w:rPr>
                <w:rFonts w:ascii="Times New Roman" w:hAnsi="Times New Roman" w:cs="Times New Roman"/>
                <w:color w:val="000000"/>
                <w:sz w:val="24"/>
                <w:szCs w:val="24"/>
              </w:rPr>
              <w:tab/>
              <w:t>Enfant : 3 repas/jour</w:t>
            </w:r>
          </w:p>
          <w:p w14:paraId="47F562CE" w14:textId="5561CB26" w:rsidR="00BE1D85" w:rsidRPr="00F867CF" w:rsidRDefault="00BE1D85" w:rsidP="00ED2E0A">
            <w:pPr>
              <w:pStyle w:val="Normal1"/>
              <w:tabs>
                <w:tab w:val="left" w:pos="1622"/>
              </w:tabs>
              <w:spacing w:before="60" w:after="60"/>
              <w:jc w:val="both"/>
              <w:rPr>
                <w:rFonts w:ascii="Times New Roman" w:hAnsi="Times New Roman" w:cs="Times New Roman"/>
                <w:color w:val="000000"/>
                <w:sz w:val="24"/>
                <w:szCs w:val="24"/>
              </w:rPr>
            </w:pPr>
            <w:r w:rsidRPr="00F867CF">
              <w:rPr>
                <w:rFonts w:ascii="Times New Roman" w:hAnsi="Times New Roman" w:cs="Times New Roman"/>
                <w:color w:val="000000"/>
                <w:sz w:val="24"/>
                <w:szCs w:val="24"/>
              </w:rPr>
              <w:t>Après la crise :</w:t>
            </w:r>
            <w:r w:rsidRPr="00F867CF">
              <w:rPr>
                <w:rFonts w:ascii="Times New Roman" w:hAnsi="Times New Roman" w:cs="Times New Roman"/>
                <w:color w:val="000000"/>
                <w:sz w:val="24"/>
                <w:szCs w:val="24"/>
              </w:rPr>
              <w:tab/>
              <w:t>Adulte : 1 repas/jour</w:t>
            </w:r>
            <w:r w:rsidRPr="00F867CF">
              <w:rPr>
                <w:rFonts w:ascii="Times New Roman" w:hAnsi="Times New Roman" w:cs="Times New Roman"/>
                <w:color w:val="000000"/>
                <w:sz w:val="24"/>
                <w:szCs w:val="24"/>
              </w:rPr>
              <w:tab/>
            </w:r>
            <w:r w:rsidRPr="00F867CF">
              <w:rPr>
                <w:rFonts w:ascii="Times New Roman" w:hAnsi="Times New Roman" w:cs="Times New Roman"/>
                <w:color w:val="000000"/>
                <w:sz w:val="24"/>
                <w:szCs w:val="24"/>
              </w:rPr>
              <w:tab/>
              <w:t xml:space="preserve">Enfant : </w:t>
            </w:r>
            <w:r w:rsidR="005870E2">
              <w:rPr>
                <w:rFonts w:ascii="Times New Roman" w:hAnsi="Times New Roman" w:cs="Times New Roman"/>
                <w:color w:val="000000"/>
                <w:sz w:val="24"/>
                <w:szCs w:val="24"/>
              </w:rPr>
              <w:t>1</w:t>
            </w:r>
            <w:r w:rsidRPr="00F867CF">
              <w:rPr>
                <w:rFonts w:ascii="Times New Roman" w:hAnsi="Times New Roman" w:cs="Times New Roman"/>
                <w:color w:val="000000"/>
                <w:sz w:val="24"/>
                <w:szCs w:val="24"/>
              </w:rPr>
              <w:t xml:space="preserve"> repas/jour</w:t>
            </w:r>
          </w:p>
        </w:tc>
      </w:tr>
      <w:tr w:rsidR="00BE1D85" w14:paraId="00BFC77E" w14:textId="77777777" w:rsidTr="00ED2E0A">
        <w:trPr>
          <w:trHeight w:val="376"/>
        </w:trPr>
        <w:tc>
          <w:tcPr>
            <w:tcW w:w="2802" w:type="dxa"/>
            <w:shd w:val="clear" w:color="auto" w:fill="5B9BD5"/>
            <w:vAlign w:val="center"/>
          </w:tcPr>
          <w:p w14:paraId="3F9B9A2A"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Production agricole, élevage et pêche</w:t>
            </w:r>
          </w:p>
        </w:tc>
        <w:tc>
          <w:tcPr>
            <w:tcW w:w="7796" w:type="dxa"/>
            <w:shd w:val="clear" w:color="auto" w:fill="auto"/>
          </w:tcPr>
          <w:p w14:paraId="23B5B800" w14:textId="77777777" w:rsidR="005870E2" w:rsidRDefault="00BE1D85" w:rsidP="00ED2E0A">
            <w:pPr>
              <w:pStyle w:val="Normal1"/>
              <w:spacing w:before="60" w:after="60"/>
              <w:jc w:val="both"/>
              <w:rPr>
                <w:rFonts w:ascii="Times New Roman" w:hAnsi="Times New Roman" w:cs="Times New Roman"/>
                <w:color w:val="000000"/>
                <w:sz w:val="24"/>
                <w:szCs w:val="24"/>
              </w:rPr>
            </w:pPr>
            <w:r w:rsidRPr="00C85B9B">
              <w:rPr>
                <w:rFonts w:ascii="Times New Roman" w:hAnsi="Times New Roman" w:cs="Times New Roman"/>
                <w:color w:val="000000"/>
                <w:sz w:val="24"/>
                <w:szCs w:val="24"/>
              </w:rPr>
              <w:t>Les crises répétitives du mois de novembre 2019, n’ont pas eu de forte incidence sur la production agricole. En effet, la population a pu semer les graines de ma</w:t>
            </w:r>
            <w:r>
              <w:rPr>
                <w:rFonts w:ascii="Times New Roman" w:hAnsi="Times New Roman" w:cs="Times New Roman"/>
                <w:color w:val="000000"/>
                <w:sz w:val="24"/>
                <w:szCs w:val="24"/>
              </w:rPr>
              <w:t>ï</w:t>
            </w:r>
            <w:r w:rsidRPr="00C85B9B">
              <w:rPr>
                <w:rFonts w:ascii="Times New Roman" w:hAnsi="Times New Roman" w:cs="Times New Roman"/>
                <w:color w:val="000000"/>
                <w:sz w:val="24"/>
                <w:szCs w:val="24"/>
              </w:rPr>
              <w:t xml:space="preserve">s, haricots, </w:t>
            </w:r>
            <w:r w:rsidR="005870E2">
              <w:rPr>
                <w:rFonts w:ascii="Times New Roman" w:hAnsi="Times New Roman" w:cs="Times New Roman"/>
                <w:color w:val="000000"/>
                <w:sz w:val="24"/>
                <w:szCs w:val="24"/>
              </w:rPr>
              <w:t>sorgho</w:t>
            </w:r>
            <w:r w:rsidRPr="00C85B9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14:paraId="508D2E3B" w14:textId="1AAC8573" w:rsidR="005870E2" w:rsidRDefault="005870E2" w:rsidP="00ED2E0A">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Une partie des </w:t>
            </w:r>
            <w:r w:rsidR="003B1A9B">
              <w:rPr>
                <w:rFonts w:ascii="Times New Roman" w:hAnsi="Times New Roman" w:cs="Times New Roman"/>
                <w:color w:val="000000"/>
                <w:sz w:val="24"/>
                <w:szCs w:val="24"/>
              </w:rPr>
              <w:t>autochtones</w:t>
            </w:r>
            <w:r>
              <w:rPr>
                <w:rFonts w:ascii="Times New Roman" w:hAnsi="Times New Roman" w:cs="Times New Roman"/>
                <w:color w:val="000000"/>
                <w:sz w:val="24"/>
                <w:szCs w:val="24"/>
              </w:rPr>
              <w:t xml:space="preserve"> n’ont pas accès à leurs champs car </w:t>
            </w:r>
            <w:r w:rsidR="0037232D">
              <w:rPr>
                <w:rFonts w:ascii="Times New Roman" w:hAnsi="Times New Roman" w:cs="Times New Roman"/>
                <w:color w:val="000000"/>
                <w:sz w:val="24"/>
                <w:szCs w:val="24"/>
              </w:rPr>
              <w:t>il</w:t>
            </w:r>
            <w:r w:rsidR="00BC02C2">
              <w:rPr>
                <w:rFonts w:ascii="Times New Roman" w:hAnsi="Times New Roman" w:cs="Times New Roman"/>
                <w:color w:val="000000"/>
                <w:sz w:val="24"/>
                <w:szCs w:val="24"/>
              </w:rPr>
              <w:t xml:space="preserve">s ont peur de la présence de groupes Non Etatique </w:t>
            </w:r>
            <w:r>
              <w:rPr>
                <w:rFonts w:ascii="Times New Roman" w:hAnsi="Times New Roman" w:cs="Times New Roman"/>
                <w:color w:val="000000"/>
                <w:sz w:val="24"/>
                <w:szCs w:val="24"/>
              </w:rPr>
              <w:t>dans les alentours.</w:t>
            </w:r>
          </w:p>
          <w:p w14:paraId="4F761992" w14:textId="3FE5E69B" w:rsidR="005870E2" w:rsidRPr="00C85B9B" w:rsidRDefault="005870E2" w:rsidP="00ED2E0A">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A 6</w:t>
            </w:r>
            <w:r w:rsidR="0037232D">
              <w:rPr>
                <w:rFonts w:ascii="Times New Roman" w:hAnsi="Times New Roman" w:cs="Times New Roman"/>
                <w:color w:val="000000"/>
                <w:sz w:val="24"/>
                <w:szCs w:val="24"/>
              </w:rPr>
              <w:t xml:space="preserve"> </w:t>
            </w:r>
            <w:r>
              <w:rPr>
                <w:rFonts w:ascii="Times New Roman" w:hAnsi="Times New Roman" w:cs="Times New Roman"/>
                <w:color w:val="000000"/>
                <w:sz w:val="24"/>
                <w:szCs w:val="24"/>
              </w:rPr>
              <w:t>km se trouve le marché de Kitchanga (jeudi)</w:t>
            </w:r>
            <w:r w:rsidR="0037232D">
              <w:rPr>
                <w:rFonts w:ascii="Times New Roman" w:hAnsi="Times New Roman" w:cs="Times New Roman"/>
                <w:color w:val="000000"/>
                <w:sz w:val="24"/>
                <w:szCs w:val="24"/>
              </w:rPr>
              <w:t>.</w:t>
            </w:r>
          </w:p>
        </w:tc>
      </w:tr>
      <w:tr w:rsidR="00BE1D85" w14:paraId="098A1F47" w14:textId="77777777" w:rsidTr="00ED2E0A">
        <w:trPr>
          <w:trHeight w:val="580"/>
        </w:trPr>
        <w:tc>
          <w:tcPr>
            <w:tcW w:w="2802" w:type="dxa"/>
            <w:shd w:val="clear" w:color="auto" w:fill="5B9BD5"/>
            <w:vAlign w:val="center"/>
          </w:tcPr>
          <w:p w14:paraId="5854CAE5"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lastRenderedPageBreak/>
              <w:t>Situation des vivres dans les marchés</w:t>
            </w:r>
          </w:p>
        </w:tc>
        <w:tc>
          <w:tcPr>
            <w:tcW w:w="7796" w:type="dxa"/>
          </w:tcPr>
          <w:p w14:paraId="256407C0" w14:textId="765169A0" w:rsidR="00BE1D85" w:rsidRPr="005870E2" w:rsidRDefault="00BE1D85" w:rsidP="00ED2E0A">
            <w:pPr>
              <w:pStyle w:val="Normal1"/>
              <w:spacing w:before="60" w:after="60"/>
              <w:jc w:val="both"/>
              <w:rPr>
                <w:rFonts w:ascii="Times New Roman" w:hAnsi="Times New Roman" w:cs="Times New Roman"/>
                <w:color w:val="000000"/>
                <w:sz w:val="24"/>
                <w:szCs w:val="24"/>
                <w:highlight w:val="yellow"/>
              </w:rPr>
            </w:pPr>
            <w:r w:rsidRPr="009951C9">
              <w:rPr>
                <w:rFonts w:ascii="Times New Roman" w:hAnsi="Times New Roman" w:cs="Times New Roman"/>
                <w:color w:val="000000"/>
                <w:sz w:val="24"/>
                <w:szCs w:val="24"/>
              </w:rPr>
              <w:t>Les villages touchés par la crise approvisionnaient en maïs, haricots, arachides et maniocs les marchés d</w:t>
            </w:r>
            <w:r w:rsidR="009951C9" w:rsidRPr="009951C9">
              <w:rPr>
                <w:rFonts w:ascii="Times New Roman" w:hAnsi="Times New Roman" w:cs="Times New Roman"/>
                <w:color w:val="000000"/>
                <w:sz w:val="24"/>
                <w:szCs w:val="24"/>
              </w:rPr>
              <w:t>u Bwito</w:t>
            </w:r>
            <w:r w:rsidRPr="009951C9">
              <w:rPr>
                <w:rFonts w:ascii="Times New Roman" w:hAnsi="Times New Roman" w:cs="Times New Roman"/>
                <w:color w:val="000000"/>
                <w:sz w:val="24"/>
                <w:szCs w:val="24"/>
              </w:rPr>
              <w:t>.</w:t>
            </w:r>
            <w:r w:rsidR="0037232D" w:rsidRPr="009951C9">
              <w:rPr>
                <w:rFonts w:ascii="Times New Roman" w:hAnsi="Times New Roman" w:cs="Times New Roman"/>
                <w:color w:val="000000"/>
                <w:sz w:val="24"/>
                <w:szCs w:val="24"/>
              </w:rPr>
              <w:t xml:space="preserve"> </w:t>
            </w:r>
            <w:r w:rsidRPr="009951C9">
              <w:rPr>
                <w:rFonts w:ascii="Times New Roman" w:hAnsi="Times New Roman" w:cs="Times New Roman"/>
                <w:color w:val="000000"/>
                <w:sz w:val="24"/>
                <w:szCs w:val="24"/>
              </w:rPr>
              <w:t>À la suite des mouvements de populations, ces marchés sont moins alimentés.</w:t>
            </w:r>
          </w:p>
        </w:tc>
      </w:tr>
      <w:tr w:rsidR="00BE1D85" w14:paraId="192278B0" w14:textId="77777777" w:rsidTr="00ED2E0A">
        <w:trPr>
          <w:trHeight w:val="699"/>
        </w:trPr>
        <w:tc>
          <w:tcPr>
            <w:tcW w:w="2802" w:type="dxa"/>
            <w:shd w:val="clear" w:color="auto" w:fill="5B9BD5"/>
            <w:vAlign w:val="center"/>
          </w:tcPr>
          <w:p w14:paraId="12DEA80F" w14:textId="2C342315"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 xml:space="preserve">Stratégies </w:t>
            </w:r>
            <w:r w:rsidR="00D85844">
              <w:rPr>
                <w:rFonts w:ascii="Times New Roman" w:hAnsi="Times New Roman" w:cs="Times New Roman"/>
                <w:b/>
                <w:sz w:val="24"/>
                <w:szCs w:val="24"/>
              </w:rPr>
              <w:t>de survie basée sur la consommation alimentaire</w:t>
            </w:r>
          </w:p>
        </w:tc>
        <w:tc>
          <w:tcPr>
            <w:tcW w:w="7796" w:type="dxa"/>
          </w:tcPr>
          <w:p w14:paraId="6FA9E8FA" w14:textId="77777777" w:rsidR="00BE1D85" w:rsidRDefault="00D85844" w:rsidP="00D85844">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Au cours des 7 derniers jours, les ménages interrogés ont eu recours aux stratégies suivantes : </w:t>
            </w:r>
          </w:p>
          <w:p w14:paraId="257F8FBB" w14:textId="77777777" w:rsidR="00D85844" w:rsidRDefault="00D85844" w:rsidP="00D85844">
            <w:pPr>
              <w:pStyle w:val="Normal1"/>
              <w:numPr>
                <w:ilvl w:val="0"/>
                <w:numId w:val="38"/>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Réduire plus que d’habitude le nombre de repas journaliers</w:t>
            </w:r>
          </w:p>
          <w:p w14:paraId="22551F89" w14:textId="77777777" w:rsidR="00D85844" w:rsidRDefault="00D85844" w:rsidP="00D85844">
            <w:pPr>
              <w:pStyle w:val="Normal1"/>
              <w:numPr>
                <w:ilvl w:val="0"/>
                <w:numId w:val="38"/>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Réduire plus que d’habitude la consommation des adultes au profit des petits enfants</w:t>
            </w:r>
          </w:p>
          <w:p w14:paraId="49B4676D" w14:textId="77777777" w:rsidR="00D85844" w:rsidRDefault="00D85844" w:rsidP="00D85844">
            <w:pPr>
              <w:pStyle w:val="Normal1"/>
              <w:numPr>
                <w:ilvl w:val="0"/>
                <w:numId w:val="38"/>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Réduire plus que d’habitude la quantité des repas</w:t>
            </w:r>
          </w:p>
          <w:p w14:paraId="77C2FD2D" w14:textId="77777777" w:rsidR="00D85844" w:rsidRDefault="00D85844" w:rsidP="00D85844">
            <w:pPr>
              <w:pStyle w:val="Normal1"/>
              <w:numPr>
                <w:ilvl w:val="0"/>
                <w:numId w:val="38"/>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Consommer des aliments moins coûteux ou moins préférés</w:t>
            </w:r>
          </w:p>
          <w:p w14:paraId="5ABCD41E" w14:textId="02B14C90" w:rsidR="00D85844" w:rsidRPr="00F867CF" w:rsidRDefault="00D85844" w:rsidP="00D85844">
            <w:pPr>
              <w:pStyle w:val="Normal1"/>
              <w:numPr>
                <w:ilvl w:val="0"/>
                <w:numId w:val="38"/>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Emprunter des aliments ou compter sur l’aide des amis, des voisins ou des parents/ familles.</w:t>
            </w:r>
          </w:p>
        </w:tc>
      </w:tr>
    </w:tbl>
    <w:p w14:paraId="5A7CC018" w14:textId="77777777" w:rsidR="00BE1D85" w:rsidRDefault="00BE1D85" w:rsidP="00BE1D85">
      <w:pPr>
        <w:ind w:firstLine="720"/>
      </w:pPr>
    </w:p>
    <w:p w14:paraId="7EE22F7B" w14:textId="77777777" w:rsidR="00BE1D85" w:rsidRPr="00805765" w:rsidRDefault="00BE1D85" w:rsidP="00BE1D85">
      <w:pPr>
        <w:pStyle w:val="ListParagraph"/>
        <w:numPr>
          <w:ilvl w:val="0"/>
          <w:numId w:val="21"/>
        </w:numPr>
        <w:spacing w:before="0" w:after="60" w:line="240" w:lineRule="auto"/>
        <w:rPr>
          <w:rFonts w:ascii="Times New Roman" w:hAnsi="Times New Roman" w:cs="Times New Roman"/>
          <w:sz w:val="24"/>
          <w:szCs w:val="24"/>
        </w:rPr>
      </w:pPr>
      <w:r w:rsidRPr="008A48D4">
        <w:rPr>
          <w:rFonts w:ascii="Times New Roman" w:hAnsi="Times New Roman" w:cs="Times New Roman"/>
          <w:b/>
          <w:sz w:val="24"/>
          <w:szCs w:val="24"/>
          <w:u w:val="single"/>
        </w:rPr>
        <w:t>Food consumption group</w:t>
      </w:r>
      <w:r>
        <w:rPr>
          <w:rStyle w:val="FootnoteReference"/>
          <w:rFonts w:ascii="Times New Roman" w:hAnsi="Times New Roman" w:cs="Times New Roman"/>
          <w:b/>
          <w:sz w:val="24"/>
          <w:szCs w:val="24"/>
          <w:u w:val="single"/>
        </w:rPr>
        <w:footnoteReference w:id="3"/>
      </w:r>
    </w:p>
    <w:tbl>
      <w:tblPr>
        <w:tblStyle w:val="TableGrid"/>
        <w:tblW w:w="10598" w:type="dxa"/>
        <w:tblLook w:val="04A0" w:firstRow="1" w:lastRow="0" w:firstColumn="1" w:lastColumn="0" w:noHBand="0" w:noVBand="1"/>
      </w:tblPr>
      <w:tblGrid>
        <w:gridCol w:w="5778"/>
        <w:gridCol w:w="2268"/>
        <w:gridCol w:w="2552"/>
      </w:tblGrid>
      <w:tr w:rsidR="00BE1D85" w:rsidRPr="008A48D4" w14:paraId="193B0A35" w14:textId="77777777" w:rsidTr="00ED2E0A">
        <w:tc>
          <w:tcPr>
            <w:tcW w:w="5778" w:type="dxa"/>
            <w:shd w:val="clear" w:color="auto" w:fill="D9D9D9" w:themeFill="background1" w:themeFillShade="D9"/>
          </w:tcPr>
          <w:p w14:paraId="46448EEC" w14:textId="77777777" w:rsidR="00BE1D85" w:rsidRPr="008A48D4" w:rsidRDefault="00BE1D85" w:rsidP="00ED2E0A">
            <w:pPr>
              <w:spacing w:before="20" w:after="20"/>
              <w:jc w:val="center"/>
              <w:rPr>
                <w:rFonts w:ascii="Times New Roman" w:hAnsi="Times New Roman" w:cs="Times New Roman"/>
                <w:sz w:val="24"/>
                <w:szCs w:val="24"/>
              </w:rPr>
            </w:pPr>
            <w:r w:rsidRPr="008A48D4">
              <w:rPr>
                <w:rFonts w:ascii="Times New Roman" w:hAnsi="Times New Roman" w:cs="Times New Roman"/>
                <w:sz w:val="24"/>
                <w:szCs w:val="24"/>
              </w:rPr>
              <w:t>Catégorie</w:t>
            </w:r>
          </w:p>
        </w:tc>
        <w:tc>
          <w:tcPr>
            <w:tcW w:w="2268" w:type="dxa"/>
            <w:shd w:val="clear" w:color="auto" w:fill="D9D9D9" w:themeFill="background1" w:themeFillShade="D9"/>
          </w:tcPr>
          <w:p w14:paraId="4F2BDCB5" w14:textId="77777777" w:rsidR="00BE1D85" w:rsidRPr="008A48D4" w:rsidRDefault="00BE1D85" w:rsidP="00ED2E0A">
            <w:pPr>
              <w:spacing w:before="20" w:after="20"/>
              <w:jc w:val="center"/>
              <w:rPr>
                <w:rFonts w:ascii="Times New Roman" w:hAnsi="Times New Roman" w:cs="Times New Roman"/>
                <w:sz w:val="24"/>
                <w:szCs w:val="24"/>
              </w:rPr>
            </w:pPr>
            <w:r>
              <w:rPr>
                <w:rFonts w:ascii="Times New Roman" w:hAnsi="Times New Roman" w:cs="Times New Roman"/>
                <w:sz w:val="24"/>
                <w:szCs w:val="24"/>
              </w:rPr>
              <w:t>Ménages</w:t>
            </w:r>
          </w:p>
        </w:tc>
        <w:tc>
          <w:tcPr>
            <w:tcW w:w="2552" w:type="dxa"/>
            <w:shd w:val="clear" w:color="auto" w:fill="D9D9D9" w:themeFill="background1" w:themeFillShade="D9"/>
          </w:tcPr>
          <w:p w14:paraId="60BEF7F3" w14:textId="77777777" w:rsidR="00BE1D85" w:rsidRPr="008A48D4" w:rsidRDefault="00BE1D85" w:rsidP="00ED2E0A">
            <w:pPr>
              <w:spacing w:before="20" w:after="20"/>
              <w:jc w:val="center"/>
              <w:rPr>
                <w:rFonts w:ascii="Times New Roman" w:hAnsi="Times New Roman" w:cs="Times New Roman"/>
                <w:sz w:val="24"/>
                <w:szCs w:val="24"/>
              </w:rPr>
            </w:pPr>
            <w:r w:rsidRPr="008A48D4">
              <w:rPr>
                <w:rFonts w:ascii="Times New Roman" w:hAnsi="Times New Roman" w:cs="Times New Roman"/>
                <w:sz w:val="24"/>
                <w:szCs w:val="24"/>
              </w:rPr>
              <w:t>%</w:t>
            </w:r>
          </w:p>
        </w:tc>
      </w:tr>
      <w:tr w:rsidR="00BE1D85" w:rsidRPr="008A48D4" w14:paraId="0DE02ACE" w14:textId="77777777" w:rsidTr="00ED2E0A">
        <w:tc>
          <w:tcPr>
            <w:tcW w:w="5778" w:type="dxa"/>
          </w:tcPr>
          <w:p w14:paraId="0903606F" w14:textId="77777777" w:rsidR="00BE1D85" w:rsidRPr="008A48D4" w:rsidRDefault="00BE1D85" w:rsidP="00ED2E0A">
            <w:pPr>
              <w:spacing w:before="20" w:after="20"/>
              <w:rPr>
                <w:rFonts w:ascii="Times New Roman" w:hAnsi="Times New Roman" w:cs="Times New Roman"/>
                <w:sz w:val="24"/>
                <w:szCs w:val="24"/>
              </w:rPr>
            </w:pPr>
            <w:r w:rsidRPr="008A48D4">
              <w:rPr>
                <w:rFonts w:ascii="Times New Roman" w:hAnsi="Times New Roman" w:cs="Times New Roman"/>
                <w:sz w:val="24"/>
                <w:szCs w:val="24"/>
              </w:rPr>
              <w:t>Poor food</w:t>
            </w:r>
            <w:r>
              <w:rPr>
                <w:rFonts w:ascii="Times New Roman" w:hAnsi="Times New Roman" w:cs="Times New Roman"/>
                <w:sz w:val="24"/>
                <w:szCs w:val="24"/>
              </w:rPr>
              <w:t xml:space="preserve"> </w:t>
            </w:r>
            <w:r w:rsidRPr="008A48D4">
              <w:rPr>
                <w:rFonts w:ascii="Times New Roman" w:hAnsi="Times New Roman" w:cs="Times New Roman"/>
                <w:sz w:val="24"/>
                <w:szCs w:val="24"/>
              </w:rPr>
              <w:t>consumption: 0 to 21</w:t>
            </w:r>
          </w:p>
        </w:tc>
        <w:tc>
          <w:tcPr>
            <w:tcW w:w="2268" w:type="dxa"/>
          </w:tcPr>
          <w:p w14:paraId="6197393F" w14:textId="16137ADF" w:rsidR="00BE1D85" w:rsidRPr="008A48D4" w:rsidRDefault="00BE1D85" w:rsidP="00ED2E0A">
            <w:pPr>
              <w:spacing w:before="20" w:after="20"/>
              <w:jc w:val="center"/>
              <w:rPr>
                <w:rFonts w:ascii="Times New Roman" w:hAnsi="Times New Roman" w:cs="Times New Roman"/>
                <w:sz w:val="24"/>
                <w:szCs w:val="24"/>
              </w:rPr>
            </w:pPr>
            <w:r w:rsidRPr="008A48D4">
              <w:rPr>
                <w:rFonts w:ascii="Times New Roman" w:hAnsi="Times New Roman" w:cs="Times New Roman"/>
                <w:sz w:val="24"/>
                <w:szCs w:val="24"/>
              </w:rPr>
              <w:t>1</w:t>
            </w:r>
            <w:r w:rsidR="00043F7B">
              <w:rPr>
                <w:rFonts w:ascii="Times New Roman" w:hAnsi="Times New Roman" w:cs="Times New Roman"/>
                <w:sz w:val="24"/>
                <w:szCs w:val="24"/>
              </w:rPr>
              <w:t>3</w:t>
            </w:r>
          </w:p>
        </w:tc>
        <w:tc>
          <w:tcPr>
            <w:tcW w:w="2552" w:type="dxa"/>
            <w:vAlign w:val="center"/>
          </w:tcPr>
          <w:p w14:paraId="017C0533" w14:textId="59EC2348" w:rsidR="00BE1D85" w:rsidRPr="008A48D4" w:rsidRDefault="00043F7B" w:rsidP="00ED2E0A">
            <w:pPr>
              <w:spacing w:before="20" w:after="20"/>
              <w:jc w:val="center"/>
              <w:rPr>
                <w:rFonts w:ascii="Times New Roman" w:hAnsi="Times New Roman" w:cs="Times New Roman"/>
                <w:sz w:val="24"/>
                <w:szCs w:val="24"/>
              </w:rPr>
            </w:pPr>
            <w:r>
              <w:rPr>
                <w:rFonts w:ascii="Times New Roman" w:hAnsi="Times New Roman" w:cs="Times New Roman"/>
                <w:sz w:val="24"/>
                <w:szCs w:val="24"/>
              </w:rPr>
              <w:t>10</w:t>
            </w:r>
            <w:r w:rsidR="00BE1D85" w:rsidRPr="008A48D4">
              <w:rPr>
                <w:rFonts w:ascii="Times New Roman" w:hAnsi="Times New Roman" w:cs="Times New Roman"/>
                <w:sz w:val="24"/>
                <w:szCs w:val="24"/>
              </w:rPr>
              <w:t>0 %</w:t>
            </w:r>
          </w:p>
        </w:tc>
      </w:tr>
      <w:tr w:rsidR="00BE1D85" w:rsidRPr="008A48D4" w14:paraId="1BC62E65" w14:textId="77777777" w:rsidTr="00ED2E0A">
        <w:tc>
          <w:tcPr>
            <w:tcW w:w="5778" w:type="dxa"/>
          </w:tcPr>
          <w:p w14:paraId="6BD6D9EE" w14:textId="77777777" w:rsidR="00BE1D85" w:rsidRPr="008A48D4" w:rsidRDefault="00BE1D85" w:rsidP="00ED2E0A">
            <w:pPr>
              <w:spacing w:before="20" w:after="20"/>
              <w:rPr>
                <w:rFonts w:ascii="Times New Roman" w:hAnsi="Times New Roman" w:cs="Times New Roman"/>
                <w:sz w:val="24"/>
                <w:szCs w:val="24"/>
              </w:rPr>
            </w:pPr>
            <w:r w:rsidRPr="008A48D4">
              <w:rPr>
                <w:rFonts w:ascii="Times New Roman" w:hAnsi="Times New Roman" w:cs="Times New Roman"/>
                <w:sz w:val="24"/>
                <w:szCs w:val="24"/>
              </w:rPr>
              <w:t>Bordeline</w:t>
            </w:r>
            <w:r>
              <w:rPr>
                <w:rFonts w:ascii="Times New Roman" w:hAnsi="Times New Roman" w:cs="Times New Roman"/>
                <w:sz w:val="24"/>
                <w:szCs w:val="24"/>
              </w:rPr>
              <w:t xml:space="preserve"> </w:t>
            </w:r>
            <w:r w:rsidRPr="008A48D4">
              <w:rPr>
                <w:rFonts w:ascii="Times New Roman" w:hAnsi="Times New Roman" w:cs="Times New Roman"/>
                <w:sz w:val="24"/>
                <w:szCs w:val="24"/>
              </w:rPr>
              <w:t>food</w:t>
            </w:r>
            <w:r>
              <w:rPr>
                <w:rFonts w:ascii="Times New Roman" w:hAnsi="Times New Roman" w:cs="Times New Roman"/>
                <w:sz w:val="24"/>
                <w:szCs w:val="24"/>
              </w:rPr>
              <w:t xml:space="preserve"> </w:t>
            </w:r>
            <w:r w:rsidRPr="008A48D4">
              <w:rPr>
                <w:rFonts w:ascii="Times New Roman" w:hAnsi="Times New Roman" w:cs="Times New Roman"/>
                <w:sz w:val="24"/>
                <w:szCs w:val="24"/>
              </w:rPr>
              <w:t>consumption: 21.5 to 35</w:t>
            </w:r>
          </w:p>
        </w:tc>
        <w:tc>
          <w:tcPr>
            <w:tcW w:w="2268" w:type="dxa"/>
          </w:tcPr>
          <w:p w14:paraId="2C73748A" w14:textId="021A1BBC" w:rsidR="00BE1D85" w:rsidRPr="008A48D4" w:rsidRDefault="00043F7B" w:rsidP="00ED2E0A">
            <w:pPr>
              <w:spacing w:before="20" w:after="20"/>
              <w:jc w:val="center"/>
              <w:rPr>
                <w:rFonts w:ascii="Times New Roman" w:hAnsi="Times New Roman" w:cs="Times New Roman"/>
                <w:sz w:val="24"/>
                <w:szCs w:val="24"/>
              </w:rPr>
            </w:pPr>
            <w:r>
              <w:rPr>
                <w:rFonts w:ascii="Times New Roman" w:hAnsi="Times New Roman" w:cs="Times New Roman"/>
                <w:sz w:val="24"/>
                <w:szCs w:val="24"/>
              </w:rPr>
              <w:t>0</w:t>
            </w:r>
          </w:p>
        </w:tc>
        <w:tc>
          <w:tcPr>
            <w:tcW w:w="2552" w:type="dxa"/>
            <w:vAlign w:val="center"/>
          </w:tcPr>
          <w:p w14:paraId="644A91BF" w14:textId="3EA6B54B" w:rsidR="00BE1D85" w:rsidRPr="008A48D4" w:rsidRDefault="00BE1D85" w:rsidP="00ED2E0A">
            <w:pPr>
              <w:spacing w:before="20" w:after="20"/>
              <w:jc w:val="center"/>
              <w:rPr>
                <w:rFonts w:ascii="Times New Roman" w:hAnsi="Times New Roman" w:cs="Times New Roman"/>
                <w:sz w:val="24"/>
                <w:szCs w:val="24"/>
              </w:rPr>
            </w:pPr>
            <w:r w:rsidRPr="008A48D4">
              <w:rPr>
                <w:rFonts w:ascii="Times New Roman" w:hAnsi="Times New Roman" w:cs="Times New Roman"/>
                <w:sz w:val="24"/>
                <w:szCs w:val="24"/>
              </w:rPr>
              <w:t>0 %</w:t>
            </w:r>
          </w:p>
        </w:tc>
      </w:tr>
      <w:tr w:rsidR="00BE1D85" w:rsidRPr="008A48D4" w14:paraId="2D368D45" w14:textId="77777777" w:rsidTr="00ED2E0A">
        <w:tc>
          <w:tcPr>
            <w:tcW w:w="5778" w:type="dxa"/>
          </w:tcPr>
          <w:p w14:paraId="1CEEA2A6" w14:textId="77777777" w:rsidR="00BE1D85" w:rsidRPr="008A48D4" w:rsidRDefault="00BE1D85" w:rsidP="00ED2E0A">
            <w:pPr>
              <w:spacing w:before="20" w:after="20"/>
              <w:rPr>
                <w:rFonts w:ascii="Times New Roman" w:hAnsi="Times New Roman" w:cs="Times New Roman"/>
                <w:sz w:val="24"/>
                <w:szCs w:val="24"/>
              </w:rPr>
            </w:pPr>
            <w:r w:rsidRPr="008A48D4">
              <w:rPr>
                <w:rFonts w:ascii="Times New Roman" w:hAnsi="Times New Roman" w:cs="Times New Roman"/>
                <w:sz w:val="24"/>
                <w:szCs w:val="24"/>
              </w:rPr>
              <w:t>Acceptable food</w:t>
            </w:r>
            <w:r>
              <w:rPr>
                <w:rFonts w:ascii="Times New Roman" w:hAnsi="Times New Roman" w:cs="Times New Roman"/>
                <w:sz w:val="24"/>
                <w:szCs w:val="24"/>
              </w:rPr>
              <w:t xml:space="preserve"> </w:t>
            </w:r>
            <w:r w:rsidRPr="008A48D4">
              <w:rPr>
                <w:rFonts w:ascii="Times New Roman" w:hAnsi="Times New Roman" w:cs="Times New Roman"/>
                <w:sz w:val="24"/>
                <w:szCs w:val="24"/>
              </w:rPr>
              <w:t>consumption: &gt; 35</w:t>
            </w:r>
          </w:p>
        </w:tc>
        <w:tc>
          <w:tcPr>
            <w:tcW w:w="2268" w:type="dxa"/>
          </w:tcPr>
          <w:p w14:paraId="09E27880" w14:textId="77777777" w:rsidR="00BE1D85" w:rsidRPr="008A48D4" w:rsidRDefault="00BE1D85" w:rsidP="00ED2E0A">
            <w:pPr>
              <w:spacing w:before="20" w:after="20"/>
              <w:jc w:val="center"/>
              <w:rPr>
                <w:rFonts w:ascii="Times New Roman" w:hAnsi="Times New Roman" w:cs="Times New Roman"/>
                <w:sz w:val="24"/>
                <w:szCs w:val="24"/>
              </w:rPr>
            </w:pPr>
            <w:r>
              <w:rPr>
                <w:rFonts w:ascii="Times New Roman" w:hAnsi="Times New Roman" w:cs="Times New Roman"/>
                <w:sz w:val="24"/>
                <w:szCs w:val="24"/>
              </w:rPr>
              <w:t>0</w:t>
            </w:r>
          </w:p>
        </w:tc>
        <w:tc>
          <w:tcPr>
            <w:tcW w:w="2552" w:type="dxa"/>
            <w:vAlign w:val="center"/>
          </w:tcPr>
          <w:p w14:paraId="503570D5" w14:textId="77777777" w:rsidR="00BE1D85" w:rsidRPr="008A48D4" w:rsidRDefault="00BE1D85" w:rsidP="00ED2E0A">
            <w:pPr>
              <w:spacing w:before="20" w:after="20"/>
              <w:jc w:val="center"/>
              <w:rPr>
                <w:rFonts w:ascii="Times New Roman" w:hAnsi="Times New Roman" w:cs="Times New Roman"/>
                <w:sz w:val="24"/>
                <w:szCs w:val="24"/>
              </w:rPr>
            </w:pPr>
            <w:r w:rsidRPr="008A48D4">
              <w:rPr>
                <w:rFonts w:ascii="Times New Roman" w:hAnsi="Times New Roman" w:cs="Times New Roman"/>
                <w:sz w:val="24"/>
                <w:szCs w:val="24"/>
              </w:rPr>
              <w:t>0 %</w:t>
            </w:r>
          </w:p>
        </w:tc>
      </w:tr>
      <w:tr w:rsidR="00BE1D85" w:rsidRPr="008A48D4" w14:paraId="45A196DD" w14:textId="77777777" w:rsidTr="00ED2E0A">
        <w:tc>
          <w:tcPr>
            <w:tcW w:w="5778" w:type="dxa"/>
          </w:tcPr>
          <w:p w14:paraId="20D66D81" w14:textId="77777777" w:rsidR="00BE1D85" w:rsidRPr="008A48D4" w:rsidRDefault="00BE1D85" w:rsidP="00ED2E0A">
            <w:pPr>
              <w:spacing w:before="20" w:after="20"/>
              <w:jc w:val="right"/>
              <w:rPr>
                <w:rFonts w:ascii="Times New Roman" w:hAnsi="Times New Roman" w:cs="Times New Roman"/>
                <w:sz w:val="24"/>
                <w:szCs w:val="24"/>
              </w:rPr>
            </w:pPr>
            <w:r w:rsidRPr="008A48D4">
              <w:rPr>
                <w:rFonts w:ascii="Times New Roman" w:hAnsi="Times New Roman" w:cs="Times New Roman"/>
                <w:sz w:val="24"/>
                <w:szCs w:val="24"/>
              </w:rPr>
              <w:t>Total</w:t>
            </w:r>
          </w:p>
        </w:tc>
        <w:tc>
          <w:tcPr>
            <w:tcW w:w="2268" w:type="dxa"/>
          </w:tcPr>
          <w:p w14:paraId="5D33B4BE" w14:textId="3F8D0F68" w:rsidR="00BE1D85" w:rsidRPr="008A48D4" w:rsidRDefault="00043F7B" w:rsidP="00ED2E0A">
            <w:pPr>
              <w:spacing w:before="20" w:after="20"/>
              <w:jc w:val="center"/>
              <w:rPr>
                <w:rFonts w:ascii="Times New Roman" w:hAnsi="Times New Roman" w:cs="Times New Roman"/>
                <w:sz w:val="24"/>
                <w:szCs w:val="24"/>
              </w:rPr>
            </w:pPr>
            <w:r>
              <w:rPr>
                <w:rFonts w:ascii="Times New Roman" w:hAnsi="Times New Roman" w:cs="Times New Roman"/>
                <w:sz w:val="24"/>
                <w:szCs w:val="24"/>
              </w:rPr>
              <w:t>13</w:t>
            </w:r>
          </w:p>
        </w:tc>
        <w:tc>
          <w:tcPr>
            <w:tcW w:w="2552" w:type="dxa"/>
            <w:vAlign w:val="center"/>
          </w:tcPr>
          <w:p w14:paraId="23A9D6C9" w14:textId="77777777" w:rsidR="00BE1D85" w:rsidRPr="008A48D4" w:rsidRDefault="00BE1D85" w:rsidP="00ED2E0A">
            <w:pPr>
              <w:spacing w:before="20" w:after="20"/>
              <w:jc w:val="center"/>
              <w:rPr>
                <w:rFonts w:ascii="Times New Roman" w:hAnsi="Times New Roman" w:cs="Times New Roman"/>
                <w:sz w:val="24"/>
                <w:szCs w:val="24"/>
              </w:rPr>
            </w:pPr>
            <w:r>
              <w:rPr>
                <w:rFonts w:ascii="Times New Roman" w:hAnsi="Times New Roman" w:cs="Times New Roman"/>
                <w:sz w:val="24"/>
                <w:szCs w:val="24"/>
              </w:rPr>
              <w:t xml:space="preserve">100 </w:t>
            </w:r>
            <w:r w:rsidRPr="008A48D4">
              <w:rPr>
                <w:rFonts w:ascii="Times New Roman" w:hAnsi="Times New Roman" w:cs="Times New Roman"/>
                <w:sz w:val="24"/>
                <w:szCs w:val="24"/>
              </w:rPr>
              <w:t>%</w:t>
            </w:r>
          </w:p>
        </w:tc>
      </w:tr>
    </w:tbl>
    <w:p w14:paraId="63257ED0" w14:textId="77777777" w:rsidR="00BE1D85" w:rsidRDefault="00BE1D85" w:rsidP="00BE1D85">
      <w:pPr>
        <w:ind w:firstLine="720"/>
      </w:pPr>
    </w:p>
    <w:tbl>
      <w:tblPr>
        <w:tblStyle w:val="14"/>
        <w:tblW w:w="105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802"/>
        <w:gridCol w:w="7796"/>
      </w:tblGrid>
      <w:tr w:rsidR="00BE1D85" w14:paraId="6525E1BE" w14:textId="77777777" w:rsidTr="00ED2E0A">
        <w:trPr>
          <w:trHeight w:val="580"/>
        </w:trPr>
        <w:tc>
          <w:tcPr>
            <w:tcW w:w="2802" w:type="dxa"/>
            <w:shd w:val="clear" w:color="auto" w:fill="5B9BD5"/>
            <w:vAlign w:val="center"/>
          </w:tcPr>
          <w:p w14:paraId="307EEC4C"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Moyens de subsistance</w:t>
            </w:r>
          </w:p>
        </w:tc>
        <w:tc>
          <w:tcPr>
            <w:tcW w:w="7796" w:type="dxa"/>
            <w:shd w:val="clear" w:color="auto" w:fill="auto"/>
          </w:tcPr>
          <w:p w14:paraId="103BE752" w14:textId="77777777" w:rsidR="00BE1D85" w:rsidRPr="00E6005A" w:rsidRDefault="00BE1D85" w:rsidP="00ED2E0A">
            <w:pPr>
              <w:jc w:val="both"/>
              <w:rPr>
                <w:rFonts w:ascii="Times New Roman" w:hAnsi="Times New Roman" w:cs="Times New Roman"/>
                <w:color w:val="000000"/>
                <w:sz w:val="24"/>
                <w:szCs w:val="24"/>
                <w:highlight w:val="yellow"/>
              </w:rPr>
            </w:pPr>
            <w:r w:rsidRPr="00372D67">
              <w:rPr>
                <w:rFonts w:ascii="Times New Roman" w:hAnsi="Times New Roman" w:cs="Times New Roman"/>
                <w:sz w:val="24"/>
                <w:szCs w:val="24"/>
              </w:rPr>
              <w:t xml:space="preserve">Les communautés traditionnelles de la zone sont Hutu et vivent principalement de </w:t>
            </w:r>
            <w:r w:rsidRPr="00D25F35">
              <w:rPr>
                <w:rFonts w:ascii="Times New Roman" w:hAnsi="Times New Roman" w:cs="Times New Roman"/>
                <w:sz w:val="24"/>
                <w:szCs w:val="24"/>
              </w:rPr>
              <w:t xml:space="preserve">l’agriculture du manioc, </w:t>
            </w:r>
            <w:r>
              <w:rPr>
                <w:rFonts w:ascii="Times New Roman" w:hAnsi="Times New Roman" w:cs="Times New Roman"/>
                <w:sz w:val="24"/>
                <w:szCs w:val="24"/>
              </w:rPr>
              <w:t xml:space="preserve">de </w:t>
            </w:r>
            <w:r w:rsidRPr="00D25F35">
              <w:rPr>
                <w:rFonts w:ascii="Times New Roman" w:hAnsi="Times New Roman" w:cs="Times New Roman"/>
                <w:sz w:val="24"/>
                <w:szCs w:val="24"/>
              </w:rPr>
              <w:t xml:space="preserve">haricot, </w:t>
            </w:r>
            <w:r>
              <w:rPr>
                <w:rFonts w:ascii="Times New Roman" w:hAnsi="Times New Roman" w:cs="Times New Roman"/>
                <w:sz w:val="24"/>
                <w:szCs w:val="24"/>
              </w:rPr>
              <w:t xml:space="preserve">de </w:t>
            </w:r>
            <w:r w:rsidRPr="00D25F35">
              <w:rPr>
                <w:rFonts w:ascii="Times New Roman" w:hAnsi="Times New Roman" w:cs="Times New Roman"/>
                <w:sz w:val="24"/>
                <w:szCs w:val="24"/>
              </w:rPr>
              <w:t xml:space="preserve">banane et </w:t>
            </w:r>
            <w:r>
              <w:rPr>
                <w:rFonts w:ascii="Times New Roman" w:hAnsi="Times New Roman" w:cs="Times New Roman"/>
                <w:sz w:val="24"/>
                <w:szCs w:val="24"/>
              </w:rPr>
              <w:t xml:space="preserve">de </w:t>
            </w:r>
            <w:r w:rsidRPr="00D25F35">
              <w:rPr>
                <w:rFonts w:ascii="Times New Roman" w:hAnsi="Times New Roman" w:cs="Times New Roman"/>
                <w:sz w:val="24"/>
                <w:szCs w:val="24"/>
              </w:rPr>
              <w:t>maïs.</w:t>
            </w:r>
          </w:p>
        </w:tc>
      </w:tr>
      <w:tr w:rsidR="00BE1D85" w14:paraId="6E7CA36F" w14:textId="77777777" w:rsidTr="00ED2E0A">
        <w:trPr>
          <w:trHeight w:val="580"/>
        </w:trPr>
        <w:tc>
          <w:tcPr>
            <w:tcW w:w="2802" w:type="dxa"/>
            <w:shd w:val="clear" w:color="auto" w:fill="5B9BD5"/>
            <w:vAlign w:val="center"/>
          </w:tcPr>
          <w:p w14:paraId="795235A0"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Accès actuel à des moyens des subsistances pour les populations affectées</w:t>
            </w:r>
          </w:p>
        </w:tc>
        <w:tc>
          <w:tcPr>
            <w:tcW w:w="7796" w:type="dxa"/>
          </w:tcPr>
          <w:p w14:paraId="61E021C6" w14:textId="0A044E1B" w:rsidR="00BE1D85" w:rsidRPr="00E6005A" w:rsidRDefault="00BE1D85" w:rsidP="00ED2E0A">
            <w:pPr>
              <w:pStyle w:val="Normal1"/>
              <w:spacing w:before="60" w:after="60"/>
              <w:jc w:val="both"/>
              <w:rPr>
                <w:rFonts w:ascii="Times New Roman" w:hAnsi="Times New Roman" w:cs="Times New Roman"/>
                <w:color w:val="000000"/>
                <w:sz w:val="24"/>
                <w:szCs w:val="24"/>
                <w:highlight w:val="yellow"/>
              </w:rPr>
            </w:pPr>
            <w:r w:rsidRPr="00372D67">
              <w:rPr>
                <w:rFonts w:ascii="Times New Roman" w:hAnsi="Times New Roman" w:cs="Times New Roman"/>
                <w:color w:val="000000"/>
                <w:sz w:val="24"/>
                <w:szCs w:val="24"/>
              </w:rPr>
              <w:t xml:space="preserve">L’accès aux moyens de subsistance (emplois ou travaux journaliers) pour les populations affectées se complexifie avec les déplacements répétitifs. Elles sont régulièrement amenées </w:t>
            </w:r>
            <w:r>
              <w:rPr>
                <w:rFonts w:ascii="Times New Roman" w:hAnsi="Times New Roman" w:cs="Times New Roman"/>
                <w:color w:val="000000"/>
                <w:sz w:val="24"/>
                <w:szCs w:val="24"/>
              </w:rPr>
              <w:t>à</w:t>
            </w:r>
            <w:r w:rsidR="004029FB">
              <w:rPr>
                <w:rFonts w:ascii="Times New Roman" w:hAnsi="Times New Roman" w:cs="Times New Roman"/>
                <w:color w:val="000000"/>
                <w:sz w:val="24"/>
                <w:szCs w:val="24"/>
              </w:rPr>
              <w:t xml:space="preserve"> </w:t>
            </w:r>
            <w:r w:rsidRPr="00372D67">
              <w:rPr>
                <w:rFonts w:ascii="Times New Roman" w:hAnsi="Times New Roman" w:cs="Times New Roman"/>
                <w:color w:val="000000"/>
                <w:sz w:val="24"/>
                <w:szCs w:val="24"/>
              </w:rPr>
              <w:t>devoir réaliser les travaux des champs ou travaux journaliers non</w:t>
            </w:r>
            <w:r>
              <w:rPr>
                <w:rFonts w:ascii="Times New Roman" w:hAnsi="Times New Roman" w:cs="Times New Roman"/>
                <w:color w:val="000000"/>
                <w:sz w:val="24"/>
                <w:szCs w:val="24"/>
              </w:rPr>
              <w:t>-</w:t>
            </w:r>
            <w:r w:rsidRPr="00372D67">
              <w:rPr>
                <w:rFonts w:ascii="Times New Roman" w:hAnsi="Times New Roman" w:cs="Times New Roman"/>
                <w:color w:val="000000"/>
                <w:sz w:val="24"/>
                <w:szCs w:val="24"/>
              </w:rPr>
              <w:t>rémunérés pour leurs hôtes.</w:t>
            </w:r>
          </w:p>
        </w:tc>
      </w:tr>
    </w:tbl>
    <w:p w14:paraId="3E96D8DA" w14:textId="1CDCE108" w:rsidR="00BE1D85" w:rsidRDefault="00BE1D85" w:rsidP="00BE1D85">
      <w:pPr>
        <w:pStyle w:val="Normal1"/>
      </w:pPr>
    </w:p>
    <w:tbl>
      <w:tblPr>
        <w:tblStyle w:val="TableGrid"/>
        <w:tblW w:w="10598" w:type="dxa"/>
        <w:tblLayout w:type="fixed"/>
        <w:tblLook w:val="04A0" w:firstRow="1" w:lastRow="0" w:firstColumn="1" w:lastColumn="0" w:noHBand="0" w:noVBand="1"/>
      </w:tblPr>
      <w:tblGrid>
        <w:gridCol w:w="5353"/>
        <w:gridCol w:w="5245"/>
      </w:tblGrid>
      <w:tr w:rsidR="00614854" w:rsidRPr="00865E25" w14:paraId="54C5A5D2" w14:textId="77777777" w:rsidTr="004A7F49">
        <w:trPr>
          <w:trHeight w:val="283"/>
        </w:trPr>
        <w:tc>
          <w:tcPr>
            <w:tcW w:w="10598" w:type="dxa"/>
            <w:gridSpan w:val="2"/>
            <w:vAlign w:val="center"/>
          </w:tcPr>
          <w:p w14:paraId="305C0201" w14:textId="77777777" w:rsidR="00614854" w:rsidRPr="00865E25" w:rsidRDefault="00614854" w:rsidP="004A7F49">
            <w:pPr>
              <w:pStyle w:val="ListParagraph"/>
              <w:spacing w:before="60" w:after="60"/>
              <w:ind w:left="3006"/>
              <w:jc w:val="left"/>
              <w:rPr>
                <w:rFonts w:ascii="Times New Roman" w:hAnsi="Times New Roman" w:cs="Times New Roman"/>
                <w:b/>
              </w:rPr>
            </w:pPr>
            <w:r w:rsidRPr="00865E25">
              <w:rPr>
                <w:rFonts w:ascii="Times New Roman" w:hAnsi="Times New Roman" w:cs="Times New Roman"/>
                <w:b/>
                <w:shd w:val="clear" w:color="auto" w:fill="FFFFFF"/>
              </w:rPr>
              <w:t>Sécurité</w:t>
            </w:r>
            <w:r w:rsidRPr="00865E25">
              <w:rPr>
                <w:rFonts w:ascii="Times New Roman" w:hAnsi="Times New Roman" w:cs="Times New Roman"/>
                <w:b/>
              </w:rPr>
              <w:t xml:space="preserve"> alimentaire et Moyens de subsistance</w:t>
            </w:r>
          </w:p>
        </w:tc>
      </w:tr>
      <w:tr w:rsidR="00614854" w14:paraId="5F494776" w14:textId="77777777" w:rsidTr="004A7F49">
        <w:trPr>
          <w:trHeight w:val="283"/>
        </w:trPr>
        <w:tc>
          <w:tcPr>
            <w:tcW w:w="5353" w:type="dxa"/>
            <w:shd w:val="clear" w:color="auto" w:fill="D9D9D9" w:themeFill="background1" w:themeFillShade="D9"/>
            <w:vAlign w:val="center"/>
          </w:tcPr>
          <w:p w14:paraId="3D7751BD" w14:textId="77777777" w:rsidR="00614854" w:rsidRPr="00622C69" w:rsidRDefault="00614854" w:rsidP="004A7F49">
            <w:pPr>
              <w:spacing w:before="60" w:after="60"/>
              <w:jc w:val="center"/>
              <w:rPr>
                <w:rFonts w:ascii="Times New Roman" w:hAnsi="Times New Roman" w:cs="Times New Roman"/>
                <w:sz w:val="24"/>
                <w:szCs w:val="24"/>
              </w:rPr>
            </w:pPr>
            <w:r w:rsidRPr="0022106A">
              <w:rPr>
                <w:rFonts w:ascii="Times New Roman" w:hAnsi="Times New Roman" w:cs="Times New Roman"/>
                <w:sz w:val="24"/>
                <w:szCs w:val="24"/>
              </w:rPr>
              <w:t>Lacunes</w:t>
            </w:r>
          </w:p>
        </w:tc>
        <w:tc>
          <w:tcPr>
            <w:tcW w:w="5245" w:type="dxa"/>
            <w:shd w:val="clear" w:color="auto" w:fill="D9D9D9" w:themeFill="background1" w:themeFillShade="D9"/>
            <w:vAlign w:val="center"/>
          </w:tcPr>
          <w:p w14:paraId="2587A172" w14:textId="77777777" w:rsidR="00614854" w:rsidRPr="00622C69" w:rsidRDefault="00614854" w:rsidP="004A7F49">
            <w:pPr>
              <w:spacing w:before="60" w:after="60"/>
              <w:jc w:val="center"/>
              <w:rPr>
                <w:rFonts w:ascii="Times New Roman" w:hAnsi="Times New Roman" w:cs="Times New Roman"/>
                <w:sz w:val="24"/>
                <w:szCs w:val="24"/>
              </w:rPr>
            </w:pPr>
            <w:r w:rsidRPr="0022106A">
              <w:rPr>
                <w:rFonts w:ascii="Times New Roman" w:hAnsi="Times New Roman" w:cs="Times New Roman"/>
                <w:sz w:val="24"/>
                <w:szCs w:val="24"/>
              </w:rPr>
              <w:t>Recommandations</w:t>
            </w:r>
          </w:p>
        </w:tc>
      </w:tr>
      <w:tr w:rsidR="00614854" w14:paraId="05830778" w14:textId="77777777" w:rsidTr="004A7F49">
        <w:trPr>
          <w:trHeight w:val="283"/>
        </w:trPr>
        <w:tc>
          <w:tcPr>
            <w:tcW w:w="5353" w:type="dxa"/>
          </w:tcPr>
          <w:p w14:paraId="19476AC9" w14:textId="77777777" w:rsidR="00614854" w:rsidRDefault="00614854" w:rsidP="004A7F49">
            <w:pPr>
              <w:pStyle w:val="ListParagraph"/>
              <w:numPr>
                <w:ilvl w:val="0"/>
                <w:numId w:val="21"/>
              </w:numPr>
              <w:spacing w:before="0" w:after="0" w:line="240" w:lineRule="auto"/>
              <w:rPr>
                <w:rFonts w:ascii="Times New Roman" w:hAnsi="Times New Roman" w:cs="Times New Roman"/>
                <w:sz w:val="24"/>
                <w:szCs w:val="24"/>
              </w:rPr>
            </w:pPr>
            <w:r w:rsidRPr="001331B2">
              <w:rPr>
                <w:rFonts w:ascii="Times New Roman" w:hAnsi="Times New Roman" w:cs="Times New Roman"/>
                <w:sz w:val="24"/>
                <w:szCs w:val="24"/>
              </w:rPr>
              <w:t>Perte partielle des outils aratoires</w:t>
            </w:r>
          </w:p>
          <w:p w14:paraId="63D87097" w14:textId="77777777" w:rsidR="00614854" w:rsidRPr="001331B2" w:rsidRDefault="00614854" w:rsidP="004A7F49">
            <w:pPr>
              <w:pStyle w:val="ListParagraph"/>
              <w:numPr>
                <w:ilvl w:val="0"/>
                <w:numId w:val="21"/>
              </w:numPr>
              <w:spacing w:before="0" w:after="0" w:line="240" w:lineRule="auto"/>
              <w:rPr>
                <w:rFonts w:ascii="Times New Roman" w:hAnsi="Times New Roman" w:cs="Times New Roman"/>
                <w:sz w:val="24"/>
                <w:szCs w:val="24"/>
              </w:rPr>
            </w:pPr>
            <w:r w:rsidRPr="001331B2">
              <w:rPr>
                <w:rFonts w:ascii="Times New Roman" w:hAnsi="Times New Roman" w:cs="Times New Roman"/>
                <w:sz w:val="24"/>
                <w:szCs w:val="24"/>
              </w:rPr>
              <w:t>Perte du bétail</w:t>
            </w:r>
          </w:p>
          <w:p w14:paraId="01644D51" w14:textId="77777777" w:rsidR="00614854" w:rsidRDefault="00614854" w:rsidP="004A7F49">
            <w:pPr>
              <w:pStyle w:val="ListParagraph"/>
              <w:numPr>
                <w:ilvl w:val="0"/>
                <w:numId w:val="21"/>
              </w:numPr>
              <w:spacing w:before="0" w:after="0" w:line="240" w:lineRule="auto"/>
              <w:rPr>
                <w:rFonts w:ascii="Times New Roman" w:hAnsi="Times New Roman" w:cs="Times New Roman"/>
                <w:sz w:val="24"/>
                <w:szCs w:val="24"/>
              </w:rPr>
            </w:pPr>
            <w:r w:rsidRPr="001331B2">
              <w:rPr>
                <w:rFonts w:ascii="Times New Roman" w:hAnsi="Times New Roman" w:cs="Times New Roman"/>
                <w:sz w:val="24"/>
                <w:szCs w:val="24"/>
              </w:rPr>
              <w:t>Perte des semences</w:t>
            </w:r>
          </w:p>
          <w:p w14:paraId="38E0961F" w14:textId="77777777" w:rsidR="00614854" w:rsidRPr="001331B2" w:rsidRDefault="00614854" w:rsidP="004A7F49">
            <w:pPr>
              <w:pStyle w:val="ListParagraph"/>
              <w:numPr>
                <w:ilvl w:val="0"/>
                <w:numId w:val="21"/>
              </w:numPr>
              <w:spacing w:before="0" w:after="0" w:line="240" w:lineRule="auto"/>
              <w:rPr>
                <w:rFonts w:ascii="Times New Roman" w:hAnsi="Times New Roman" w:cs="Times New Roman"/>
                <w:sz w:val="24"/>
                <w:szCs w:val="24"/>
              </w:rPr>
            </w:pPr>
            <w:r>
              <w:rPr>
                <w:rFonts w:ascii="Times New Roman" w:hAnsi="Times New Roman" w:cs="Times New Roman"/>
                <w:sz w:val="24"/>
                <w:szCs w:val="24"/>
              </w:rPr>
              <w:t>Difficulté à acheter de la nourriture ou réaliser une tâche contre de la nourriture</w:t>
            </w:r>
          </w:p>
        </w:tc>
        <w:tc>
          <w:tcPr>
            <w:tcW w:w="5245" w:type="dxa"/>
          </w:tcPr>
          <w:p w14:paraId="1AEBEA5F" w14:textId="77777777" w:rsidR="00614854" w:rsidRPr="001331B2" w:rsidRDefault="00614854" w:rsidP="004A7F49">
            <w:pPr>
              <w:pStyle w:val="ListParagraph"/>
              <w:numPr>
                <w:ilvl w:val="0"/>
                <w:numId w:val="21"/>
              </w:numPr>
              <w:spacing w:before="0" w:after="0" w:line="240" w:lineRule="auto"/>
              <w:rPr>
                <w:rFonts w:ascii="Times New Roman" w:hAnsi="Times New Roman" w:cs="Times New Roman"/>
                <w:sz w:val="24"/>
                <w:szCs w:val="24"/>
              </w:rPr>
            </w:pPr>
            <w:r w:rsidRPr="001331B2">
              <w:rPr>
                <w:rFonts w:ascii="Times New Roman" w:hAnsi="Times New Roman" w:cs="Times New Roman"/>
                <w:sz w:val="24"/>
                <w:szCs w:val="24"/>
              </w:rPr>
              <w:t>Distribution d’aide directe inconditionnelle</w:t>
            </w:r>
          </w:p>
          <w:p w14:paraId="678B0072" w14:textId="77777777" w:rsidR="00614854" w:rsidRPr="001331B2" w:rsidRDefault="00614854" w:rsidP="004A7F49">
            <w:pPr>
              <w:pStyle w:val="ListParagraph"/>
              <w:ind w:left="360"/>
              <w:rPr>
                <w:rFonts w:ascii="Times New Roman" w:hAnsi="Times New Roman" w:cs="Times New Roman"/>
                <w:sz w:val="24"/>
                <w:szCs w:val="24"/>
              </w:rPr>
            </w:pPr>
          </w:p>
          <w:p w14:paraId="5A9D0F9F" w14:textId="77777777" w:rsidR="00614854" w:rsidRDefault="00614854" w:rsidP="004A7F49">
            <w:pPr>
              <w:pStyle w:val="ListParagraph"/>
              <w:numPr>
                <w:ilvl w:val="0"/>
                <w:numId w:val="21"/>
              </w:numPr>
              <w:spacing w:before="0" w:after="0" w:line="240" w:lineRule="auto"/>
              <w:rPr>
                <w:rFonts w:ascii="Times New Roman" w:hAnsi="Times New Roman" w:cs="Times New Roman"/>
                <w:sz w:val="24"/>
                <w:szCs w:val="24"/>
              </w:rPr>
            </w:pPr>
            <w:r>
              <w:rPr>
                <w:rFonts w:ascii="Times New Roman" w:hAnsi="Times New Roman" w:cs="Times New Roman"/>
                <w:sz w:val="24"/>
                <w:szCs w:val="24"/>
              </w:rPr>
              <w:t>Distribution de nourriture / semence / outils aratoires</w:t>
            </w:r>
          </w:p>
          <w:p w14:paraId="566D2A6A" w14:textId="77777777" w:rsidR="00614854" w:rsidRPr="00C57CDD" w:rsidRDefault="00614854" w:rsidP="004A7F49">
            <w:pPr>
              <w:pStyle w:val="ListParagraph"/>
              <w:rPr>
                <w:rFonts w:ascii="Times New Roman" w:hAnsi="Times New Roman" w:cs="Times New Roman"/>
                <w:sz w:val="24"/>
                <w:szCs w:val="24"/>
              </w:rPr>
            </w:pPr>
          </w:p>
          <w:p w14:paraId="350114AD" w14:textId="77777777" w:rsidR="00614854" w:rsidRPr="001331B2" w:rsidRDefault="00614854" w:rsidP="004A7F49">
            <w:pPr>
              <w:pStyle w:val="ListParagraph"/>
              <w:numPr>
                <w:ilvl w:val="0"/>
                <w:numId w:val="21"/>
              </w:numPr>
              <w:spacing w:before="0" w:after="0" w:line="240" w:lineRule="auto"/>
              <w:rPr>
                <w:rFonts w:ascii="Times New Roman" w:hAnsi="Times New Roman" w:cs="Times New Roman"/>
                <w:sz w:val="24"/>
                <w:szCs w:val="24"/>
              </w:rPr>
            </w:pPr>
            <w:r>
              <w:rPr>
                <w:rFonts w:ascii="Times New Roman" w:hAnsi="Times New Roman" w:cs="Times New Roman"/>
                <w:sz w:val="24"/>
                <w:szCs w:val="24"/>
              </w:rPr>
              <w:t>Cash for work</w:t>
            </w:r>
          </w:p>
        </w:tc>
      </w:tr>
    </w:tbl>
    <w:p w14:paraId="18F426AF" w14:textId="5B819E3C" w:rsidR="00BE1D85" w:rsidRDefault="00BE1D85" w:rsidP="00043F7B">
      <w:pPr>
        <w:pStyle w:val="Heading2"/>
        <w:numPr>
          <w:ilvl w:val="0"/>
          <w:numId w:val="36"/>
        </w:numPr>
        <w:spacing w:before="60" w:after="60"/>
      </w:pPr>
      <w:r>
        <w:lastRenderedPageBreak/>
        <w:t>Abris et accès aux articles essentiels</w:t>
      </w:r>
    </w:p>
    <w:tbl>
      <w:tblPr>
        <w:tblStyle w:val="16"/>
        <w:tblW w:w="105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802"/>
        <w:gridCol w:w="7796"/>
      </w:tblGrid>
      <w:tr w:rsidR="00BE1D85" w14:paraId="0A44C687" w14:textId="77777777" w:rsidTr="00ED2E0A">
        <w:trPr>
          <w:trHeight w:val="580"/>
        </w:trPr>
        <w:tc>
          <w:tcPr>
            <w:tcW w:w="2802" w:type="dxa"/>
            <w:shd w:val="clear" w:color="auto" w:fill="5B9BD5"/>
          </w:tcPr>
          <w:p w14:paraId="697CC922"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 xml:space="preserve">Y-a-t-il une réponse en cours couvrant les besoins dans ce secteur ? </w:t>
            </w:r>
          </w:p>
        </w:tc>
        <w:tc>
          <w:tcPr>
            <w:tcW w:w="7796" w:type="dxa"/>
            <w:vAlign w:val="center"/>
          </w:tcPr>
          <w:p w14:paraId="733D1B14" w14:textId="77777777" w:rsidR="00BE1D85" w:rsidRPr="00F867CF" w:rsidRDefault="00BE1D85" w:rsidP="00ED2E0A">
            <w:pPr>
              <w:pStyle w:val="Normal1"/>
              <w:numPr>
                <w:ilvl w:val="0"/>
                <w:numId w:val="16"/>
              </w:numPr>
              <w:spacing w:before="60" w:after="60"/>
              <w:rPr>
                <w:rFonts w:ascii="Times New Roman" w:hAnsi="Times New Roman" w:cs="Times New Roman"/>
                <w:color w:val="000000"/>
                <w:sz w:val="24"/>
                <w:szCs w:val="24"/>
              </w:rPr>
            </w:pPr>
            <w:r w:rsidRPr="00F867CF">
              <w:rPr>
                <w:rFonts w:ascii="Times New Roman" w:hAnsi="Times New Roman" w:cs="Times New Roman"/>
                <w:color w:val="000000"/>
                <w:sz w:val="24"/>
                <w:szCs w:val="24"/>
              </w:rPr>
              <w:t>Non</w:t>
            </w:r>
          </w:p>
        </w:tc>
      </w:tr>
      <w:tr w:rsidR="00BE1D85" w14:paraId="28683858" w14:textId="77777777" w:rsidTr="00ED2E0A">
        <w:trPr>
          <w:trHeight w:val="580"/>
        </w:trPr>
        <w:tc>
          <w:tcPr>
            <w:tcW w:w="2802" w:type="dxa"/>
            <w:shd w:val="clear" w:color="auto" w:fill="5B9BD5"/>
          </w:tcPr>
          <w:p w14:paraId="0B80F10D"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Impact de la crise sur l’abri</w:t>
            </w:r>
          </w:p>
        </w:tc>
        <w:tc>
          <w:tcPr>
            <w:tcW w:w="7796" w:type="dxa"/>
          </w:tcPr>
          <w:p w14:paraId="6CAC488D" w14:textId="246F22CF" w:rsidR="00BE1D85" w:rsidRPr="00F867CF" w:rsidRDefault="00BE1D85" w:rsidP="00ED2E0A">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Selon les personnes interrogées, il n’y a pas eu de destruction des abris préexistants, d</w:t>
            </w:r>
            <w:r w:rsidRPr="00F867CF">
              <w:rPr>
                <w:rFonts w:ascii="Times New Roman" w:hAnsi="Times New Roman" w:cs="Times New Roman"/>
                <w:color w:val="000000"/>
                <w:sz w:val="24"/>
                <w:szCs w:val="24"/>
              </w:rPr>
              <w:t>urant les opérations militaires</w:t>
            </w:r>
            <w:r>
              <w:rPr>
                <w:rFonts w:ascii="Times New Roman" w:hAnsi="Times New Roman" w:cs="Times New Roman"/>
                <w:color w:val="000000"/>
                <w:sz w:val="24"/>
                <w:szCs w:val="24"/>
              </w:rPr>
              <w:t>.</w:t>
            </w:r>
            <w:r w:rsidRPr="00F867CF">
              <w:rPr>
                <w:rFonts w:ascii="Times New Roman" w:hAnsi="Times New Roman" w:cs="Times New Roman"/>
                <w:color w:val="000000"/>
                <w:sz w:val="24"/>
                <w:szCs w:val="24"/>
              </w:rPr>
              <w:t xml:space="preserve"> </w:t>
            </w:r>
            <w:r w:rsidR="00BC02C2" w:rsidRPr="00ED53EC">
              <w:rPr>
                <w:rFonts w:ascii="Times New Roman" w:hAnsi="Times New Roman" w:cs="Times New Roman"/>
                <w:color w:val="000000"/>
                <w:sz w:val="24"/>
                <w:szCs w:val="24"/>
              </w:rPr>
              <w:t xml:space="preserve">Une majorité des portes en bois des habitations ont été </w:t>
            </w:r>
            <w:r w:rsidR="00BC02C2">
              <w:rPr>
                <w:rFonts w:ascii="Times New Roman" w:hAnsi="Times New Roman" w:cs="Times New Roman"/>
                <w:color w:val="000000"/>
                <w:sz w:val="24"/>
                <w:szCs w:val="24"/>
              </w:rPr>
              <w:t xml:space="preserve">endommagés </w:t>
            </w:r>
            <w:r w:rsidR="00BC02C2" w:rsidRPr="00ED53EC">
              <w:rPr>
                <w:rFonts w:ascii="Times New Roman" w:hAnsi="Times New Roman" w:cs="Times New Roman"/>
                <w:color w:val="000000"/>
                <w:sz w:val="24"/>
                <w:szCs w:val="24"/>
              </w:rPr>
              <w:t>et l’intérieur des maisons</w:t>
            </w:r>
            <w:r w:rsidR="00BC02C2">
              <w:rPr>
                <w:rFonts w:ascii="Times New Roman" w:hAnsi="Times New Roman" w:cs="Times New Roman"/>
                <w:color w:val="000000"/>
                <w:sz w:val="24"/>
                <w:szCs w:val="24"/>
              </w:rPr>
              <w:t xml:space="preserve"> a été vidée.</w:t>
            </w:r>
          </w:p>
        </w:tc>
      </w:tr>
      <w:tr w:rsidR="00BE1D85" w14:paraId="7C773B9D" w14:textId="77777777" w:rsidTr="00ED2E0A">
        <w:trPr>
          <w:trHeight w:val="1125"/>
        </w:trPr>
        <w:tc>
          <w:tcPr>
            <w:tcW w:w="2802" w:type="dxa"/>
            <w:shd w:val="clear" w:color="auto" w:fill="5B9BD5"/>
            <w:vAlign w:val="center"/>
          </w:tcPr>
          <w:p w14:paraId="414649D5"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Type de logement</w:t>
            </w:r>
          </w:p>
        </w:tc>
        <w:tc>
          <w:tcPr>
            <w:tcW w:w="7796" w:type="dxa"/>
          </w:tcPr>
          <w:p w14:paraId="408B3D41" w14:textId="77777777" w:rsidR="00BE1D85" w:rsidRDefault="00BE1D85" w:rsidP="00ED2E0A">
            <w:pPr>
              <w:pStyle w:val="Normal1"/>
              <w:spacing w:before="60" w:after="60"/>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Concernant les déplacés :</w:t>
            </w:r>
          </w:p>
          <w:p w14:paraId="38B9CE64" w14:textId="77777777" w:rsidR="00BE1D85" w:rsidRDefault="00BE1D85" w:rsidP="00ED2E0A">
            <w:pPr>
              <w:pStyle w:val="Normal1"/>
              <w:numPr>
                <w:ilvl w:val="0"/>
                <w:numId w:val="17"/>
              </w:numPr>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Familles d’accueil</w:t>
            </w:r>
          </w:p>
          <w:p w14:paraId="4B2F9BC2" w14:textId="77777777" w:rsidR="00BE1D85" w:rsidRPr="00F867CF" w:rsidRDefault="00BE1D85" w:rsidP="00ED2E0A">
            <w:pPr>
              <w:pStyle w:val="Normal1"/>
              <w:numPr>
                <w:ilvl w:val="0"/>
                <w:numId w:val="18"/>
              </w:numPr>
              <w:spacing w:before="60" w:after="60"/>
              <w:jc w:val="both"/>
              <w:rPr>
                <w:rFonts w:ascii="Times New Roman" w:hAnsi="Times New Roman" w:cs="Times New Roman"/>
                <w:color w:val="000000"/>
                <w:sz w:val="24"/>
                <w:szCs w:val="24"/>
              </w:rPr>
            </w:pPr>
            <w:r w:rsidRPr="00F867CF">
              <w:rPr>
                <w:rFonts w:ascii="Times New Roman" w:hAnsi="Times New Roman" w:cs="Times New Roman"/>
                <w:color w:val="000000"/>
                <w:sz w:val="24"/>
                <w:szCs w:val="24"/>
              </w:rPr>
              <w:t>Cent</w:t>
            </w:r>
            <w:r>
              <w:rPr>
                <w:rFonts w:ascii="Times New Roman" w:hAnsi="Times New Roman" w:cs="Times New Roman"/>
                <w:color w:val="000000"/>
                <w:sz w:val="24"/>
                <w:szCs w:val="24"/>
              </w:rPr>
              <w:t>re collectif (école comme à Bukombo</w:t>
            </w:r>
            <w:r w:rsidRPr="00F867CF">
              <w:rPr>
                <w:rFonts w:ascii="Times New Roman" w:hAnsi="Times New Roman" w:cs="Times New Roman"/>
                <w:color w:val="000000"/>
                <w:sz w:val="24"/>
                <w:szCs w:val="24"/>
              </w:rPr>
              <w:t xml:space="preserve">) </w:t>
            </w:r>
          </w:p>
        </w:tc>
      </w:tr>
      <w:tr w:rsidR="00BE1D85" w14:paraId="58398415" w14:textId="77777777" w:rsidTr="00ED2E0A">
        <w:trPr>
          <w:trHeight w:val="580"/>
        </w:trPr>
        <w:tc>
          <w:tcPr>
            <w:tcW w:w="2802" w:type="dxa"/>
            <w:shd w:val="clear" w:color="auto" w:fill="5B9BD5"/>
            <w:vAlign w:val="center"/>
          </w:tcPr>
          <w:p w14:paraId="0536E396"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Accès aux articles ménagers essentiels</w:t>
            </w:r>
          </w:p>
        </w:tc>
        <w:tc>
          <w:tcPr>
            <w:tcW w:w="7796" w:type="dxa"/>
          </w:tcPr>
          <w:p w14:paraId="25C59430" w14:textId="5BD6DC98" w:rsidR="00BE1D85" w:rsidRDefault="00BE1D85" w:rsidP="00ED2E0A">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Les AME laissés dans les habitations </w:t>
            </w:r>
            <w:r w:rsidR="00BC02C2">
              <w:rPr>
                <w:rFonts w:ascii="Times New Roman" w:hAnsi="Times New Roman" w:cs="Times New Roman"/>
                <w:color w:val="000000"/>
                <w:sz w:val="24"/>
                <w:szCs w:val="24"/>
              </w:rPr>
              <w:t>n’</w:t>
            </w:r>
            <w:r>
              <w:rPr>
                <w:rFonts w:ascii="Times New Roman" w:hAnsi="Times New Roman" w:cs="Times New Roman"/>
                <w:color w:val="000000"/>
                <w:sz w:val="24"/>
                <w:szCs w:val="24"/>
              </w:rPr>
              <w:t xml:space="preserve">ont </w:t>
            </w:r>
            <w:r w:rsidR="00BC02C2">
              <w:rPr>
                <w:rFonts w:ascii="Times New Roman" w:hAnsi="Times New Roman" w:cs="Times New Roman"/>
                <w:color w:val="000000"/>
                <w:sz w:val="24"/>
                <w:szCs w:val="24"/>
              </w:rPr>
              <w:t xml:space="preserve">pas </w:t>
            </w:r>
            <w:r>
              <w:rPr>
                <w:rFonts w:ascii="Times New Roman" w:hAnsi="Times New Roman" w:cs="Times New Roman"/>
                <w:color w:val="000000"/>
                <w:sz w:val="24"/>
                <w:szCs w:val="24"/>
              </w:rPr>
              <w:t xml:space="preserve">été </w:t>
            </w:r>
            <w:r w:rsidR="000B6615">
              <w:rPr>
                <w:rFonts w:ascii="Times New Roman" w:hAnsi="Times New Roman" w:cs="Times New Roman"/>
                <w:color w:val="000000"/>
                <w:sz w:val="24"/>
                <w:szCs w:val="24"/>
              </w:rPr>
              <w:t xml:space="preserve">retrouvés </w:t>
            </w:r>
            <w:r>
              <w:rPr>
                <w:rFonts w:ascii="Times New Roman" w:hAnsi="Times New Roman" w:cs="Times New Roman"/>
                <w:color w:val="000000"/>
                <w:sz w:val="24"/>
                <w:szCs w:val="24"/>
              </w:rPr>
              <w:t>(casseroles, bidons, assiettes, vêtements, …).</w:t>
            </w:r>
          </w:p>
          <w:p w14:paraId="27D2ACBD" w14:textId="77777777" w:rsidR="00BE1D85" w:rsidRPr="00F867CF" w:rsidRDefault="00BE1D85" w:rsidP="00ED2E0A">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Avant la crise, la majorité des familles n’avaient pas de couchage. Ils utilisent des feuilles de bananes sèches posées sur le sol en guise de couchage.</w:t>
            </w:r>
          </w:p>
        </w:tc>
      </w:tr>
      <w:tr w:rsidR="00BE1D85" w14:paraId="3991438E" w14:textId="77777777" w:rsidTr="00ED2E0A">
        <w:trPr>
          <w:trHeight w:val="580"/>
        </w:trPr>
        <w:tc>
          <w:tcPr>
            <w:tcW w:w="2802" w:type="dxa"/>
            <w:shd w:val="clear" w:color="auto" w:fill="5B9BD5"/>
            <w:vAlign w:val="center"/>
          </w:tcPr>
          <w:p w14:paraId="318D0707"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Possibilité de prêts des articles essentiels</w:t>
            </w:r>
          </w:p>
        </w:tc>
        <w:tc>
          <w:tcPr>
            <w:tcW w:w="7796" w:type="dxa"/>
          </w:tcPr>
          <w:p w14:paraId="0A535284" w14:textId="77777777" w:rsidR="00BE1D85" w:rsidRPr="00F867CF" w:rsidRDefault="00BE1D85" w:rsidP="00ED2E0A">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Comme les déplacements sont répétitifs et fréquents, les familles d’accueils finissent par se lasser d’avoir à prêter les AME et certaines familles déplacées ont évoqué des échanges verbaux avec les familles d’accueil.</w:t>
            </w:r>
          </w:p>
        </w:tc>
      </w:tr>
      <w:tr w:rsidR="00BE1D85" w14:paraId="21E8375B" w14:textId="77777777" w:rsidTr="00ED2E0A">
        <w:trPr>
          <w:trHeight w:val="580"/>
        </w:trPr>
        <w:tc>
          <w:tcPr>
            <w:tcW w:w="2802" w:type="dxa"/>
            <w:shd w:val="clear" w:color="auto" w:fill="5B9BD5"/>
            <w:vAlign w:val="center"/>
          </w:tcPr>
          <w:p w14:paraId="14D981DE" w14:textId="77777777" w:rsidR="00BE1D85" w:rsidRPr="00F920CB" w:rsidRDefault="00BE1D85" w:rsidP="00ED2E0A">
            <w:pPr>
              <w:pStyle w:val="Normal1"/>
              <w:spacing w:before="60" w:after="60"/>
              <w:rPr>
                <w:rFonts w:ascii="Times New Roman" w:hAnsi="Times New Roman" w:cs="Times New Roman"/>
                <w:sz w:val="24"/>
                <w:szCs w:val="24"/>
              </w:rPr>
            </w:pPr>
            <w:r w:rsidRPr="00F920CB">
              <w:rPr>
                <w:rFonts w:ascii="Times New Roman" w:hAnsi="Times New Roman" w:cs="Times New Roman"/>
                <w:b/>
                <w:sz w:val="24"/>
                <w:szCs w:val="24"/>
              </w:rPr>
              <w:t>Situation des AME dans les marchés</w:t>
            </w:r>
          </w:p>
        </w:tc>
        <w:tc>
          <w:tcPr>
            <w:tcW w:w="7796" w:type="dxa"/>
          </w:tcPr>
          <w:p w14:paraId="7757EEF9" w14:textId="024540A2" w:rsidR="00BE1D85" w:rsidRDefault="00BE1D85" w:rsidP="00ED2E0A">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Avant la crise, l</w:t>
            </w:r>
            <w:r w:rsidR="00AB1844">
              <w:rPr>
                <w:rFonts w:ascii="Times New Roman" w:hAnsi="Times New Roman" w:cs="Times New Roman"/>
                <w:color w:val="000000"/>
                <w:sz w:val="24"/>
                <w:szCs w:val="24"/>
              </w:rPr>
              <w:t>e</w:t>
            </w:r>
            <w:r>
              <w:rPr>
                <w:rFonts w:ascii="Times New Roman" w:hAnsi="Times New Roman" w:cs="Times New Roman"/>
                <w:color w:val="000000"/>
                <w:sz w:val="24"/>
                <w:szCs w:val="24"/>
              </w:rPr>
              <w:t>s marchés de Katsiru</w:t>
            </w:r>
            <w:r w:rsidR="00AB184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Bambu </w:t>
            </w:r>
            <w:r w:rsidR="00AB1844">
              <w:rPr>
                <w:rFonts w:ascii="Times New Roman" w:hAnsi="Times New Roman" w:cs="Times New Roman"/>
                <w:color w:val="000000"/>
                <w:sz w:val="24"/>
                <w:szCs w:val="24"/>
              </w:rPr>
              <w:t xml:space="preserve">et celui de Kizimba </w:t>
            </w:r>
            <w:r>
              <w:rPr>
                <w:rFonts w:ascii="Times New Roman" w:hAnsi="Times New Roman" w:cs="Times New Roman"/>
                <w:color w:val="000000"/>
                <w:sz w:val="24"/>
                <w:szCs w:val="24"/>
              </w:rPr>
              <w:t>disposaient d’une quantité limitée en AME.</w:t>
            </w:r>
          </w:p>
          <w:p w14:paraId="0377B1AF" w14:textId="56971F69" w:rsidR="00BE1D85" w:rsidRPr="00F867CF" w:rsidRDefault="00BE1D85" w:rsidP="000B6615">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Etant donné que les déplacés/retournés n’ont pas d’argent, ils n’ont pas la possibilité de racheter les AME </w:t>
            </w:r>
            <w:r w:rsidR="000B6615">
              <w:rPr>
                <w:rFonts w:ascii="Times New Roman" w:hAnsi="Times New Roman" w:cs="Times New Roman"/>
                <w:color w:val="000000"/>
                <w:sz w:val="24"/>
                <w:szCs w:val="24"/>
              </w:rPr>
              <w:t xml:space="preserve">disparus </w:t>
            </w:r>
            <w:r>
              <w:rPr>
                <w:rFonts w:ascii="Times New Roman" w:hAnsi="Times New Roman" w:cs="Times New Roman"/>
                <w:color w:val="000000"/>
                <w:sz w:val="24"/>
                <w:szCs w:val="24"/>
              </w:rPr>
              <w:t>dans les marchés. Le prix de ces derniers n’a pas changé avec la crise.</w:t>
            </w:r>
          </w:p>
        </w:tc>
      </w:tr>
    </w:tbl>
    <w:p w14:paraId="3F8D7F7F" w14:textId="77777777" w:rsidR="009951C9" w:rsidRDefault="009951C9" w:rsidP="009951C9">
      <w:pPr>
        <w:pStyle w:val="Normal1"/>
      </w:pPr>
    </w:p>
    <w:tbl>
      <w:tblPr>
        <w:tblStyle w:val="TableGrid"/>
        <w:tblW w:w="10598" w:type="dxa"/>
        <w:tblLayout w:type="fixed"/>
        <w:tblLook w:val="04A0" w:firstRow="1" w:lastRow="0" w:firstColumn="1" w:lastColumn="0" w:noHBand="0" w:noVBand="1"/>
      </w:tblPr>
      <w:tblGrid>
        <w:gridCol w:w="5778"/>
        <w:gridCol w:w="4820"/>
      </w:tblGrid>
      <w:tr w:rsidR="009951C9" w:rsidRPr="00FD0DBC" w14:paraId="4D56B005" w14:textId="77777777" w:rsidTr="004A7F49">
        <w:trPr>
          <w:trHeight w:val="283"/>
        </w:trPr>
        <w:tc>
          <w:tcPr>
            <w:tcW w:w="10598" w:type="dxa"/>
            <w:gridSpan w:val="2"/>
          </w:tcPr>
          <w:p w14:paraId="3260F9AA" w14:textId="77777777" w:rsidR="009951C9" w:rsidRPr="00FD0DBC" w:rsidRDefault="009951C9" w:rsidP="004A7F49">
            <w:pPr>
              <w:spacing w:before="60" w:after="60"/>
              <w:jc w:val="center"/>
              <w:rPr>
                <w:rFonts w:ascii="Times New Roman" w:hAnsi="Times New Roman" w:cs="Times New Roman"/>
                <w:b/>
              </w:rPr>
            </w:pPr>
            <w:r w:rsidRPr="00FD0DBC">
              <w:rPr>
                <w:rFonts w:ascii="Times New Roman" w:hAnsi="Times New Roman" w:cs="Times New Roman"/>
                <w:b/>
              </w:rPr>
              <w:t>Abri</w:t>
            </w:r>
          </w:p>
        </w:tc>
      </w:tr>
      <w:tr w:rsidR="009951C9" w14:paraId="6DEAEC14" w14:textId="77777777" w:rsidTr="004A7F49">
        <w:trPr>
          <w:trHeight w:val="283"/>
        </w:trPr>
        <w:tc>
          <w:tcPr>
            <w:tcW w:w="5778" w:type="dxa"/>
            <w:shd w:val="clear" w:color="auto" w:fill="D9D9D9" w:themeFill="background1" w:themeFillShade="D9"/>
          </w:tcPr>
          <w:p w14:paraId="11AB91AD" w14:textId="77777777" w:rsidR="009951C9" w:rsidRPr="004534D5" w:rsidRDefault="009951C9" w:rsidP="004A7F49">
            <w:pPr>
              <w:spacing w:before="60" w:after="60"/>
              <w:jc w:val="center"/>
              <w:rPr>
                <w:rFonts w:ascii="Times New Roman" w:hAnsi="Times New Roman" w:cs="Times New Roman"/>
                <w:sz w:val="24"/>
                <w:szCs w:val="24"/>
              </w:rPr>
            </w:pPr>
            <w:r w:rsidRPr="0022106A">
              <w:rPr>
                <w:rFonts w:ascii="Times New Roman" w:hAnsi="Times New Roman" w:cs="Times New Roman"/>
                <w:sz w:val="24"/>
                <w:szCs w:val="24"/>
              </w:rPr>
              <w:t>Lacunes</w:t>
            </w:r>
          </w:p>
        </w:tc>
        <w:tc>
          <w:tcPr>
            <w:tcW w:w="4820" w:type="dxa"/>
            <w:shd w:val="clear" w:color="auto" w:fill="D9D9D9" w:themeFill="background1" w:themeFillShade="D9"/>
          </w:tcPr>
          <w:p w14:paraId="7E0055DD" w14:textId="77777777" w:rsidR="009951C9" w:rsidRPr="004534D5" w:rsidRDefault="009951C9" w:rsidP="004A7F49">
            <w:pPr>
              <w:spacing w:before="60" w:after="60"/>
              <w:jc w:val="center"/>
              <w:rPr>
                <w:rFonts w:ascii="Times New Roman" w:hAnsi="Times New Roman" w:cs="Times New Roman"/>
                <w:sz w:val="24"/>
                <w:szCs w:val="24"/>
              </w:rPr>
            </w:pPr>
            <w:r w:rsidRPr="0022106A">
              <w:rPr>
                <w:rFonts w:ascii="Times New Roman" w:hAnsi="Times New Roman" w:cs="Times New Roman"/>
                <w:sz w:val="24"/>
                <w:szCs w:val="24"/>
              </w:rPr>
              <w:t>Recommandations</w:t>
            </w:r>
          </w:p>
        </w:tc>
      </w:tr>
      <w:tr w:rsidR="009951C9" w14:paraId="7F2E752E" w14:textId="77777777" w:rsidTr="004A7F49">
        <w:trPr>
          <w:trHeight w:val="283"/>
        </w:trPr>
        <w:tc>
          <w:tcPr>
            <w:tcW w:w="5778" w:type="dxa"/>
          </w:tcPr>
          <w:p w14:paraId="686FB193" w14:textId="77777777" w:rsidR="009951C9" w:rsidRPr="003609C0" w:rsidRDefault="009951C9" w:rsidP="004A7F49">
            <w:pPr>
              <w:pStyle w:val="ListParagraph"/>
              <w:numPr>
                <w:ilvl w:val="0"/>
                <w:numId w:val="21"/>
              </w:numPr>
              <w:spacing w:before="0" w:after="0" w:line="240" w:lineRule="auto"/>
              <w:rPr>
                <w:rFonts w:ascii="Times New Roman" w:hAnsi="Times New Roman" w:cs="Times New Roman"/>
                <w:sz w:val="24"/>
                <w:szCs w:val="24"/>
              </w:rPr>
            </w:pPr>
            <w:r w:rsidRPr="003609C0">
              <w:rPr>
                <w:rFonts w:ascii="Times New Roman" w:hAnsi="Times New Roman" w:cs="Times New Roman"/>
                <w:sz w:val="24"/>
                <w:szCs w:val="24"/>
              </w:rPr>
              <w:t>Manque de solutions d’hébergement</w:t>
            </w:r>
          </w:p>
          <w:p w14:paraId="1FFC4D6A" w14:textId="77777777" w:rsidR="009951C9" w:rsidRPr="003609C0" w:rsidRDefault="009951C9" w:rsidP="004A7F49">
            <w:pPr>
              <w:pStyle w:val="ListParagraph"/>
              <w:numPr>
                <w:ilvl w:val="0"/>
                <w:numId w:val="21"/>
              </w:numPr>
              <w:spacing w:before="0" w:after="0" w:line="240" w:lineRule="auto"/>
              <w:rPr>
                <w:rFonts w:ascii="Times New Roman" w:hAnsi="Times New Roman" w:cs="Times New Roman"/>
                <w:sz w:val="24"/>
                <w:szCs w:val="24"/>
              </w:rPr>
            </w:pPr>
            <w:r w:rsidRPr="003609C0">
              <w:rPr>
                <w:rFonts w:ascii="Times New Roman" w:hAnsi="Times New Roman" w:cs="Times New Roman"/>
                <w:sz w:val="24"/>
                <w:szCs w:val="24"/>
              </w:rPr>
              <w:t>Pas de moustiquaire ou de support de couchage</w:t>
            </w:r>
          </w:p>
          <w:p w14:paraId="2D329C66" w14:textId="77777777" w:rsidR="009951C9" w:rsidRPr="003609C0" w:rsidRDefault="009951C9" w:rsidP="004A7F49">
            <w:pPr>
              <w:pStyle w:val="ListParagraph"/>
              <w:numPr>
                <w:ilvl w:val="0"/>
                <w:numId w:val="21"/>
              </w:numPr>
              <w:rPr>
                <w:rFonts w:ascii="Times New Roman" w:hAnsi="Times New Roman" w:cs="Times New Roman"/>
                <w:sz w:val="24"/>
                <w:szCs w:val="24"/>
              </w:rPr>
            </w:pPr>
            <w:r w:rsidRPr="003609C0">
              <w:rPr>
                <w:rFonts w:ascii="Times New Roman" w:hAnsi="Times New Roman" w:cs="Times New Roman"/>
                <w:sz w:val="24"/>
                <w:szCs w:val="24"/>
              </w:rPr>
              <w:t>Problèmes de promiscuité dans les hébergements en famille d’accueil et dans les églises</w:t>
            </w:r>
          </w:p>
          <w:p w14:paraId="09A6B413" w14:textId="77777777" w:rsidR="009951C9" w:rsidRPr="003609C0" w:rsidRDefault="009951C9" w:rsidP="004A7F49">
            <w:pPr>
              <w:pStyle w:val="ListParagraph"/>
              <w:numPr>
                <w:ilvl w:val="0"/>
                <w:numId w:val="21"/>
              </w:numPr>
              <w:rPr>
                <w:rFonts w:ascii="Times New Roman" w:hAnsi="Times New Roman" w:cs="Times New Roman"/>
                <w:sz w:val="24"/>
                <w:szCs w:val="24"/>
              </w:rPr>
            </w:pPr>
            <w:r w:rsidRPr="003609C0">
              <w:rPr>
                <w:rFonts w:ascii="Times New Roman" w:hAnsi="Times New Roman" w:cs="Times New Roman"/>
                <w:sz w:val="24"/>
                <w:szCs w:val="24"/>
              </w:rPr>
              <w:t>Très peu d’articles de construction sur les marchés du Bwito</w:t>
            </w:r>
          </w:p>
        </w:tc>
        <w:tc>
          <w:tcPr>
            <w:tcW w:w="4820" w:type="dxa"/>
          </w:tcPr>
          <w:p w14:paraId="5B56E729" w14:textId="77777777" w:rsidR="009951C9" w:rsidRPr="003609C0" w:rsidRDefault="009951C9" w:rsidP="004A7F49">
            <w:pPr>
              <w:pStyle w:val="ListParagraph"/>
              <w:numPr>
                <w:ilvl w:val="0"/>
                <w:numId w:val="21"/>
              </w:numPr>
              <w:spacing w:before="0" w:after="0" w:line="240" w:lineRule="auto"/>
              <w:rPr>
                <w:rFonts w:ascii="Times New Roman" w:hAnsi="Times New Roman" w:cs="Times New Roman"/>
                <w:sz w:val="24"/>
                <w:szCs w:val="24"/>
              </w:rPr>
            </w:pPr>
            <w:r w:rsidRPr="003609C0">
              <w:rPr>
                <w:rFonts w:ascii="Times New Roman" w:hAnsi="Times New Roman" w:cs="Times New Roman"/>
                <w:sz w:val="24"/>
                <w:szCs w:val="24"/>
              </w:rPr>
              <w:t>Distribution d’aide directe inconditionnelle</w:t>
            </w:r>
          </w:p>
          <w:p w14:paraId="2FEEFAD2" w14:textId="77777777" w:rsidR="009951C9" w:rsidRPr="003609C0" w:rsidRDefault="009951C9" w:rsidP="004A7F49">
            <w:pPr>
              <w:pStyle w:val="ListParagraph"/>
              <w:ind w:left="360"/>
              <w:rPr>
                <w:rFonts w:ascii="Times New Roman" w:hAnsi="Times New Roman" w:cs="Times New Roman"/>
                <w:sz w:val="24"/>
                <w:szCs w:val="24"/>
              </w:rPr>
            </w:pPr>
          </w:p>
          <w:p w14:paraId="7E19057B" w14:textId="77777777" w:rsidR="009951C9" w:rsidRPr="003609C0" w:rsidRDefault="009951C9" w:rsidP="004A7F49">
            <w:pPr>
              <w:pStyle w:val="ListParagraph"/>
              <w:numPr>
                <w:ilvl w:val="0"/>
                <w:numId w:val="21"/>
              </w:numPr>
              <w:spacing w:before="0" w:after="0" w:line="240" w:lineRule="auto"/>
              <w:rPr>
                <w:rFonts w:ascii="Times New Roman" w:hAnsi="Times New Roman" w:cs="Times New Roman"/>
                <w:sz w:val="24"/>
                <w:szCs w:val="24"/>
              </w:rPr>
            </w:pPr>
            <w:r w:rsidRPr="003609C0">
              <w:rPr>
                <w:rFonts w:ascii="Times New Roman" w:hAnsi="Times New Roman" w:cs="Times New Roman"/>
                <w:sz w:val="24"/>
                <w:szCs w:val="24"/>
              </w:rPr>
              <w:t>Cash for Work</w:t>
            </w:r>
          </w:p>
          <w:p w14:paraId="20F42C8E" w14:textId="77777777" w:rsidR="009951C9" w:rsidRPr="003609C0" w:rsidRDefault="009951C9" w:rsidP="004A7F49">
            <w:pPr>
              <w:pStyle w:val="ListParagraph"/>
              <w:rPr>
                <w:rFonts w:ascii="Times New Roman" w:hAnsi="Times New Roman" w:cs="Times New Roman"/>
                <w:sz w:val="24"/>
                <w:szCs w:val="24"/>
              </w:rPr>
            </w:pPr>
          </w:p>
          <w:p w14:paraId="525E1A94" w14:textId="77777777" w:rsidR="009951C9" w:rsidRPr="003609C0" w:rsidRDefault="009951C9" w:rsidP="004A7F49">
            <w:pPr>
              <w:pStyle w:val="ListParagraph"/>
              <w:numPr>
                <w:ilvl w:val="0"/>
                <w:numId w:val="21"/>
              </w:numPr>
              <w:spacing w:before="0" w:after="0" w:line="240" w:lineRule="auto"/>
              <w:rPr>
                <w:rFonts w:ascii="Times New Roman" w:hAnsi="Times New Roman" w:cs="Times New Roman"/>
                <w:sz w:val="24"/>
                <w:szCs w:val="24"/>
              </w:rPr>
            </w:pPr>
            <w:r w:rsidRPr="003609C0">
              <w:rPr>
                <w:rFonts w:ascii="Times New Roman" w:hAnsi="Times New Roman" w:cs="Times New Roman"/>
                <w:sz w:val="24"/>
                <w:szCs w:val="24"/>
              </w:rPr>
              <w:t>Foire / Distribution de bâche et matériaux de construction</w:t>
            </w:r>
          </w:p>
        </w:tc>
      </w:tr>
    </w:tbl>
    <w:p w14:paraId="3452689D" w14:textId="77777777" w:rsidR="009951C9" w:rsidRDefault="009951C9" w:rsidP="009951C9">
      <w:pPr>
        <w:pStyle w:val="Normal1"/>
      </w:pPr>
    </w:p>
    <w:p w14:paraId="0617C006" w14:textId="77777777" w:rsidR="00BE1D85" w:rsidRDefault="00BE1D85" w:rsidP="00BE1D85">
      <w:pPr>
        <w:pStyle w:val="Normal1"/>
      </w:pPr>
    </w:p>
    <w:p w14:paraId="582E56F5" w14:textId="2F5EA5C6" w:rsidR="00BE1D85" w:rsidRDefault="00BE1D85" w:rsidP="00043F7B">
      <w:pPr>
        <w:pStyle w:val="Heading2"/>
        <w:numPr>
          <w:ilvl w:val="0"/>
          <w:numId w:val="36"/>
        </w:numPr>
        <w:spacing w:before="60" w:after="60"/>
      </w:pPr>
      <w:r>
        <w:t>Eau, Hygiène et Assainissement</w:t>
      </w:r>
    </w:p>
    <w:tbl>
      <w:tblPr>
        <w:tblStyle w:val="11"/>
        <w:tblW w:w="105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3510"/>
        <w:gridCol w:w="7088"/>
      </w:tblGrid>
      <w:tr w:rsidR="00BE1D85" w14:paraId="13DCF496" w14:textId="77777777" w:rsidTr="00ED2E0A">
        <w:trPr>
          <w:trHeight w:val="580"/>
        </w:trPr>
        <w:tc>
          <w:tcPr>
            <w:tcW w:w="3510" w:type="dxa"/>
            <w:shd w:val="clear" w:color="auto" w:fill="5B9BD5"/>
            <w:vAlign w:val="center"/>
          </w:tcPr>
          <w:p w14:paraId="04CAD85D" w14:textId="77777777" w:rsidR="00BE1D85" w:rsidRPr="00B76F6E" w:rsidRDefault="00BE1D85" w:rsidP="00ED2E0A">
            <w:pPr>
              <w:pStyle w:val="Normal1"/>
              <w:spacing w:before="60" w:after="60"/>
              <w:rPr>
                <w:rFonts w:ascii="Times New Roman" w:hAnsi="Times New Roman" w:cs="Times New Roman"/>
                <w:sz w:val="24"/>
                <w:szCs w:val="24"/>
              </w:rPr>
            </w:pPr>
            <w:r w:rsidRPr="00B76F6E">
              <w:rPr>
                <w:rFonts w:ascii="Times New Roman" w:hAnsi="Times New Roman" w:cs="Times New Roman"/>
                <w:b/>
                <w:sz w:val="24"/>
                <w:szCs w:val="24"/>
              </w:rPr>
              <w:t xml:space="preserve">Y-a-t-il une réponse en cours couvrant les besoins dans ce secteur ? </w:t>
            </w:r>
          </w:p>
        </w:tc>
        <w:tc>
          <w:tcPr>
            <w:tcW w:w="7088" w:type="dxa"/>
            <w:vAlign w:val="center"/>
          </w:tcPr>
          <w:p w14:paraId="74DB15B7" w14:textId="77777777" w:rsidR="00BE1D85" w:rsidRPr="00F867CF" w:rsidRDefault="00BE1D85" w:rsidP="00ED2E0A">
            <w:pPr>
              <w:pStyle w:val="Normal1"/>
              <w:numPr>
                <w:ilvl w:val="0"/>
                <w:numId w:val="1"/>
              </w:numPr>
              <w:spacing w:before="60" w:after="60"/>
              <w:rPr>
                <w:rFonts w:ascii="Times New Roman" w:hAnsi="Times New Roman" w:cs="Times New Roman"/>
                <w:color w:val="000000"/>
                <w:sz w:val="24"/>
                <w:szCs w:val="24"/>
              </w:rPr>
            </w:pPr>
            <w:r w:rsidRPr="00F867CF">
              <w:rPr>
                <w:rFonts w:ascii="Times New Roman" w:hAnsi="Times New Roman" w:cs="Times New Roman"/>
                <w:color w:val="000000"/>
                <w:sz w:val="24"/>
                <w:szCs w:val="24"/>
              </w:rPr>
              <w:t>Non</w:t>
            </w:r>
          </w:p>
        </w:tc>
      </w:tr>
      <w:tr w:rsidR="00BE1D85" w14:paraId="11340F09" w14:textId="77777777" w:rsidTr="00ED2E0A">
        <w:trPr>
          <w:trHeight w:val="580"/>
        </w:trPr>
        <w:tc>
          <w:tcPr>
            <w:tcW w:w="3510" w:type="dxa"/>
            <w:shd w:val="clear" w:color="auto" w:fill="5B9BD5"/>
            <w:vAlign w:val="center"/>
          </w:tcPr>
          <w:p w14:paraId="1E9FCF93" w14:textId="77777777" w:rsidR="00BE1D85" w:rsidRPr="00B76F6E" w:rsidRDefault="00BE1D85" w:rsidP="00ED2E0A">
            <w:pPr>
              <w:pStyle w:val="Normal1"/>
              <w:spacing w:before="60" w:after="60"/>
              <w:rPr>
                <w:rFonts w:ascii="Times New Roman" w:hAnsi="Times New Roman" w:cs="Times New Roman"/>
                <w:sz w:val="24"/>
                <w:szCs w:val="24"/>
              </w:rPr>
            </w:pPr>
            <w:r w:rsidRPr="00B76F6E">
              <w:rPr>
                <w:rFonts w:ascii="Times New Roman" w:hAnsi="Times New Roman" w:cs="Times New Roman"/>
                <w:b/>
                <w:sz w:val="24"/>
                <w:szCs w:val="24"/>
              </w:rPr>
              <w:t>Risque épidémiologique</w:t>
            </w:r>
          </w:p>
        </w:tc>
        <w:tc>
          <w:tcPr>
            <w:tcW w:w="7088" w:type="dxa"/>
          </w:tcPr>
          <w:p w14:paraId="73EAECE7" w14:textId="77777777" w:rsidR="00BE1D85" w:rsidRDefault="00BE1D85" w:rsidP="00ED2E0A">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Risque probable de développement de maladies hydriques au vu du manque de sensibilisation à l’hygiène et de l’approvisionnement en eau, particulièrement pour la boisson (eau de rivière non traitée, source non protégée).</w:t>
            </w:r>
          </w:p>
          <w:p w14:paraId="168F4418" w14:textId="5C32568B" w:rsidR="00BE1D85" w:rsidRPr="00F867CF" w:rsidRDefault="00BE1D85" w:rsidP="00ED2E0A">
            <w:pPr>
              <w:pStyle w:val="Normal1"/>
              <w:spacing w:before="60" w:after="60"/>
              <w:jc w:val="both"/>
              <w:rPr>
                <w:rFonts w:ascii="Times New Roman" w:hAnsi="Times New Roman" w:cs="Times New Roman"/>
                <w:color w:val="000000"/>
                <w:sz w:val="24"/>
                <w:szCs w:val="24"/>
              </w:rPr>
            </w:pPr>
            <w:r>
              <w:rPr>
                <w:rFonts w:ascii="Times New Roman" w:hAnsi="Times New Roman" w:cs="Times New Roman"/>
                <w:color w:val="000000"/>
                <w:sz w:val="24"/>
                <w:szCs w:val="24"/>
              </w:rPr>
              <w:t>Apporter une vigilance particulière à la proportion d’enfants de moins de 5 ans atteints d’une maladie hydrique</w:t>
            </w:r>
            <w:r w:rsidR="00AB1844">
              <w:rPr>
                <w:rFonts w:ascii="Times New Roman" w:hAnsi="Times New Roman" w:cs="Times New Roman"/>
                <w:color w:val="000000"/>
                <w:sz w:val="24"/>
                <w:szCs w:val="24"/>
              </w:rPr>
              <w:t xml:space="preserve">. L’infirmier titulaire du centre </w:t>
            </w:r>
            <w:r w:rsidR="00AB1844">
              <w:rPr>
                <w:rFonts w:ascii="Times New Roman" w:hAnsi="Times New Roman" w:cs="Times New Roman"/>
                <w:color w:val="000000"/>
                <w:sz w:val="24"/>
                <w:szCs w:val="24"/>
              </w:rPr>
              <w:lastRenderedPageBreak/>
              <w:t>de santé de Kizimba parle de 134 cas de diarrhées répertoriés au cours des 4 semaines précédentes.</w:t>
            </w:r>
          </w:p>
        </w:tc>
      </w:tr>
      <w:tr w:rsidR="00964652" w14:paraId="1F436556" w14:textId="77777777" w:rsidTr="00964652">
        <w:trPr>
          <w:trHeight w:val="580"/>
        </w:trPr>
        <w:tc>
          <w:tcPr>
            <w:tcW w:w="3510" w:type="dxa"/>
            <w:shd w:val="clear" w:color="auto" w:fill="5B9BD5"/>
            <w:vAlign w:val="center"/>
          </w:tcPr>
          <w:p w14:paraId="4F18C434" w14:textId="1732C345" w:rsidR="00964652" w:rsidRPr="00B76F6E" w:rsidRDefault="00C81091" w:rsidP="00964652">
            <w:pPr>
              <w:pStyle w:val="Normal1"/>
              <w:spacing w:before="60" w:after="60"/>
              <w:rPr>
                <w:rFonts w:ascii="Times New Roman" w:hAnsi="Times New Roman" w:cs="Times New Roman"/>
                <w:b/>
                <w:sz w:val="24"/>
                <w:szCs w:val="24"/>
              </w:rPr>
            </w:pPr>
            <w:r>
              <w:rPr>
                <w:rFonts w:ascii="Times New Roman" w:hAnsi="Times New Roman" w:cs="Times New Roman"/>
                <w:b/>
                <w:sz w:val="24"/>
                <w:szCs w:val="24"/>
              </w:rPr>
              <w:lastRenderedPageBreak/>
              <w:t>Accès à l’eau</w:t>
            </w:r>
          </w:p>
        </w:tc>
        <w:tc>
          <w:tcPr>
            <w:tcW w:w="7088" w:type="dxa"/>
            <w:vAlign w:val="center"/>
          </w:tcPr>
          <w:p w14:paraId="042BCC25" w14:textId="562EB3BC" w:rsidR="00964652" w:rsidRDefault="00964652" w:rsidP="00964652">
            <w:pPr>
              <w:pStyle w:val="Normal1"/>
              <w:spacing w:before="60" w:after="60"/>
              <w:rPr>
                <w:rFonts w:ascii="Times New Roman" w:hAnsi="Times New Roman" w:cs="Times New Roman"/>
                <w:color w:val="000000"/>
                <w:sz w:val="24"/>
                <w:szCs w:val="24"/>
              </w:rPr>
            </w:pPr>
            <w:r w:rsidRPr="00AB1844">
              <w:rPr>
                <w:rFonts w:ascii="Times New Roman" w:hAnsi="Times New Roman" w:cs="Times New Roman"/>
                <w:color w:val="000000"/>
                <w:sz w:val="24"/>
                <w:szCs w:val="24"/>
              </w:rPr>
              <w:t>La population doit payer 500 FC</w:t>
            </w:r>
            <w:r w:rsidR="00AB1844" w:rsidRPr="00AB1844">
              <w:rPr>
                <w:rFonts w:ascii="Times New Roman" w:hAnsi="Times New Roman" w:cs="Times New Roman"/>
                <w:color w:val="000000"/>
                <w:sz w:val="24"/>
                <w:szCs w:val="24"/>
              </w:rPr>
              <w:t>, contribution pour la maintenance des points d’eau</w:t>
            </w:r>
          </w:p>
        </w:tc>
      </w:tr>
    </w:tbl>
    <w:tbl>
      <w:tblPr>
        <w:tblStyle w:val="TableGrid"/>
        <w:tblW w:w="10485" w:type="dxa"/>
        <w:tblInd w:w="113" w:type="dxa"/>
        <w:tblLayout w:type="fixed"/>
        <w:tblLook w:val="04A0" w:firstRow="1" w:lastRow="0" w:firstColumn="1" w:lastColumn="0" w:noHBand="0" w:noVBand="1"/>
      </w:tblPr>
      <w:tblGrid>
        <w:gridCol w:w="5240"/>
        <w:gridCol w:w="5245"/>
      </w:tblGrid>
      <w:tr w:rsidR="004F3736" w:rsidRPr="00C17599" w14:paraId="76C21D00" w14:textId="77777777" w:rsidTr="00E202A1">
        <w:trPr>
          <w:trHeight w:val="401"/>
        </w:trPr>
        <w:tc>
          <w:tcPr>
            <w:tcW w:w="10485" w:type="dxa"/>
            <w:gridSpan w:val="2"/>
          </w:tcPr>
          <w:p w14:paraId="19874DD8" w14:textId="77777777" w:rsidR="004F3736" w:rsidRPr="00C17599" w:rsidRDefault="004F3736" w:rsidP="00E202A1">
            <w:pPr>
              <w:pStyle w:val="ListParagraph"/>
              <w:spacing w:before="60" w:after="60"/>
              <w:ind w:left="3006"/>
              <w:jc w:val="left"/>
              <w:rPr>
                <w:rFonts w:ascii="Times New Roman" w:hAnsi="Times New Roman" w:cs="Times New Roman"/>
                <w:sz w:val="24"/>
                <w:szCs w:val="24"/>
              </w:rPr>
            </w:pPr>
            <w:r w:rsidRPr="00C17599">
              <w:rPr>
                <w:rFonts w:ascii="Times New Roman" w:hAnsi="Times New Roman" w:cs="Times New Roman"/>
                <w:b/>
                <w:sz w:val="24"/>
                <w:szCs w:val="24"/>
                <w:shd w:val="clear" w:color="auto" w:fill="FFFFFF"/>
              </w:rPr>
              <w:t>Eau, Hygiène et Assainissement</w:t>
            </w:r>
          </w:p>
        </w:tc>
      </w:tr>
      <w:tr w:rsidR="004F3736" w:rsidRPr="00C17599" w14:paraId="38D4E311" w14:textId="77777777" w:rsidTr="00E202A1">
        <w:trPr>
          <w:trHeight w:val="353"/>
        </w:trPr>
        <w:tc>
          <w:tcPr>
            <w:tcW w:w="5240" w:type="dxa"/>
            <w:shd w:val="clear" w:color="auto" w:fill="auto"/>
            <w:vAlign w:val="center"/>
          </w:tcPr>
          <w:p w14:paraId="0FDF786C" w14:textId="77777777" w:rsidR="004F3736" w:rsidRPr="00C17599" w:rsidRDefault="004F3736" w:rsidP="00E202A1">
            <w:pPr>
              <w:pStyle w:val="ListParagraph"/>
              <w:spacing w:before="60" w:after="60"/>
              <w:ind w:left="0"/>
              <w:jc w:val="center"/>
              <w:rPr>
                <w:rFonts w:ascii="Times New Roman" w:hAnsi="Times New Roman" w:cs="Times New Roman"/>
                <w:b/>
                <w:sz w:val="24"/>
                <w:szCs w:val="24"/>
                <w:shd w:val="clear" w:color="auto" w:fill="FFFFFF"/>
              </w:rPr>
            </w:pPr>
            <w:r w:rsidRPr="00C17599">
              <w:rPr>
                <w:rFonts w:ascii="Times New Roman" w:hAnsi="Times New Roman" w:cs="Times New Roman"/>
                <w:b/>
                <w:sz w:val="24"/>
                <w:szCs w:val="24"/>
                <w:shd w:val="clear" w:color="auto" w:fill="FFFFFF"/>
              </w:rPr>
              <w:t>Lacunes</w:t>
            </w:r>
          </w:p>
        </w:tc>
        <w:tc>
          <w:tcPr>
            <w:tcW w:w="5245" w:type="dxa"/>
            <w:shd w:val="clear" w:color="auto" w:fill="auto"/>
            <w:vAlign w:val="center"/>
          </w:tcPr>
          <w:p w14:paraId="0B1B7E9C" w14:textId="77777777" w:rsidR="004F3736" w:rsidRPr="00C17599" w:rsidRDefault="004F3736" w:rsidP="00E202A1">
            <w:pPr>
              <w:pStyle w:val="ListParagraph"/>
              <w:spacing w:before="60" w:after="60"/>
              <w:ind w:left="669"/>
              <w:jc w:val="center"/>
              <w:rPr>
                <w:rFonts w:ascii="Times New Roman" w:hAnsi="Times New Roman" w:cs="Times New Roman"/>
                <w:b/>
                <w:sz w:val="24"/>
                <w:szCs w:val="24"/>
                <w:shd w:val="clear" w:color="auto" w:fill="FFFFFF"/>
              </w:rPr>
            </w:pPr>
            <w:r w:rsidRPr="00C17599">
              <w:rPr>
                <w:rFonts w:ascii="Times New Roman" w:hAnsi="Times New Roman" w:cs="Times New Roman"/>
                <w:b/>
                <w:sz w:val="24"/>
                <w:szCs w:val="24"/>
                <w:shd w:val="clear" w:color="auto" w:fill="FFFFFF"/>
              </w:rPr>
              <w:t>Recommandations</w:t>
            </w:r>
          </w:p>
        </w:tc>
      </w:tr>
      <w:tr w:rsidR="004F3736" w:rsidRPr="00C17599" w14:paraId="1718D516" w14:textId="77777777" w:rsidTr="00E202A1">
        <w:trPr>
          <w:trHeight w:val="283"/>
        </w:trPr>
        <w:tc>
          <w:tcPr>
            <w:tcW w:w="5240" w:type="dxa"/>
          </w:tcPr>
          <w:p w14:paraId="5A17C616" w14:textId="4FC7572A" w:rsidR="004F3736" w:rsidRDefault="004F3736" w:rsidP="00E202A1">
            <w:pPr>
              <w:pStyle w:val="ListParagraph"/>
              <w:numPr>
                <w:ilvl w:val="0"/>
                <w:numId w:val="21"/>
              </w:numPr>
              <w:spacing w:before="0" w:after="0" w:line="240" w:lineRule="auto"/>
              <w:rPr>
                <w:rFonts w:ascii="Times New Roman" w:hAnsi="Times New Roman" w:cs="Times New Roman"/>
                <w:sz w:val="24"/>
                <w:szCs w:val="24"/>
              </w:rPr>
            </w:pPr>
            <w:r w:rsidRPr="00C17599">
              <w:rPr>
                <w:rFonts w:ascii="Times New Roman" w:hAnsi="Times New Roman" w:cs="Times New Roman"/>
                <w:sz w:val="24"/>
                <w:szCs w:val="24"/>
              </w:rPr>
              <w:t>Peu de latrines et quelques points d’eau à K</w:t>
            </w:r>
            <w:r>
              <w:rPr>
                <w:rFonts w:ascii="Times New Roman" w:hAnsi="Times New Roman" w:cs="Times New Roman"/>
                <w:sz w:val="24"/>
                <w:szCs w:val="24"/>
              </w:rPr>
              <w:t>izimba</w:t>
            </w:r>
            <w:r w:rsidRPr="00C17599">
              <w:rPr>
                <w:rFonts w:ascii="Times New Roman" w:hAnsi="Times New Roman" w:cs="Times New Roman"/>
                <w:sz w:val="24"/>
                <w:szCs w:val="24"/>
              </w:rPr>
              <w:t>, nombre insuffisant pour la population avec l’arrivée des déplacés</w:t>
            </w:r>
          </w:p>
          <w:p w14:paraId="2D67B8D5" w14:textId="1B91E6EF" w:rsidR="004F3736" w:rsidRPr="00C17599" w:rsidRDefault="004F3736" w:rsidP="00E202A1">
            <w:pPr>
              <w:pStyle w:val="ListParagraph"/>
              <w:numPr>
                <w:ilvl w:val="0"/>
                <w:numId w:val="21"/>
              </w:numPr>
              <w:spacing w:before="0" w:after="0" w:line="240" w:lineRule="auto"/>
              <w:rPr>
                <w:rFonts w:ascii="Times New Roman" w:hAnsi="Times New Roman" w:cs="Times New Roman"/>
                <w:sz w:val="24"/>
                <w:szCs w:val="24"/>
              </w:rPr>
            </w:pPr>
            <w:r>
              <w:rPr>
                <w:rFonts w:ascii="Times New Roman" w:hAnsi="Times New Roman" w:cs="Times New Roman"/>
                <w:sz w:val="24"/>
                <w:szCs w:val="24"/>
              </w:rPr>
              <w:t>4 Sources aménagées mais à réhabiliter</w:t>
            </w:r>
          </w:p>
          <w:p w14:paraId="5D171BB2" w14:textId="77777777" w:rsidR="004F3736" w:rsidRPr="00C17599" w:rsidRDefault="004F3736" w:rsidP="00E202A1">
            <w:pPr>
              <w:pStyle w:val="ListParagraph"/>
              <w:numPr>
                <w:ilvl w:val="0"/>
                <w:numId w:val="21"/>
              </w:numPr>
              <w:spacing w:before="0" w:after="0" w:line="240" w:lineRule="auto"/>
              <w:rPr>
                <w:rFonts w:ascii="Times New Roman" w:hAnsi="Times New Roman" w:cs="Times New Roman"/>
                <w:sz w:val="24"/>
                <w:szCs w:val="24"/>
              </w:rPr>
            </w:pPr>
            <w:r w:rsidRPr="00C17599">
              <w:rPr>
                <w:rFonts w:ascii="Times New Roman" w:hAnsi="Times New Roman" w:cs="Times New Roman"/>
                <w:sz w:val="24"/>
                <w:szCs w:val="24"/>
              </w:rPr>
              <w:t>Traces de défécation à l’air libre</w:t>
            </w:r>
          </w:p>
          <w:p w14:paraId="5A8E7678" w14:textId="3A7D9CBC" w:rsidR="004F3736" w:rsidRPr="00C17599" w:rsidRDefault="004F3736" w:rsidP="00E202A1">
            <w:pPr>
              <w:pStyle w:val="ListParagraph"/>
              <w:numPr>
                <w:ilvl w:val="0"/>
                <w:numId w:val="21"/>
              </w:numPr>
              <w:rPr>
                <w:rFonts w:ascii="Times New Roman" w:hAnsi="Times New Roman" w:cs="Times New Roman"/>
                <w:sz w:val="24"/>
                <w:szCs w:val="24"/>
              </w:rPr>
            </w:pPr>
            <w:r w:rsidRPr="00C17599">
              <w:rPr>
                <w:rFonts w:ascii="Times New Roman" w:hAnsi="Times New Roman" w:cs="Times New Roman"/>
                <w:sz w:val="24"/>
                <w:szCs w:val="24"/>
              </w:rPr>
              <w:t xml:space="preserve">Infrastructures pas </w:t>
            </w:r>
            <w:r>
              <w:rPr>
                <w:rFonts w:ascii="Times New Roman" w:hAnsi="Times New Roman" w:cs="Times New Roman"/>
                <w:sz w:val="24"/>
                <w:szCs w:val="24"/>
              </w:rPr>
              <w:t>suffisantes</w:t>
            </w:r>
            <w:r w:rsidRPr="00C17599">
              <w:rPr>
                <w:rFonts w:ascii="Times New Roman" w:hAnsi="Times New Roman" w:cs="Times New Roman"/>
                <w:sz w:val="24"/>
                <w:szCs w:val="24"/>
              </w:rPr>
              <w:t xml:space="preserve"> pour l’approvisionnement en eau</w:t>
            </w:r>
            <w:r>
              <w:rPr>
                <w:rFonts w:ascii="Times New Roman" w:hAnsi="Times New Roman" w:cs="Times New Roman"/>
                <w:sz w:val="24"/>
                <w:szCs w:val="24"/>
              </w:rPr>
              <w:t xml:space="preserve"> de la population et des déplacés</w:t>
            </w:r>
          </w:p>
          <w:p w14:paraId="2663CEA2" w14:textId="77777777" w:rsidR="004F3736" w:rsidRPr="00C17599" w:rsidRDefault="004F3736" w:rsidP="00E202A1">
            <w:pPr>
              <w:pStyle w:val="ListParagraph"/>
              <w:numPr>
                <w:ilvl w:val="0"/>
                <w:numId w:val="21"/>
              </w:numPr>
              <w:spacing w:before="0" w:after="0" w:line="240" w:lineRule="auto"/>
              <w:rPr>
                <w:rFonts w:ascii="Times New Roman" w:hAnsi="Times New Roman" w:cs="Times New Roman"/>
                <w:sz w:val="24"/>
                <w:szCs w:val="24"/>
              </w:rPr>
            </w:pPr>
            <w:r w:rsidRPr="00C17599">
              <w:rPr>
                <w:rFonts w:ascii="Times New Roman" w:hAnsi="Times New Roman" w:cs="Times New Roman"/>
                <w:sz w:val="24"/>
                <w:szCs w:val="24"/>
              </w:rPr>
              <w:t>Pas de savon</w:t>
            </w:r>
          </w:p>
          <w:p w14:paraId="5DFAEC0D" w14:textId="77777777" w:rsidR="004F3736" w:rsidRPr="00C17599" w:rsidRDefault="004F3736" w:rsidP="00E202A1">
            <w:pPr>
              <w:pStyle w:val="ListParagraph"/>
              <w:numPr>
                <w:ilvl w:val="0"/>
                <w:numId w:val="21"/>
              </w:numPr>
              <w:spacing w:before="0" w:after="0" w:line="240" w:lineRule="auto"/>
              <w:rPr>
                <w:rFonts w:ascii="Times New Roman" w:hAnsi="Times New Roman" w:cs="Times New Roman"/>
                <w:sz w:val="24"/>
                <w:szCs w:val="24"/>
              </w:rPr>
            </w:pPr>
            <w:r w:rsidRPr="00C17599">
              <w:rPr>
                <w:rFonts w:ascii="Times New Roman" w:hAnsi="Times New Roman" w:cs="Times New Roman"/>
                <w:sz w:val="24"/>
                <w:szCs w:val="24"/>
              </w:rPr>
              <w:t>Pas de dispositif pour se laver les mains</w:t>
            </w:r>
          </w:p>
        </w:tc>
        <w:tc>
          <w:tcPr>
            <w:tcW w:w="5245" w:type="dxa"/>
          </w:tcPr>
          <w:p w14:paraId="7E3E8855" w14:textId="77777777" w:rsidR="004F3736" w:rsidRPr="004F3736" w:rsidRDefault="004F3736" w:rsidP="00E202A1">
            <w:pPr>
              <w:pStyle w:val="ListParagraph"/>
              <w:numPr>
                <w:ilvl w:val="0"/>
                <w:numId w:val="21"/>
              </w:numPr>
              <w:spacing w:before="0" w:after="0" w:line="240" w:lineRule="auto"/>
              <w:rPr>
                <w:rFonts w:ascii="Times New Roman" w:hAnsi="Times New Roman" w:cs="Times New Roman"/>
                <w:sz w:val="24"/>
                <w:szCs w:val="24"/>
              </w:rPr>
            </w:pPr>
            <w:r w:rsidRPr="004F3736">
              <w:rPr>
                <w:rFonts w:ascii="Times New Roman" w:hAnsi="Times New Roman" w:cs="Times New Roman"/>
                <w:sz w:val="24"/>
                <w:szCs w:val="24"/>
              </w:rPr>
              <w:t>Prévention et lutte contre le choléra</w:t>
            </w:r>
          </w:p>
          <w:p w14:paraId="40012E5F" w14:textId="77777777" w:rsidR="004F3736" w:rsidRPr="00C17599" w:rsidRDefault="004F3736" w:rsidP="00E202A1">
            <w:pPr>
              <w:pStyle w:val="ListParagraph"/>
              <w:numPr>
                <w:ilvl w:val="0"/>
                <w:numId w:val="21"/>
              </w:numPr>
              <w:spacing w:before="0" w:after="0" w:line="240" w:lineRule="auto"/>
              <w:rPr>
                <w:rFonts w:ascii="Times New Roman" w:hAnsi="Times New Roman" w:cs="Times New Roman"/>
                <w:sz w:val="24"/>
                <w:szCs w:val="24"/>
              </w:rPr>
            </w:pPr>
            <w:r w:rsidRPr="00C17599">
              <w:rPr>
                <w:rFonts w:ascii="Times New Roman" w:hAnsi="Times New Roman" w:cs="Times New Roman"/>
                <w:sz w:val="24"/>
                <w:szCs w:val="24"/>
              </w:rPr>
              <w:t>Mise en place d’un système d’adduction</w:t>
            </w:r>
          </w:p>
          <w:p w14:paraId="085CD858" w14:textId="1C811910" w:rsidR="004F3736" w:rsidRPr="00C17599" w:rsidRDefault="004F3736" w:rsidP="00E202A1">
            <w:pPr>
              <w:pStyle w:val="ListParagraph"/>
              <w:numPr>
                <w:ilvl w:val="0"/>
                <w:numId w:val="21"/>
              </w:numPr>
              <w:spacing w:before="0" w:after="0" w:line="240" w:lineRule="auto"/>
              <w:rPr>
                <w:rFonts w:ascii="Times New Roman" w:hAnsi="Times New Roman" w:cs="Times New Roman"/>
                <w:sz w:val="24"/>
                <w:szCs w:val="24"/>
              </w:rPr>
            </w:pPr>
            <w:r>
              <w:rPr>
                <w:rFonts w:ascii="Times New Roman" w:hAnsi="Times New Roman" w:cs="Times New Roman"/>
                <w:sz w:val="24"/>
                <w:szCs w:val="24"/>
              </w:rPr>
              <w:t>Réhabiliter les sources aménagées défectueuses</w:t>
            </w:r>
          </w:p>
          <w:p w14:paraId="6CE455AC" w14:textId="77777777" w:rsidR="004F3736" w:rsidRPr="00C17599" w:rsidRDefault="004F3736" w:rsidP="00E202A1">
            <w:pPr>
              <w:pStyle w:val="ListParagraph"/>
              <w:numPr>
                <w:ilvl w:val="0"/>
                <w:numId w:val="21"/>
              </w:numPr>
              <w:spacing w:before="0" w:after="0" w:line="240" w:lineRule="auto"/>
              <w:rPr>
                <w:rFonts w:ascii="Times New Roman" w:hAnsi="Times New Roman" w:cs="Times New Roman"/>
                <w:sz w:val="24"/>
                <w:szCs w:val="24"/>
              </w:rPr>
            </w:pPr>
            <w:r w:rsidRPr="00C17599">
              <w:rPr>
                <w:rFonts w:ascii="Times New Roman" w:hAnsi="Times New Roman" w:cs="Times New Roman"/>
                <w:sz w:val="24"/>
                <w:szCs w:val="24"/>
              </w:rPr>
              <w:t>Mise en place de latrines</w:t>
            </w:r>
          </w:p>
          <w:p w14:paraId="0EB7A00C" w14:textId="77777777" w:rsidR="004F3736" w:rsidRPr="00C17599" w:rsidRDefault="004F3736" w:rsidP="00E202A1">
            <w:pPr>
              <w:pStyle w:val="ListParagraph"/>
              <w:numPr>
                <w:ilvl w:val="0"/>
                <w:numId w:val="21"/>
              </w:numPr>
              <w:spacing w:before="0" w:after="0" w:line="240" w:lineRule="auto"/>
              <w:rPr>
                <w:rFonts w:ascii="Times New Roman" w:hAnsi="Times New Roman" w:cs="Times New Roman"/>
                <w:sz w:val="24"/>
                <w:szCs w:val="24"/>
              </w:rPr>
            </w:pPr>
            <w:r w:rsidRPr="00C17599">
              <w:rPr>
                <w:rFonts w:ascii="Times New Roman" w:hAnsi="Times New Roman" w:cs="Times New Roman"/>
                <w:sz w:val="24"/>
                <w:szCs w:val="24"/>
              </w:rPr>
              <w:t>Sensibilisation à l’hygiène</w:t>
            </w:r>
          </w:p>
          <w:p w14:paraId="3583A9E0" w14:textId="77777777" w:rsidR="004F3736" w:rsidRPr="00C17599" w:rsidRDefault="004F3736" w:rsidP="00E202A1">
            <w:pPr>
              <w:pStyle w:val="ListParagraph"/>
              <w:numPr>
                <w:ilvl w:val="0"/>
                <w:numId w:val="21"/>
              </w:numPr>
              <w:spacing w:before="0" w:after="0" w:line="240" w:lineRule="auto"/>
              <w:rPr>
                <w:rFonts w:ascii="Times New Roman" w:hAnsi="Times New Roman" w:cs="Times New Roman"/>
                <w:sz w:val="24"/>
                <w:szCs w:val="24"/>
              </w:rPr>
            </w:pPr>
            <w:r w:rsidRPr="00C17599">
              <w:rPr>
                <w:rFonts w:ascii="Times New Roman" w:hAnsi="Times New Roman" w:cs="Times New Roman"/>
                <w:sz w:val="24"/>
                <w:szCs w:val="24"/>
              </w:rPr>
              <w:t>Sensibilisation sur les facteurs de transmission des maladies hydriques</w:t>
            </w:r>
          </w:p>
        </w:tc>
      </w:tr>
    </w:tbl>
    <w:p w14:paraId="309C0BC4" w14:textId="77777777" w:rsidR="00BE1D85" w:rsidRDefault="00BE1D85" w:rsidP="00BE1D85">
      <w:pPr>
        <w:pStyle w:val="Normal1"/>
      </w:pPr>
    </w:p>
    <w:p w14:paraId="6D7C3A23" w14:textId="71949692" w:rsidR="00BE1D85" w:rsidRDefault="00BE1D85" w:rsidP="00043F7B">
      <w:pPr>
        <w:pStyle w:val="Heading2"/>
        <w:numPr>
          <w:ilvl w:val="0"/>
          <w:numId w:val="36"/>
        </w:numPr>
        <w:spacing w:before="60" w:after="60"/>
      </w:pPr>
      <w:r>
        <w:t>Santé et nutrition</w:t>
      </w:r>
    </w:p>
    <w:tbl>
      <w:tblPr>
        <w:tblStyle w:val="8"/>
        <w:tblW w:w="105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3510"/>
        <w:gridCol w:w="7088"/>
      </w:tblGrid>
      <w:tr w:rsidR="00BE1D85" w14:paraId="16D2713D" w14:textId="77777777" w:rsidTr="00ED2E0A">
        <w:trPr>
          <w:trHeight w:val="580"/>
        </w:trPr>
        <w:tc>
          <w:tcPr>
            <w:tcW w:w="3510" w:type="dxa"/>
            <w:shd w:val="clear" w:color="auto" w:fill="5B9BD5"/>
            <w:vAlign w:val="center"/>
          </w:tcPr>
          <w:p w14:paraId="51CF4C0C" w14:textId="77777777" w:rsidR="00BE1D85" w:rsidRPr="008F3457" w:rsidRDefault="00BE1D85" w:rsidP="00ED2E0A">
            <w:pPr>
              <w:pStyle w:val="Normal1"/>
              <w:spacing w:before="60" w:after="60"/>
              <w:jc w:val="both"/>
              <w:rPr>
                <w:rFonts w:ascii="Times New Roman" w:hAnsi="Times New Roman" w:cs="Times New Roman"/>
                <w:sz w:val="24"/>
                <w:szCs w:val="24"/>
              </w:rPr>
            </w:pPr>
            <w:r w:rsidRPr="008F3457">
              <w:rPr>
                <w:rFonts w:ascii="Times New Roman" w:hAnsi="Times New Roman" w:cs="Times New Roman"/>
                <w:b/>
                <w:sz w:val="24"/>
                <w:szCs w:val="24"/>
              </w:rPr>
              <w:t xml:space="preserve">Y-a-t-il une réponse en cours couvrant les besoins dans ce secteur ? </w:t>
            </w:r>
          </w:p>
        </w:tc>
        <w:tc>
          <w:tcPr>
            <w:tcW w:w="7088" w:type="dxa"/>
            <w:vAlign w:val="center"/>
          </w:tcPr>
          <w:p w14:paraId="18A5419A" w14:textId="39ECE05D" w:rsidR="0023214A" w:rsidRPr="00B76F6E" w:rsidRDefault="0023214A" w:rsidP="00137DB7">
            <w:pPr>
              <w:pStyle w:val="Normal1"/>
              <w:spacing w:before="60" w:after="60"/>
              <w:rPr>
                <w:rFonts w:ascii="Times New Roman" w:hAnsi="Times New Roman" w:cs="Times New Roman"/>
                <w:color w:val="000000"/>
                <w:sz w:val="24"/>
                <w:szCs w:val="24"/>
              </w:rPr>
            </w:pPr>
            <w:r>
              <w:rPr>
                <w:rFonts w:ascii="Times New Roman" w:hAnsi="Times New Roman" w:cs="Times New Roman"/>
                <w:color w:val="000000"/>
                <w:sz w:val="24"/>
                <w:szCs w:val="24"/>
              </w:rPr>
              <w:t xml:space="preserve">Médaire, </w:t>
            </w:r>
            <w:r w:rsidR="00AB1844">
              <w:rPr>
                <w:rFonts w:ascii="Times New Roman" w:hAnsi="Times New Roman" w:cs="Times New Roman"/>
                <w:color w:val="000000"/>
                <w:sz w:val="24"/>
                <w:szCs w:val="24"/>
              </w:rPr>
              <w:t>projet de santé public de</w:t>
            </w:r>
            <w:r w:rsidR="00137DB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mars 2019 au 31 janvier 2020 </w:t>
            </w:r>
          </w:p>
        </w:tc>
      </w:tr>
    </w:tbl>
    <w:p w14:paraId="0998EDFE" w14:textId="77777777" w:rsidR="00BE1D85" w:rsidRDefault="00BE1D85" w:rsidP="00BE1D85">
      <w:pPr>
        <w:pStyle w:val="Normal1"/>
      </w:pPr>
    </w:p>
    <w:tbl>
      <w:tblPr>
        <w:tblStyle w:val="TableGrid"/>
        <w:tblW w:w="10598" w:type="dxa"/>
        <w:tblLayout w:type="fixed"/>
        <w:tblLook w:val="04A0" w:firstRow="1" w:lastRow="0" w:firstColumn="1" w:lastColumn="0" w:noHBand="0" w:noVBand="1"/>
      </w:tblPr>
      <w:tblGrid>
        <w:gridCol w:w="5211"/>
        <w:gridCol w:w="29"/>
        <w:gridCol w:w="5358"/>
      </w:tblGrid>
      <w:tr w:rsidR="00BE1D85" w14:paraId="4BA8401E" w14:textId="77777777" w:rsidTr="00ED2E0A">
        <w:trPr>
          <w:trHeight w:val="283"/>
        </w:trPr>
        <w:tc>
          <w:tcPr>
            <w:tcW w:w="10598" w:type="dxa"/>
            <w:gridSpan w:val="3"/>
          </w:tcPr>
          <w:p w14:paraId="4AEEF134" w14:textId="77777777" w:rsidR="00BE1D85" w:rsidRDefault="00BE1D85" w:rsidP="00ED2E0A">
            <w:pPr>
              <w:spacing w:before="60" w:after="60"/>
              <w:jc w:val="center"/>
              <w:rPr>
                <w:rFonts w:ascii="Times New Roman" w:hAnsi="Times New Roman" w:cs="Times New Roman"/>
                <w:sz w:val="24"/>
                <w:szCs w:val="24"/>
              </w:rPr>
            </w:pPr>
            <w:r w:rsidRPr="0022106A">
              <w:rPr>
                <w:rFonts w:ascii="Times New Roman" w:hAnsi="Times New Roman" w:cs="Times New Roman"/>
                <w:b/>
                <w:sz w:val="24"/>
                <w:szCs w:val="24"/>
                <w:shd w:val="clear" w:color="auto" w:fill="FFFFFF"/>
              </w:rPr>
              <w:t>Santé</w:t>
            </w:r>
            <w:r w:rsidRPr="0022106A">
              <w:rPr>
                <w:rFonts w:ascii="Times New Roman" w:hAnsi="Times New Roman" w:cs="Times New Roman"/>
                <w:b/>
                <w:sz w:val="24"/>
                <w:szCs w:val="24"/>
              </w:rPr>
              <w:t xml:space="preserve"> et nutrition</w:t>
            </w:r>
          </w:p>
        </w:tc>
      </w:tr>
      <w:tr w:rsidR="00BE1D85" w:rsidRPr="004534D5" w14:paraId="71AD732E" w14:textId="77777777" w:rsidTr="00ED2E0A">
        <w:trPr>
          <w:trHeight w:val="283"/>
        </w:trPr>
        <w:tc>
          <w:tcPr>
            <w:tcW w:w="5211" w:type="dxa"/>
            <w:shd w:val="clear" w:color="auto" w:fill="D9D9D9" w:themeFill="background1" w:themeFillShade="D9"/>
          </w:tcPr>
          <w:p w14:paraId="10B08BC7" w14:textId="77777777" w:rsidR="00BE1D85" w:rsidRPr="004534D5" w:rsidRDefault="00BE1D85" w:rsidP="00ED2E0A">
            <w:pPr>
              <w:spacing w:before="60" w:after="60"/>
              <w:jc w:val="center"/>
              <w:rPr>
                <w:rFonts w:ascii="Times New Roman" w:hAnsi="Times New Roman" w:cs="Times New Roman"/>
                <w:b/>
                <w:bCs/>
                <w:sz w:val="24"/>
                <w:szCs w:val="24"/>
              </w:rPr>
            </w:pPr>
            <w:r w:rsidRPr="0022106A">
              <w:rPr>
                <w:rFonts w:ascii="Times New Roman" w:hAnsi="Times New Roman" w:cs="Times New Roman"/>
                <w:b/>
                <w:bCs/>
                <w:sz w:val="24"/>
                <w:szCs w:val="24"/>
              </w:rPr>
              <w:t>Lacunes</w:t>
            </w:r>
          </w:p>
        </w:tc>
        <w:tc>
          <w:tcPr>
            <w:tcW w:w="5387" w:type="dxa"/>
            <w:gridSpan w:val="2"/>
            <w:shd w:val="clear" w:color="auto" w:fill="D9D9D9" w:themeFill="background1" w:themeFillShade="D9"/>
          </w:tcPr>
          <w:p w14:paraId="5FEF12B4" w14:textId="77777777" w:rsidR="00BE1D85" w:rsidRPr="004534D5" w:rsidRDefault="00BE1D85" w:rsidP="00ED2E0A">
            <w:pPr>
              <w:spacing w:before="60" w:after="60"/>
              <w:jc w:val="center"/>
              <w:rPr>
                <w:rFonts w:ascii="Times New Roman" w:hAnsi="Times New Roman" w:cs="Times New Roman"/>
                <w:b/>
                <w:bCs/>
                <w:sz w:val="24"/>
                <w:szCs w:val="24"/>
              </w:rPr>
            </w:pPr>
            <w:r w:rsidRPr="0022106A">
              <w:rPr>
                <w:rFonts w:ascii="Times New Roman" w:hAnsi="Times New Roman" w:cs="Times New Roman"/>
                <w:b/>
                <w:bCs/>
                <w:sz w:val="24"/>
                <w:szCs w:val="24"/>
              </w:rPr>
              <w:t>Recommandations</w:t>
            </w:r>
          </w:p>
        </w:tc>
      </w:tr>
      <w:tr w:rsidR="00BE1D85" w14:paraId="2C5DC2E0" w14:textId="77777777" w:rsidTr="00ED2E0A">
        <w:trPr>
          <w:trHeight w:val="283"/>
        </w:trPr>
        <w:tc>
          <w:tcPr>
            <w:tcW w:w="5240" w:type="dxa"/>
            <w:gridSpan w:val="2"/>
          </w:tcPr>
          <w:p w14:paraId="2628AC37" w14:textId="77777777" w:rsidR="00BE1D85" w:rsidRDefault="00BE1D85" w:rsidP="00ED2E0A">
            <w:pPr>
              <w:pStyle w:val="ListParagraph"/>
              <w:numPr>
                <w:ilvl w:val="0"/>
                <w:numId w:val="21"/>
              </w:numPr>
              <w:spacing w:before="0" w:after="0" w:line="240" w:lineRule="auto"/>
              <w:rPr>
                <w:rFonts w:ascii="Times New Roman" w:hAnsi="Times New Roman" w:cs="Times New Roman"/>
              </w:rPr>
            </w:pPr>
            <w:r>
              <w:rPr>
                <w:rFonts w:ascii="Times New Roman" w:hAnsi="Times New Roman" w:cs="Times New Roman"/>
              </w:rPr>
              <w:t>Manque de moyens financiers pour se rendre dans un centre de santé/poste de santé</w:t>
            </w:r>
          </w:p>
          <w:p w14:paraId="7C40A3D8" w14:textId="77777777" w:rsidR="00BE1D85" w:rsidRPr="00B00528" w:rsidRDefault="00BE1D85" w:rsidP="00ED2E0A">
            <w:pPr>
              <w:pStyle w:val="ListParagraph"/>
              <w:rPr>
                <w:rFonts w:ascii="Times New Roman" w:hAnsi="Times New Roman" w:cs="Times New Roman"/>
              </w:rPr>
            </w:pPr>
          </w:p>
          <w:p w14:paraId="56DA8A65" w14:textId="77777777" w:rsidR="00BE1D85" w:rsidRDefault="00BE1D85" w:rsidP="00ED2E0A">
            <w:pPr>
              <w:pStyle w:val="ListParagraph"/>
              <w:numPr>
                <w:ilvl w:val="0"/>
                <w:numId w:val="21"/>
              </w:numPr>
              <w:spacing w:before="0" w:after="0" w:line="240" w:lineRule="auto"/>
              <w:rPr>
                <w:rFonts w:ascii="Times New Roman" w:hAnsi="Times New Roman" w:cs="Times New Roman"/>
              </w:rPr>
            </w:pPr>
            <w:r>
              <w:rPr>
                <w:rFonts w:ascii="Times New Roman" w:hAnsi="Times New Roman" w:cs="Times New Roman"/>
              </w:rPr>
              <w:t>Pas ou peu de matériel de sensibilisation à l’hygiène et de moyens de communication pour mener ce genre d’activités</w:t>
            </w:r>
          </w:p>
        </w:tc>
        <w:tc>
          <w:tcPr>
            <w:tcW w:w="5358" w:type="dxa"/>
          </w:tcPr>
          <w:p w14:paraId="1AE71C2F" w14:textId="77777777" w:rsidR="00BE1D85" w:rsidRPr="008F3457" w:rsidRDefault="00BE1D85" w:rsidP="00ED2E0A">
            <w:pPr>
              <w:pStyle w:val="ListParagraph"/>
              <w:numPr>
                <w:ilvl w:val="0"/>
                <w:numId w:val="21"/>
              </w:numPr>
              <w:spacing w:before="0" w:after="0" w:line="240" w:lineRule="auto"/>
              <w:rPr>
                <w:rFonts w:ascii="Times New Roman" w:hAnsi="Times New Roman" w:cs="Times New Roman"/>
              </w:rPr>
            </w:pPr>
            <w:r>
              <w:rPr>
                <w:rFonts w:ascii="Times New Roman" w:hAnsi="Times New Roman" w:cs="Times New Roman"/>
              </w:rPr>
              <w:t>Appuie/distribution de médicaments/ instruments médicaux et chirurgicaux</w:t>
            </w:r>
          </w:p>
          <w:p w14:paraId="2F310048" w14:textId="77777777" w:rsidR="00BE1D85" w:rsidRPr="00153037" w:rsidRDefault="00BE1D85" w:rsidP="00ED2E0A">
            <w:pPr>
              <w:pStyle w:val="ListParagraph"/>
              <w:rPr>
                <w:rFonts w:ascii="Times New Roman" w:hAnsi="Times New Roman" w:cs="Times New Roman"/>
              </w:rPr>
            </w:pPr>
          </w:p>
          <w:p w14:paraId="05E48F65" w14:textId="77777777" w:rsidR="00BE1D85" w:rsidRDefault="00BE1D85" w:rsidP="00ED2E0A">
            <w:pPr>
              <w:pStyle w:val="ListParagraph"/>
              <w:numPr>
                <w:ilvl w:val="0"/>
                <w:numId w:val="21"/>
              </w:numPr>
              <w:spacing w:before="0" w:after="0" w:line="240" w:lineRule="auto"/>
              <w:rPr>
                <w:rFonts w:ascii="Times New Roman" w:hAnsi="Times New Roman" w:cs="Times New Roman"/>
              </w:rPr>
            </w:pPr>
            <w:r>
              <w:rPr>
                <w:rFonts w:ascii="Times New Roman" w:hAnsi="Times New Roman" w:cs="Times New Roman"/>
              </w:rPr>
              <w:t>Prise en charge malnutrition pour les enfants de moins de 5 ans</w:t>
            </w:r>
          </w:p>
        </w:tc>
      </w:tr>
    </w:tbl>
    <w:p w14:paraId="2409D329" w14:textId="77777777" w:rsidR="00BE1D85" w:rsidRDefault="00BE1D85" w:rsidP="00BE1D85">
      <w:pPr>
        <w:pStyle w:val="Normal1"/>
      </w:pPr>
    </w:p>
    <w:p w14:paraId="27F67FD2" w14:textId="77777777" w:rsidR="00BE1D85" w:rsidRDefault="00BE1D85" w:rsidP="00BE1D85">
      <w:pPr>
        <w:pStyle w:val="Normal1"/>
      </w:pPr>
    </w:p>
    <w:p w14:paraId="36927069" w14:textId="43DB39C0" w:rsidR="00BE1D85" w:rsidRDefault="00BE1D85" w:rsidP="00043F7B">
      <w:pPr>
        <w:pStyle w:val="Heading2"/>
        <w:numPr>
          <w:ilvl w:val="0"/>
          <w:numId w:val="36"/>
        </w:numPr>
        <w:spacing w:before="60" w:after="60"/>
      </w:pPr>
      <w:r>
        <w:t>Education</w:t>
      </w:r>
    </w:p>
    <w:tbl>
      <w:tblPr>
        <w:tblStyle w:val="4"/>
        <w:tblW w:w="105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3510"/>
        <w:gridCol w:w="7088"/>
      </w:tblGrid>
      <w:tr w:rsidR="00BE1D85" w14:paraId="18F69079" w14:textId="77777777" w:rsidTr="00ED2E0A">
        <w:trPr>
          <w:trHeight w:val="580"/>
        </w:trPr>
        <w:tc>
          <w:tcPr>
            <w:tcW w:w="3510" w:type="dxa"/>
            <w:shd w:val="clear" w:color="auto" w:fill="5B9BD5"/>
            <w:vAlign w:val="center"/>
          </w:tcPr>
          <w:p w14:paraId="2AEF2CCF" w14:textId="77777777" w:rsidR="00BE1D85" w:rsidRPr="00B76F6E" w:rsidRDefault="00BE1D85" w:rsidP="00ED2E0A">
            <w:pPr>
              <w:pStyle w:val="Normal1"/>
              <w:spacing w:before="60" w:after="60"/>
              <w:jc w:val="both"/>
              <w:rPr>
                <w:rFonts w:ascii="Times New Roman" w:hAnsi="Times New Roman" w:cs="Times New Roman"/>
                <w:sz w:val="24"/>
                <w:szCs w:val="24"/>
              </w:rPr>
            </w:pPr>
            <w:r w:rsidRPr="00B76F6E">
              <w:rPr>
                <w:rFonts w:ascii="Times New Roman" w:hAnsi="Times New Roman" w:cs="Times New Roman"/>
                <w:b/>
                <w:sz w:val="24"/>
                <w:szCs w:val="24"/>
              </w:rPr>
              <w:t xml:space="preserve">Y-a-t-il une réponse en cours couvrant les besoins dans ce secteur ? </w:t>
            </w:r>
          </w:p>
        </w:tc>
        <w:tc>
          <w:tcPr>
            <w:tcW w:w="7088" w:type="dxa"/>
            <w:vAlign w:val="center"/>
          </w:tcPr>
          <w:p w14:paraId="3496D1AC" w14:textId="77777777" w:rsidR="00BE1D85" w:rsidRPr="00DC3353" w:rsidRDefault="00BE1D85" w:rsidP="00ED2E0A">
            <w:pPr>
              <w:pStyle w:val="Normal1"/>
              <w:numPr>
                <w:ilvl w:val="0"/>
                <w:numId w:val="10"/>
              </w:numPr>
              <w:spacing w:before="60" w:after="60"/>
              <w:jc w:val="both"/>
              <w:rPr>
                <w:rFonts w:ascii="Times New Roman" w:hAnsi="Times New Roman" w:cs="Times New Roman"/>
                <w:color w:val="000000"/>
                <w:sz w:val="24"/>
                <w:szCs w:val="24"/>
              </w:rPr>
            </w:pPr>
            <w:r w:rsidRPr="00DC3353">
              <w:rPr>
                <w:rFonts w:ascii="Times New Roman" w:hAnsi="Times New Roman" w:cs="Times New Roman"/>
                <w:color w:val="000000"/>
                <w:sz w:val="24"/>
                <w:szCs w:val="24"/>
              </w:rPr>
              <w:t>Non</w:t>
            </w:r>
          </w:p>
        </w:tc>
      </w:tr>
    </w:tbl>
    <w:p w14:paraId="63FB302D" w14:textId="77777777" w:rsidR="00BE1D85" w:rsidRDefault="00BE1D85" w:rsidP="00BE1D85">
      <w:pPr>
        <w:pStyle w:val="Normal1"/>
      </w:pPr>
    </w:p>
    <w:tbl>
      <w:tblPr>
        <w:tblStyle w:val="TableGrid"/>
        <w:tblW w:w="10598" w:type="dxa"/>
        <w:tblLayout w:type="fixed"/>
        <w:tblLook w:val="04A0" w:firstRow="1" w:lastRow="0" w:firstColumn="1" w:lastColumn="0" w:noHBand="0" w:noVBand="1"/>
      </w:tblPr>
      <w:tblGrid>
        <w:gridCol w:w="5211"/>
        <w:gridCol w:w="5387"/>
      </w:tblGrid>
      <w:tr w:rsidR="00BE1D85" w:rsidRPr="00FD0DBC" w14:paraId="1C56CC04" w14:textId="77777777" w:rsidTr="00ED2E0A">
        <w:trPr>
          <w:trHeight w:val="521"/>
        </w:trPr>
        <w:tc>
          <w:tcPr>
            <w:tcW w:w="10598" w:type="dxa"/>
            <w:gridSpan w:val="2"/>
          </w:tcPr>
          <w:p w14:paraId="367407AA" w14:textId="77777777" w:rsidR="00BE1D85" w:rsidRPr="0062196B" w:rsidRDefault="00BE1D85" w:rsidP="00ED2E0A">
            <w:pPr>
              <w:spacing w:before="60" w:after="60"/>
              <w:jc w:val="center"/>
              <w:rPr>
                <w:rFonts w:ascii="Times New Roman" w:hAnsi="Times New Roman" w:cs="Times New Roman"/>
                <w:b/>
                <w:sz w:val="24"/>
                <w:szCs w:val="24"/>
              </w:rPr>
            </w:pPr>
            <w:r w:rsidRPr="0022106A">
              <w:rPr>
                <w:rFonts w:ascii="Times New Roman" w:hAnsi="Times New Roman" w:cs="Times New Roman"/>
                <w:b/>
                <w:sz w:val="24"/>
                <w:szCs w:val="24"/>
              </w:rPr>
              <w:t>Education</w:t>
            </w:r>
          </w:p>
        </w:tc>
      </w:tr>
      <w:tr w:rsidR="00BE1D85" w14:paraId="33F46A4E" w14:textId="77777777" w:rsidTr="00ED2E0A">
        <w:trPr>
          <w:trHeight w:val="283"/>
        </w:trPr>
        <w:tc>
          <w:tcPr>
            <w:tcW w:w="5211" w:type="dxa"/>
            <w:shd w:val="clear" w:color="auto" w:fill="D9D9D9" w:themeFill="background1" w:themeFillShade="D9"/>
          </w:tcPr>
          <w:p w14:paraId="48DD8554" w14:textId="77777777" w:rsidR="00BE1D85" w:rsidRPr="0062196B" w:rsidRDefault="00BE1D85" w:rsidP="00ED2E0A">
            <w:pPr>
              <w:spacing w:before="60" w:after="60"/>
              <w:jc w:val="center"/>
              <w:rPr>
                <w:rFonts w:ascii="Times New Roman" w:hAnsi="Times New Roman" w:cs="Times New Roman"/>
                <w:b/>
                <w:bCs/>
                <w:sz w:val="24"/>
                <w:szCs w:val="24"/>
              </w:rPr>
            </w:pPr>
            <w:r w:rsidRPr="0022106A">
              <w:rPr>
                <w:rFonts w:ascii="Times New Roman" w:hAnsi="Times New Roman" w:cs="Times New Roman"/>
                <w:b/>
                <w:bCs/>
                <w:sz w:val="24"/>
                <w:szCs w:val="24"/>
              </w:rPr>
              <w:t>Lacunes</w:t>
            </w:r>
          </w:p>
        </w:tc>
        <w:tc>
          <w:tcPr>
            <w:tcW w:w="5387" w:type="dxa"/>
            <w:shd w:val="clear" w:color="auto" w:fill="D9D9D9" w:themeFill="background1" w:themeFillShade="D9"/>
          </w:tcPr>
          <w:p w14:paraId="7550B31E" w14:textId="77777777" w:rsidR="00BE1D85" w:rsidRPr="0062196B" w:rsidRDefault="00BE1D85" w:rsidP="00ED2E0A">
            <w:pPr>
              <w:spacing w:before="60" w:after="60"/>
              <w:jc w:val="center"/>
              <w:rPr>
                <w:rFonts w:ascii="Times New Roman" w:hAnsi="Times New Roman" w:cs="Times New Roman"/>
                <w:b/>
                <w:bCs/>
                <w:sz w:val="24"/>
                <w:szCs w:val="24"/>
              </w:rPr>
            </w:pPr>
            <w:r w:rsidRPr="0022106A">
              <w:rPr>
                <w:rFonts w:ascii="Times New Roman" w:hAnsi="Times New Roman" w:cs="Times New Roman"/>
                <w:b/>
                <w:bCs/>
                <w:sz w:val="24"/>
                <w:szCs w:val="24"/>
              </w:rPr>
              <w:t>Recommandation</w:t>
            </w:r>
          </w:p>
        </w:tc>
      </w:tr>
      <w:tr w:rsidR="00BE1D85" w14:paraId="2CC7B259" w14:textId="77777777" w:rsidTr="00ED2E0A">
        <w:trPr>
          <w:trHeight w:val="283"/>
        </w:trPr>
        <w:tc>
          <w:tcPr>
            <w:tcW w:w="5211" w:type="dxa"/>
          </w:tcPr>
          <w:p w14:paraId="5A8DEEE1" w14:textId="5576AB12" w:rsidR="00BE1D85" w:rsidRDefault="00BE1D85" w:rsidP="00ED2E0A">
            <w:pPr>
              <w:pStyle w:val="ListParagraph"/>
              <w:numPr>
                <w:ilvl w:val="0"/>
                <w:numId w:val="21"/>
              </w:numPr>
              <w:spacing w:before="0" w:after="0" w:line="240" w:lineRule="auto"/>
              <w:rPr>
                <w:rFonts w:ascii="Times New Roman" w:hAnsi="Times New Roman" w:cs="Times New Roman"/>
              </w:rPr>
            </w:pPr>
            <w:r>
              <w:rPr>
                <w:rFonts w:ascii="Times New Roman" w:hAnsi="Times New Roman" w:cs="Times New Roman"/>
              </w:rPr>
              <w:t xml:space="preserve">Manque de moyens financiers des familles </w:t>
            </w:r>
            <w:r w:rsidR="004F3736">
              <w:rPr>
                <w:rFonts w:ascii="Times New Roman" w:hAnsi="Times New Roman" w:cs="Times New Roman"/>
              </w:rPr>
              <w:t>déplac</w:t>
            </w:r>
            <w:r>
              <w:rPr>
                <w:rFonts w:ascii="Times New Roman" w:hAnsi="Times New Roman" w:cs="Times New Roman"/>
              </w:rPr>
              <w:t>ées pour scolariser les enfants</w:t>
            </w:r>
          </w:p>
          <w:p w14:paraId="5CB03CC9" w14:textId="77777777" w:rsidR="00BE1D85" w:rsidRDefault="00BE1D85" w:rsidP="00ED2E0A">
            <w:pPr>
              <w:pStyle w:val="ListParagraph"/>
              <w:numPr>
                <w:ilvl w:val="0"/>
                <w:numId w:val="21"/>
              </w:numPr>
              <w:spacing w:before="0" w:after="0" w:line="240" w:lineRule="auto"/>
              <w:rPr>
                <w:rFonts w:ascii="Times New Roman" w:hAnsi="Times New Roman" w:cs="Times New Roman"/>
              </w:rPr>
            </w:pPr>
            <w:r>
              <w:rPr>
                <w:rFonts w:ascii="Times New Roman" w:hAnsi="Times New Roman" w:cs="Times New Roman"/>
              </w:rPr>
              <w:t xml:space="preserve">Peu ou pas de latrines et pas de points d’eau </w:t>
            </w:r>
          </w:p>
          <w:p w14:paraId="01A99912" w14:textId="0DFC6B7C" w:rsidR="00BE1D85" w:rsidRPr="006306E7" w:rsidRDefault="00BE1D85" w:rsidP="004F3736">
            <w:pPr>
              <w:pStyle w:val="ListParagraph"/>
              <w:spacing w:before="0" w:after="0" w:line="240" w:lineRule="auto"/>
              <w:ind w:left="360"/>
              <w:rPr>
                <w:rFonts w:ascii="Times New Roman" w:hAnsi="Times New Roman" w:cs="Times New Roman"/>
              </w:rPr>
            </w:pPr>
          </w:p>
        </w:tc>
        <w:tc>
          <w:tcPr>
            <w:tcW w:w="5387" w:type="dxa"/>
          </w:tcPr>
          <w:p w14:paraId="626203DB" w14:textId="77777777" w:rsidR="00BE1D85" w:rsidRDefault="00BE1D85" w:rsidP="00ED2E0A">
            <w:pPr>
              <w:pStyle w:val="ListParagraph"/>
              <w:numPr>
                <w:ilvl w:val="0"/>
                <w:numId w:val="21"/>
              </w:numPr>
              <w:spacing w:before="0" w:after="0" w:line="240" w:lineRule="auto"/>
              <w:rPr>
                <w:rFonts w:ascii="Times New Roman" w:hAnsi="Times New Roman" w:cs="Times New Roman"/>
              </w:rPr>
            </w:pPr>
            <w:r>
              <w:rPr>
                <w:rFonts w:ascii="Times New Roman" w:hAnsi="Times New Roman" w:cs="Times New Roman"/>
              </w:rPr>
              <w:t>Mise en place de latrines et points d’eau</w:t>
            </w:r>
          </w:p>
          <w:p w14:paraId="1B857194" w14:textId="77777777" w:rsidR="00BE1D85" w:rsidRDefault="00BE1D85" w:rsidP="00ED2E0A">
            <w:pPr>
              <w:pStyle w:val="ListParagraph"/>
              <w:numPr>
                <w:ilvl w:val="0"/>
                <w:numId w:val="21"/>
              </w:numPr>
              <w:spacing w:before="0" w:after="0" w:line="240" w:lineRule="auto"/>
              <w:rPr>
                <w:rFonts w:ascii="Times New Roman" w:hAnsi="Times New Roman" w:cs="Times New Roman"/>
              </w:rPr>
            </w:pPr>
            <w:r>
              <w:rPr>
                <w:rFonts w:ascii="Times New Roman" w:hAnsi="Times New Roman" w:cs="Times New Roman"/>
              </w:rPr>
              <w:t>Distribution de matériel scolaire et didactique</w:t>
            </w:r>
          </w:p>
          <w:p w14:paraId="2E1D1552" w14:textId="429985D8" w:rsidR="00BE1D85" w:rsidRPr="004F3736" w:rsidRDefault="00BE1D85" w:rsidP="004F3736">
            <w:pPr>
              <w:pStyle w:val="ListParagraph"/>
              <w:numPr>
                <w:ilvl w:val="0"/>
                <w:numId w:val="21"/>
              </w:numPr>
              <w:spacing w:before="0" w:after="0" w:line="240" w:lineRule="auto"/>
              <w:rPr>
                <w:rFonts w:ascii="Times New Roman" w:hAnsi="Times New Roman" w:cs="Times New Roman"/>
              </w:rPr>
            </w:pPr>
            <w:r>
              <w:rPr>
                <w:rFonts w:ascii="Times New Roman" w:hAnsi="Times New Roman" w:cs="Times New Roman"/>
              </w:rPr>
              <w:t>Distribution d’aide directe pour permettre la scolarisation des enfants</w:t>
            </w:r>
          </w:p>
        </w:tc>
      </w:tr>
    </w:tbl>
    <w:p w14:paraId="7BD0719C" w14:textId="448DC647" w:rsidR="004F3736" w:rsidRDefault="004F3736" w:rsidP="006306E7">
      <w:pPr>
        <w:pStyle w:val="Normal1"/>
      </w:pPr>
    </w:p>
    <w:sectPr w:rsidR="004F3736" w:rsidSect="003921DB">
      <w:pgSz w:w="12240" w:h="15840" w:code="1"/>
      <w:pgMar w:top="1440" w:right="900" w:bottom="720" w:left="992" w:header="289"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A5B90" w14:textId="77777777" w:rsidR="00A01BB4" w:rsidRDefault="00A01BB4" w:rsidP="001F2099">
      <w:r>
        <w:separator/>
      </w:r>
    </w:p>
  </w:endnote>
  <w:endnote w:type="continuationSeparator" w:id="0">
    <w:p w14:paraId="6A27F8F9" w14:textId="77777777" w:rsidR="00A01BB4" w:rsidRDefault="00A01BB4" w:rsidP="001F2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EE558" w14:textId="77777777" w:rsidR="000D755C" w:rsidRDefault="000D755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49EF42" w14:textId="77777777" w:rsidR="00A01BB4" w:rsidRDefault="00A01BB4" w:rsidP="001F2099">
      <w:r>
        <w:separator/>
      </w:r>
    </w:p>
  </w:footnote>
  <w:footnote w:type="continuationSeparator" w:id="0">
    <w:p w14:paraId="09328EB0" w14:textId="77777777" w:rsidR="00A01BB4" w:rsidRDefault="00A01BB4" w:rsidP="001F2099">
      <w:r>
        <w:continuationSeparator/>
      </w:r>
    </w:p>
  </w:footnote>
  <w:footnote w:id="1">
    <w:p w14:paraId="5411F5D7" w14:textId="296ED7F1" w:rsidR="000D755C" w:rsidRPr="00622C69" w:rsidRDefault="000D755C">
      <w:pPr>
        <w:pStyle w:val="FootnoteText"/>
        <w:rPr>
          <w:lang w:val="fr-CH"/>
        </w:rPr>
      </w:pPr>
      <w:r>
        <w:rPr>
          <w:rStyle w:val="FootnoteReference"/>
        </w:rPr>
        <w:footnoteRef/>
      </w:r>
      <w:r>
        <w:rPr>
          <w:rFonts w:ascii="Times New Roman" w:hAnsi="Times New Roman" w:cs="Times New Roman"/>
          <w:sz w:val="24"/>
          <w:szCs w:val="24"/>
        </w:rPr>
        <w:t>15</w:t>
      </w:r>
      <w:r w:rsidRPr="00F920CB">
        <w:rPr>
          <w:rFonts w:ascii="Times New Roman" w:hAnsi="Times New Roman" w:cs="Times New Roman"/>
          <w:sz w:val="24"/>
          <w:szCs w:val="24"/>
        </w:rPr>
        <w:t xml:space="preserve"> </w:t>
      </w:r>
      <w:r w:rsidRPr="00805765">
        <w:rPr>
          <w:rFonts w:ascii="Times New Roman" w:hAnsi="Times New Roman" w:cs="Times New Roman"/>
          <w:sz w:val="24"/>
          <w:szCs w:val="24"/>
        </w:rPr>
        <w:t xml:space="preserve">ménages interrogés </w:t>
      </w:r>
      <w:r>
        <w:rPr>
          <w:rFonts w:ascii="Times New Roman" w:hAnsi="Times New Roman" w:cs="Times New Roman"/>
          <w:sz w:val="24"/>
          <w:szCs w:val="24"/>
        </w:rPr>
        <w:t>provenant de Mushababwe, déplacés de Kakika, Makomalehe, Rwindi</w:t>
      </w:r>
    </w:p>
  </w:footnote>
  <w:footnote w:id="2">
    <w:p w14:paraId="4F3AF309" w14:textId="2FC61E4C" w:rsidR="000D755C" w:rsidRPr="00622C69" w:rsidRDefault="000D755C" w:rsidP="0077225F">
      <w:pPr>
        <w:pStyle w:val="FootnoteText"/>
        <w:jc w:val="both"/>
        <w:rPr>
          <w:lang w:val="fr-CH"/>
        </w:rPr>
      </w:pPr>
      <w:r>
        <w:rPr>
          <w:rStyle w:val="FootnoteReference"/>
        </w:rPr>
        <w:footnoteRef/>
      </w:r>
      <w:r w:rsidRPr="00614854">
        <w:rPr>
          <w:rFonts w:ascii="Times New Roman" w:hAnsi="Times New Roman" w:cs="Times New Roman"/>
        </w:rPr>
        <w:t>13 ménages déplacés interrogés de Kanage, Lubwe Nord, Rwindi, Kodjo, Makomalehe, Nyenyeri, Mashango, Kanyatsi</w:t>
      </w:r>
      <w:r>
        <w:rPr>
          <w:rFonts w:ascii="Times New Roman" w:hAnsi="Times New Roman" w:cs="Times New Roman"/>
          <w:sz w:val="24"/>
          <w:szCs w:val="24"/>
        </w:rPr>
        <w:t>.</w:t>
      </w:r>
    </w:p>
  </w:footnote>
  <w:footnote w:id="3">
    <w:p w14:paraId="0411C5B8" w14:textId="4E756DDB" w:rsidR="000D755C" w:rsidRPr="00614854" w:rsidRDefault="000D755C" w:rsidP="004029FB">
      <w:pPr>
        <w:pStyle w:val="Normal1"/>
        <w:spacing w:before="60" w:after="60"/>
        <w:rPr>
          <w:sz w:val="22"/>
          <w:szCs w:val="22"/>
          <w:lang w:val="fr-CH"/>
        </w:rPr>
      </w:pPr>
      <w:r w:rsidRPr="00614854">
        <w:rPr>
          <w:rStyle w:val="FootnoteReference"/>
          <w:sz w:val="22"/>
          <w:szCs w:val="22"/>
        </w:rPr>
        <w:footnoteRef/>
      </w:r>
      <w:r w:rsidRPr="00614854">
        <w:rPr>
          <w:rFonts w:ascii="Times New Roman" w:hAnsi="Times New Roman" w:cs="Times New Roman"/>
          <w:sz w:val="22"/>
          <w:szCs w:val="22"/>
        </w:rPr>
        <w:t>13 ménages déplacés interrogés Bukombo, Makomalehe, Rwindi, Lubwe Nord, Kanage et Bipfura.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04BB"/>
    <w:multiLevelType w:val="multilevel"/>
    <w:tmpl w:val="495829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2477EB1"/>
    <w:multiLevelType w:val="hybridMultilevel"/>
    <w:tmpl w:val="C8A4F1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732BCB"/>
    <w:multiLevelType w:val="hybridMultilevel"/>
    <w:tmpl w:val="08564F1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A07C78"/>
    <w:multiLevelType w:val="multilevel"/>
    <w:tmpl w:val="D3667F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953755F"/>
    <w:multiLevelType w:val="hybridMultilevel"/>
    <w:tmpl w:val="77FA54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DDD0333"/>
    <w:multiLevelType w:val="hybridMultilevel"/>
    <w:tmpl w:val="BA780108"/>
    <w:lvl w:ilvl="0" w:tplc="21D43968">
      <w:start w:val="1"/>
      <w:numFmt w:val="upperRoman"/>
      <w:lvlText w:val="%1."/>
      <w:lvlJc w:val="left"/>
      <w:pPr>
        <w:ind w:left="1440" w:hanging="72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0E464A98"/>
    <w:multiLevelType w:val="multilevel"/>
    <w:tmpl w:val="C3EEFD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EB865B1"/>
    <w:multiLevelType w:val="hybridMultilevel"/>
    <w:tmpl w:val="2BD84442"/>
    <w:lvl w:ilvl="0" w:tplc="62A6E35E">
      <w:numFmt w:val="bullet"/>
      <w:lvlText w:val="-"/>
      <w:lvlJc w:val="left"/>
      <w:pPr>
        <w:ind w:left="360" w:hanging="360"/>
      </w:pPr>
      <w:rPr>
        <w:rFonts w:ascii="Times New Roman" w:eastAsia="Arial"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1F504D9"/>
    <w:multiLevelType w:val="hybridMultilevel"/>
    <w:tmpl w:val="89E2411E"/>
    <w:lvl w:ilvl="0" w:tplc="E7DA2DC0">
      <w:start w:val="2"/>
      <w:numFmt w:val="bullet"/>
      <w:lvlText w:val="-"/>
      <w:lvlJc w:val="left"/>
      <w:pPr>
        <w:ind w:left="360" w:hanging="360"/>
      </w:pPr>
      <w:rPr>
        <w:rFonts w:ascii="Arial Narrow" w:eastAsiaTheme="minorEastAsia" w:hAnsi="Arial Narrow"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32C42CB"/>
    <w:multiLevelType w:val="multilevel"/>
    <w:tmpl w:val="43068BE2"/>
    <w:lvl w:ilvl="0">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15:restartNumberingAfterBreak="0">
    <w:nsid w:val="16183DD5"/>
    <w:multiLevelType w:val="multilevel"/>
    <w:tmpl w:val="9B1E77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16A01DC7"/>
    <w:multiLevelType w:val="hybridMultilevel"/>
    <w:tmpl w:val="4A4490B0"/>
    <w:lvl w:ilvl="0" w:tplc="10F28AFC">
      <w:start w:val="2"/>
      <w:numFmt w:val="decimal"/>
      <w:lvlText w:val="%1."/>
      <w:lvlJc w:val="left"/>
      <w:pPr>
        <w:ind w:left="1080" w:hanging="360"/>
      </w:pPr>
      <w:rPr>
        <w:rFonts w:hint="default"/>
      </w:rPr>
    </w:lvl>
    <w:lvl w:ilvl="1" w:tplc="040C0019">
      <w:start w:val="1"/>
      <w:numFmt w:val="lowerLetter"/>
      <w:lvlText w:val="%2."/>
      <w:lvlJc w:val="left"/>
      <w:pPr>
        <w:ind w:left="644"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20977172"/>
    <w:multiLevelType w:val="multilevel"/>
    <w:tmpl w:val="EA2E7A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21C257B9"/>
    <w:multiLevelType w:val="hybridMultilevel"/>
    <w:tmpl w:val="68D65A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9740792"/>
    <w:multiLevelType w:val="multilevel"/>
    <w:tmpl w:val="4418A7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34560F04"/>
    <w:multiLevelType w:val="multilevel"/>
    <w:tmpl w:val="7CA412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39CF7BAB"/>
    <w:multiLevelType w:val="multilevel"/>
    <w:tmpl w:val="69C2CB56"/>
    <w:lvl w:ilvl="0">
      <w:start w:val="1"/>
      <w:numFmt w:val="bullet"/>
      <w:lvlText w:val=""/>
      <w:lvlJc w:val="left"/>
      <w:pPr>
        <w:ind w:left="360" w:hanging="360"/>
      </w:pPr>
      <w:rPr>
        <w:rFonts w:ascii="Wingdings" w:hAnsi="Wingdings"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 w15:restartNumberingAfterBreak="0">
    <w:nsid w:val="3FED1CD0"/>
    <w:multiLevelType w:val="hybridMultilevel"/>
    <w:tmpl w:val="89585D2C"/>
    <w:lvl w:ilvl="0" w:tplc="99CEE86E">
      <w:start w:val="250"/>
      <w:numFmt w:val="bullet"/>
      <w:lvlText w:val="-"/>
      <w:lvlJc w:val="left"/>
      <w:pPr>
        <w:ind w:left="720" w:hanging="360"/>
      </w:pPr>
      <w:rPr>
        <w:rFonts w:ascii="Times New Roman" w:eastAsia="Arial" w:hAnsi="Times New Roman" w:cs="Times New Roman" w:hint="default"/>
        <w:color w:val="auto"/>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3320D16"/>
    <w:multiLevelType w:val="multilevel"/>
    <w:tmpl w:val="61B004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46A27B23"/>
    <w:multiLevelType w:val="hybridMultilevel"/>
    <w:tmpl w:val="2F286684"/>
    <w:lvl w:ilvl="0" w:tplc="60CE23C2">
      <w:start w:val="100"/>
      <w:numFmt w:val="decimal"/>
      <w:lvlText w:val="%1"/>
      <w:lvlJc w:val="left"/>
      <w:pPr>
        <w:ind w:left="415" w:hanging="360"/>
      </w:pPr>
      <w:rPr>
        <w:rFonts w:hint="default"/>
      </w:rPr>
    </w:lvl>
    <w:lvl w:ilvl="1" w:tplc="040C0019" w:tentative="1">
      <w:start w:val="1"/>
      <w:numFmt w:val="lowerLetter"/>
      <w:lvlText w:val="%2."/>
      <w:lvlJc w:val="left"/>
      <w:pPr>
        <w:ind w:left="1135" w:hanging="360"/>
      </w:pPr>
    </w:lvl>
    <w:lvl w:ilvl="2" w:tplc="040C001B" w:tentative="1">
      <w:start w:val="1"/>
      <w:numFmt w:val="lowerRoman"/>
      <w:lvlText w:val="%3."/>
      <w:lvlJc w:val="right"/>
      <w:pPr>
        <w:ind w:left="1855" w:hanging="180"/>
      </w:pPr>
    </w:lvl>
    <w:lvl w:ilvl="3" w:tplc="040C000F" w:tentative="1">
      <w:start w:val="1"/>
      <w:numFmt w:val="decimal"/>
      <w:lvlText w:val="%4."/>
      <w:lvlJc w:val="left"/>
      <w:pPr>
        <w:ind w:left="2575" w:hanging="360"/>
      </w:pPr>
    </w:lvl>
    <w:lvl w:ilvl="4" w:tplc="040C0019" w:tentative="1">
      <w:start w:val="1"/>
      <w:numFmt w:val="lowerLetter"/>
      <w:lvlText w:val="%5."/>
      <w:lvlJc w:val="left"/>
      <w:pPr>
        <w:ind w:left="3295" w:hanging="360"/>
      </w:pPr>
    </w:lvl>
    <w:lvl w:ilvl="5" w:tplc="040C001B" w:tentative="1">
      <w:start w:val="1"/>
      <w:numFmt w:val="lowerRoman"/>
      <w:lvlText w:val="%6."/>
      <w:lvlJc w:val="right"/>
      <w:pPr>
        <w:ind w:left="4015" w:hanging="180"/>
      </w:pPr>
    </w:lvl>
    <w:lvl w:ilvl="6" w:tplc="040C000F" w:tentative="1">
      <w:start w:val="1"/>
      <w:numFmt w:val="decimal"/>
      <w:lvlText w:val="%7."/>
      <w:lvlJc w:val="left"/>
      <w:pPr>
        <w:ind w:left="4735" w:hanging="360"/>
      </w:pPr>
    </w:lvl>
    <w:lvl w:ilvl="7" w:tplc="040C0019" w:tentative="1">
      <w:start w:val="1"/>
      <w:numFmt w:val="lowerLetter"/>
      <w:lvlText w:val="%8."/>
      <w:lvlJc w:val="left"/>
      <w:pPr>
        <w:ind w:left="5455" w:hanging="360"/>
      </w:pPr>
    </w:lvl>
    <w:lvl w:ilvl="8" w:tplc="040C001B" w:tentative="1">
      <w:start w:val="1"/>
      <w:numFmt w:val="lowerRoman"/>
      <w:lvlText w:val="%9."/>
      <w:lvlJc w:val="right"/>
      <w:pPr>
        <w:ind w:left="6175" w:hanging="180"/>
      </w:pPr>
    </w:lvl>
  </w:abstractNum>
  <w:abstractNum w:abstractNumId="20" w15:restartNumberingAfterBreak="0">
    <w:nsid w:val="46FB544E"/>
    <w:multiLevelType w:val="multilevel"/>
    <w:tmpl w:val="B4A6BEC6"/>
    <w:lvl w:ilvl="0">
      <w:start w:val="1"/>
      <w:numFmt w:val="bullet"/>
      <w:lvlText w:val=""/>
      <w:lvlJc w:val="left"/>
      <w:pPr>
        <w:ind w:left="432" w:hanging="432"/>
      </w:pPr>
      <w:rPr>
        <w:rFonts w:ascii="Wingdings" w:hAnsi="Wingdings" w:hint="default"/>
        <w:vertAlign w:val="baseline"/>
      </w:rPr>
    </w:lvl>
    <w:lvl w:ilvl="1">
      <w:start w:val="1"/>
      <w:numFmt w:val="decimal"/>
      <w:lvlText w:val="%1.%2"/>
      <w:lvlJc w:val="left"/>
      <w:pPr>
        <w:ind w:left="718"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21" w15:restartNumberingAfterBreak="0">
    <w:nsid w:val="4B931921"/>
    <w:multiLevelType w:val="multilevel"/>
    <w:tmpl w:val="63DE90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4D700C83"/>
    <w:multiLevelType w:val="hybridMultilevel"/>
    <w:tmpl w:val="3CE8F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E6E099E"/>
    <w:multiLevelType w:val="multilevel"/>
    <w:tmpl w:val="5106AA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52E550E6"/>
    <w:multiLevelType w:val="hybridMultilevel"/>
    <w:tmpl w:val="B4CA26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3ED6690"/>
    <w:multiLevelType w:val="hybridMultilevel"/>
    <w:tmpl w:val="61B036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70E72C1"/>
    <w:multiLevelType w:val="multilevel"/>
    <w:tmpl w:val="399C60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5B01052B"/>
    <w:multiLevelType w:val="hybridMultilevel"/>
    <w:tmpl w:val="5224809A"/>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D7B0750"/>
    <w:multiLevelType w:val="multilevel"/>
    <w:tmpl w:val="5B486E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638A7D8C"/>
    <w:multiLevelType w:val="hybridMultilevel"/>
    <w:tmpl w:val="85C417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655B1D53"/>
    <w:multiLevelType w:val="multilevel"/>
    <w:tmpl w:val="723240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66A109D8"/>
    <w:multiLevelType w:val="multilevel"/>
    <w:tmpl w:val="A5E272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6E1620CD"/>
    <w:multiLevelType w:val="hybridMultilevel"/>
    <w:tmpl w:val="0AB41084"/>
    <w:lvl w:ilvl="0" w:tplc="62A6E35E">
      <w:numFmt w:val="bullet"/>
      <w:lvlText w:val="-"/>
      <w:lvlJc w:val="left"/>
      <w:pPr>
        <w:ind w:left="360" w:hanging="360"/>
      </w:pPr>
      <w:rPr>
        <w:rFonts w:ascii="Times New Roman" w:eastAsia="Aria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345B11"/>
    <w:multiLevelType w:val="hybridMultilevel"/>
    <w:tmpl w:val="21D43A0E"/>
    <w:lvl w:ilvl="0" w:tplc="308273BA">
      <w:start w:val="10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4EA01A4"/>
    <w:multiLevelType w:val="hybridMultilevel"/>
    <w:tmpl w:val="0F4AC73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76DF1CE0"/>
    <w:multiLevelType w:val="multilevel"/>
    <w:tmpl w:val="000E98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7A3A5735"/>
    <w:multiLevelType w:val="multilevel"/>
    <w:tmpl w:val="8F1485C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7C050ED6"/>
    <w:multiLevelType w:val="hybridMultilevel"/>
    <w:tmpl w:val="E2B28BC0"/>
    <w:lvl w:ilvl="0" w:tplc="44000018">
      <w:start w:val="1"/>
      <w:numFmt w:val="decimal"/>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8" w15:restartNumberingAfterBreak="0">
    <w:nsid w:val="7E0B39D1"/>
    <w:multiLevelType w:val="hybridMultilevel"/>
    <w:tmpl w:val="3FFE4240"/>
    <w:lvl w:ilvl="0" w:tplc="040C000F">
      <w:start w:val="2"/>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num>
  <w:num w:numId="2">
    <w:abstractNumId w:val="36"/>
  </w:num>
  <w:num w:numId="3">
    <w:abstractNumId w:val="20"/>
  </w:num>
  <w:num w:numId="4">
    <w:abstractNumId w:val="14"/>
  </w:num>
  <w:num w:numId="5">
    <w:abstractNumId w:val="16"/>
  </w:num>
  <w:num w:numId="6">
    <w:abstractNumId w:val="28"/>
  </w:num>
  <w:num w:numId="7">
    <w:abstractNumId w:val="23"/>
  </w:num>
  <w:num w:numId="8">
    <w:abstractNumId w:val="3"/>
  </w:num>
  <w:num w:numId="9">
    <w:abstractNumId w:val="12"/>
  </w:num>
  <w:num w:numId="10">
    <w:abstractNumId w:val="10"/>
  </w:num>
  <w:num w:numId="11">
    <w:abstractNumId w:val="6"/>
  </w:num>
  <w:num w:numId="12">
    <w:abstractNumId w:val="35"/>
  </w:num>
  <w:num w:numId="13">
    <w:abstractNumId w:val="15"/>
  </w:num>
  <w:num w:numId="14">
    <w:abstractNumId w:val="18"/>
  </w:num>
  <w:num w:numId="15">
    <w:abstractNumId w:val="9"/>
  </w:num>
  <w:num w:numId="16">
    <w:abstractNumId w:val="30"/>
  </w:num>
  <w:num w:numId="17">
    <w:abstractNumId w:val="26"/>
  </w:num>
  <w:num w:numId="18">
    <w:abstractNumId w:val="0"/>
  </w:num>
  <w:num w:numId="19">
    <w:abstractNumId w:val="31"/>
  </w:num>
  <w:num w:numId="20">
    <w:abstractNumId w:val="17"/>
  </w:num>
  <w:num w:numId="21">
    <w:abstractNumId w:val="8"/>
  </w:num>
  <w:num w:numId="22">
    <w:abstractNumId w:val="13"/>
  </w:num>
  <w:num w:numId="23">
    <w:abstractNumId w:val="5"/>
  </w:num>
  <w:num w:numId="24">
    <w:abstractNumId w:val="7"/>
  </w:num>
  <w:num w:numId="25">
    <w:abstractNumId w:val="32"/>
  </w:num>
  <w:num w:numId="26">
    <w:abstractNumId w:val="2"/>
  </w:num>
  <w:num w:numId="27">
    <w:abstractNumId w:val="1"/>
  </w:num>
  <w:num w:numId="28">
    <w:abstractNumId w:val="33"/>
  </w:num>
  <w:num w:numId="29">
    <w:abstractNumId w:val="27"/>
  </w:num>
  <w:num w:numId="30">
    <w:abstractNumId w:val="19"/>
  </w:num>
  <w:num w:numId="31">
    <w:abstractNumId w:val="29"/>
  </w:num>
  <w:num w:numId="32">
    <w:abstractNumId w:val="34"/>
  </w:num>
  <w:num w:numId="33">
    <w:abstractNumId w:val="24"/>
  </w:num>
  <w:num w:numId="34">
    <w:abstractNumId w:val="38"/>
  </w:num>
  <w:num w:numId="35">
    <w:abstractNumId w:val="37"/>
  </w:num>
  <w:num w:numId="36">
    <w:abstractNumId w:val="11"/>
  </w:num>
  <w:num w:numId="37">
    <w:abstractNumId w:val="22"/>
  </w:num>
  <w:num w:numId="38">
    <w:abstractNumId w:val="4"/>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099"/>
    <w:rsid w:val="000274BC"/>
    <w:rsid w:val="00033E5D"/>
    <w:rsid w:val="00041A34"/>
    <w:rsid w:val="00043F7B"/>
    <w:rsid w:val="00047E66"/>
    <w:rsid w:val="000524F0"/>
    <w:rsid w:val="00052532"/>
    <w:rsid w:val="00052D60"/>
    <w:rsid w:val="00054570"/>
    <w:rsid w:val="00061946"/>
    <w:rsid w:val="000642FD"/>
    <w:rsid w:val="000749E3"/>
    <w:rsid w:val="0008249A"/>
    <w:rsid w:val="000860E5"/>
    <w:rsid w:val="00090791"/>
    <w:rsid w:val="00092DFF"/>
    <w:rsid w:val="00096F22"/>
    <w:rsid w:val="000A350E"/>
    <w:rsid w:val="000A56B5"/>
    <w:rsid w:val="000A58F6"/>
    <w:rsid w:val="000B6615"/>
    <w:rsid w:val="000C365C"/>
    <w:rsid w:val="000D755C"/>
    <w:rsid w:val="000E3DC2"/>
    <w:rsid w:val="000E79C8"/>
    <w:rsid w:val="000F710C"/>
    <w:rsid w:val="000F7487"/>
    <w:rsid w:val="00113AF0"/>
    <w:rsid w:val="00113BA7"/>
    <w:rsid w:val="00114357"/>
    <w:rsid w:val="00114855"/>
    <w:rsid w:val="00131FB9"/>
    <w:rsid w:val="001331B2"/>
    <w:rsid w:val="00137DB7"/>
    <w:rsid w:val="00140F91"/>
    <w:rsid w:val="00141265"/>
    <w:rsid w:val="0014667C"/>
    <w:rsid w:val="00153037"/>
    <w:rsid w:val="00164421"/>
    <w:rsid w:val="0016672F"/>
    <w:rsid w:val="00170ACD"/>
    <w:rsid w:val="00196F5D"/>
    <w:rsid w:val="001A535E"/>
    <w:rsid w:val="001C4B5B"/>
    <w:rsid w:val="001C7C7D"/>
    <w:rsid w:val="001D557D"/>
    <w:rsid w:val="001D6402"/>
    <w:rsid w:val="001D7E78"/>
    <w:rsid w:val="001E5BA0"/>
    <w:rsid w:val="001F2099"/>
    <w:rsid w:val="00214D9E"/>
    <w:rsid w:val="0022106A"/>
    <w:rsid w:val="0022277B"/>
    <w:rsid w:val="0023214A"/>
    <w:rsid w:val="00237C78"/>
    <w:rsid w:val="00264C40"/>
    <w:rsid w:val="002729A6"/>
    <w:rsid w:val="002778D9"/>
    <w:rsid w:val="002878F0"/>
    <w:rsid w:val="002A32EC"/>
    <w:rsid w:val="002B6559"/>
    <w:rsid w:val="002C13E9"/>
    <w:rsid w:val="002C2B22"/>
    <w:rsid w:val="002D2D15"/>
    <w:rsid w:val="002D497F"/>
    <w:rsid w:val="002F68E3"/>
    <w:rsid w:val="00300505"/>
    <w:rsid w:val="003032D8"/>
    <w:rsid w:val="003060C3"/>
    <w:rsid w:val="003105BF"/>
    <w:rsid w:val="00315EB4"/>
    <w:rsid w:val="00317B73"/>
    <w:rsid w:val="003243E3"/>
    <w:rsid w:val="00327599"/>
    <w:rsid w:val="0032798A"/>
    <w:rsid w:val="00335103"/>
    <w:rsid w:val="00335549"/>
    <w:rsid w:val="00352E20"/>
    <w:rsid w:val="00354B47"/>
    <w:rsid w:val="003609C0"/>
    <w:rsid w:val="00365D22"/>
    <w:rsid w:val="00365E1A"/>
    <w:rsid w:val="0037232D"/>
    <w:rsid w:val="00372D67"/>
    <w:rsid w:val="00373136"/>
    <w:rsid w:val="003758F3"/>
    <w:rsid w:val="003921DB"/>
    <w:rsid w:val="0039349F"/>
    <w:rsid w:val="003A3BE7"/>
    <w:rsid w:val="003A419A"/>
    <w:rsid w:val="003A679C"/>
    <w:rsid w:val="003B1A9B"/>
    <w:rsid w:val="003C0D0B"/>
    <w:rsid w:val="003C5013"/>
    <w:rsid w:val="003D4C29"/>
    <w:rsid w:val="003E12E8"/>
    <w:rsid w:val="003E2080"/>
    <w:rsid w:val="003E3DDA"/>
    <w:rsid w:val="003F5D8F"/>
    <w:rsid w:val="004029FB"/>
    <w:rsid w:val="004122B4"/>
    <w:rsid w:val="00416214"/>
    <w:rsid w:val="004320CA"/>
    <w:rsid w:val="00437DA4"/>
    <w:rsid w:val="0044784B"/>
    <w:rsid w:val="00450DF3"/>
    <w:rsid w:val="004534D5"/>
    <w:rsid w:val="0045391A"/>
    <w:rsid w:val="0045534A"/>
    <w:rsid w:val="004570E5"/>
    <w:rsid w:val="004610C8"/>
    <w:rsid w:val="00464CB5"/>
    <w:rsid w:val="00466334"/>
    <w:rsid w:val="004737CE"/>
    <w:rsid w:val="00475C44"/>
    <w:rsid w:val="0048097C"/>
    <w:rsid w:val="004839F2"/>
    <w:rsid w:val="00486CB7"/>
    <w:rsid w:val="00493C07"/>
    <w:rsid w:val="00497576"/>
    <w:rsid w:val="004A2869"/>
    <w:rsid w:val="004A7F49"/>
    <w:rsid w:val="004B52CF"/>
    <w:rsid w:val="004B7A6F"/>
    <w:rsid w:val="004C1F5D"/>
    <w:rsid w:val="004C5E81"/>
    <w:rsid w:val="004C71B0"/>
    <w:rsid w:val="004E4AD5"/>
    <w:rsid w:val="004E4E7E"/>
    <w:rsid w:val="004F3736"/>
    <w:rsid w:val="004F75EB"/>
    <w:rsid w:val="00503492"/>
    <w:rsid w:val="00513618"/>
    <w:rsid w:val="00514B32"/>
    <w:rsid w:val="00521F0D"/>
    <w:rsid w:val="00524C6D"/>
    <w:rsid w:val="00531D6C"/>
    <w:rsid w:val="005370E0"/>
    <w:rsid w:val="005470E7"/>
    <w:rsid w:val="00550F84"/>
    <w:rsid w:val="00553926"/>
    <w:rsid w:val="00555F47"/>
    <w:rsid w:val="00564590"/>
    <w:rsid w:val="00572E08"/>
    <w:rsid w:val="00585432"/>
    <w:rsid w:val="00585CCB"/>
    <w:rsid w:val="00586712"/>
    <w:rsid w:val="005870E2"/>
    <w:rsid w:val="005A17E6"/>
    <w:rsid w:val="005A21BF"/>
    <w:rsid w:val="005A3D99"/>
    <w:rsid w:val="005A4662"/>
    <w:rsid w:val="005A64F9"/>
    <w:rsid w:val="005A6FAA"/>
    <w:rsid w:val="005C020B"/>
    <w:rsid w:val="005E1091"/>
    <w:rsid w:val="005E5EBA"/>
    <w:rsid w:val="006000F9"/>
    <w:rsid w:val="006024B1"/>
    <w:rsid w:val="00614854"/>
    <w:rsid w:val="00615895"/>
    <w:rsid w:val="00616DE6"/>
    <w:rsid w:val="00617DE6"/>
    <w:rsid w:val="0062012E"/>
    <w:rsid w:val="0062196B"/>
    <w:rsid w:val="006224FF"/>
    <w:rsid w:val="00622C69"/>
    <w:rsid w:val="00625EE7"/>
    <w:rsid w:val="006306E7"/>
    <w:rsid w:val="00633220"/>
    <w:rsid w:val="00633E86"/>
    <w:rsid w:val="00634617"/>
    <w:rsid w:val="006426B0"/>
    <w:rsid w:val="006456CE"/>
    <w:rsid w:val="00651963"/>
    <w:rsid w:val="0065649A"/>
    <w:rsid w:val="00670A5A"/>
    <w:rsid w:val="00672A33"/>
    <w:rsid w:val="00673ADA"/>
    <w:rsid w:val="00683387"/>
    <w:rsid w:val="0068648A"/>
    <w:rsid w:val="006953C7"/>
    <w:rsid w:val="00696AB0"/>
    <w:rsid w:val="006A7969"/>
    <w:rsid w:val="006B120B"/>
    <w:rsid w:val="006B79BD"/>
    <w:rsid w:val="006C6DA6"/>
    <w:rsid w:val="006D08A4"/>
    <w:rsid w:val="006D3569"/>
    <w:rsid w:val="00726090"/>
    <w:rsid w:val="00731D09"/>
    <w:rsid w:val="00733C9F"/>
    <w:rsid w:val="0073602D"/>
    <w:rsid w:val="00736CAC"/>
    <w:rsid w:val="007440C7"/>
    <w:rsid w:val="00746E66"/>
    <w:rsid w:val="00753AC5"/>
    <w:rsid w:val="007628D6"/>
    <w:rsid w:val="00763403"/>
    <w:rsid w:val="0077225F"/>
    <w:rsid w:val="007769E5"/>
    <w:rsid w:val="00777F79"/>
    <w:rsid w:val="0079329A"/>
    <w:rsid w:val="00794840"/>
    <w:rsid w:val="007A111D"/>
    <w:rsid w:val="007A3551"/>
    <w:rsid w:val="007A5421"/>
    <w:rsid w:val="007B1C17"/>
    <w:rsid w:val="007C6F7A"/>
    <w:rsid w:val="007D1462"/>
    <w:rsid w:val="007D1B06"/>
    <w:rsid w:val="007D31AF"/>
    <w:rsid w:val="007E195D"/>
    <w:rsid w:val="007E5A69"/>
    <w:rsid w:val="00805765"/>
    <w:rsid w:val="00807174"/>
    <w:rsid w:val="00807C4C"/>
    <w:rsid w:val="008139E7"/>
    <w:rsid w:val="008155A1"/>
    <w:rsid w:val="00826E7A"/>
    <w:rsid w:val="00842BCB"/>
    <w:rsid w:val="00847F96"/>
    <w:rsid w:val="0085114A"/>
    <w:rsid w:val="008540FF"/>
    <w:rsid w:val="00873B64"/>
    <w:rsid w:val="008A48D4"/>
    <w:rsid w:val="008B7304"/>
    <w:rsid w:val="008C3EA7"/>
    <w:rsid w:val="008E765A"/>
    <w:rsid w:val="008F13D6"/>
    <w:rsid w:val="008F3457"/>
    <w:rsid w:val="00905C89"/>
    <w:rsid w:val="0091309C"/>
    <w:rsid w:val="00915750"/>
    <w:rsid w:val="00920B22"/>
    <w:rsid w:val="009277B1"/>
    <w:rsid w:val="00934BE2"/>
    <w:rsid w:val="009351CC"/>
    <w:rsid w:val="009564A2"/>
    <w:rsid w:val="00964652"/>
    <w:rsid w:val="00971A18"/>
    <w:rsid w:val="00984227"/>
    <w:rsid w:val="009951C9"/>
    <w:rsid w:val="009A1DFD"/>
    <w:rsid w:val="009E4084"/>
    <w:rsid w:val="009E7B95"/>
    <w:rsid w:val="009F5DC2"/>
    <w:rsid w:val="009F7ABC"/>
    <w:rsid w:val="00A01BB4"/>
    <w:rsid w:val="00A378D0"/>
    <w:rsid w:val="00A45588"/>
    <w:rsid w:val="00A462A0"/>
    <w:rsid w:val="00A5742E"/>
    <w:rsid w:val="00A8067F"/>
    <w:rsid w:val="00A95D35"/>
    <w:rsid w:val="00AB1844"/>
    <w:rsid w:val="00AC78FD"/>
    <w:rsid w:val="00AE6774"/>
    <w:rsid w:val="00AF4CE4"/>
    <w:rsid w:val="00B00528"/>
    <w:rsid w:val="00B0302F"/>
    <w:rsid w:val="00B1526E"/>
    <w:rsid w:val="00B408EB"/>
    <w:rsid w:val="00B45ED1"/>
    <w:rsid w:val="00B530CC"/>
    <w:rsid w:val="00B62A31"/>
    <w:rsid w:val="00B75B17"/>
    <w:rsid w:val="00B76F6E"/>
    <w:rsid w:val="00B80D4A"/>
    <w:rsid w:val="00BA2F5F"/>
    <w:rsid w:val="00BB0150"/>
    <w:rsid w:val="00BC02C2"/>
    <w:rsid w:val="00BD2815"/>
    <w:rsid w:val="00BD3FC2"/>
    <w:rsid w:val="00BD63B9"/>
    <w:rsid w:val="00BE1D85"/>
    <w:rsid w:val="00BF048E"/>
    <w:rsid w:val="00C01FF1"/>
    <w:rsid w:val="00C03213"/>
    <w:rsid w:val="00C03F95"/>
    <w:rsid w:val="00C10231"/>
    <w:rsid w:val="00C11CBA"/>
    <w:rsid w:val="00C1316A"/>
    <w:rsid w:val="00C17599"/>
    <w:rsid w:val="00C3278B"/>
    <w:rsid w:val="00C33BF1"/>
    <w:rsid w:val="00C342A1"/>
    <w:rsid w:val="00C34918"/>
    <w:rsid w:val="00C52657"/>
    <w:rsid w:val="00C53CA9"/>
    <w:rsid w:val="00C57CDD"/>
    <w:rsid w:val="00C60801"/>
    <w:rsid w:val="00C7159B"/>
    <w:rsid w:val="00C74A7A"/>
    <w:rsid w:val="00C75DA1"/>
    <w:rsid w:val="00C77C04"/>
    <w:rsid w:val="00C81091"/>
    <w:rsid w:val="00C85239"/>
    <w:rsid w:val="00C85B9B"/>
    <w:rsid w:val="00C8713B"/>
    <w:rsid w:val="00C872DF"/>
    <w:rsid w:val="00C96A2A"/>
    <w:rsid w:val="00CA164E"/>
    <w:rsid w:val="00CB01ED"/>
    <w:rsid w:val="00CB317D"/>
    <w:rsid w:val="00CB3203"/>
    <w:rsid w:val="00CC75E2"/>
    <w:rsid w:val="00CD4404"/>
    <w:rsid w:val="00CD45A7"/>
    <w:rsid w:val="00CE01E1"/>
    <w:rsid w:val="00CE295A"/>
    <w:rsid w:val="00CE75EF"/>
    <w:rsid w:val="00D14F9E"/>
    <w:rsid w:val="00D1757D"/>
    <w:rsid w:val="00D25F35"/>
    <w:rsid w:val="00D26DFD"/>
    <w:rsid w:val="00D3084C"/>
    <w:rsid w:val="00D509DC"/>
    <w:rsid w:val="00D51E0A"/>
    <w:rsid w:val="00D80AC8"/>
    <w:rsid w:val="00D845D7"/>
    <w:rsid w:val="00D85844"/>
    <w:rsid w:val="00D95276"/>
    <w:rsid w:val="00DA4FFA"/>
    <w:rsid w:val="00DB7A13"/>
    <w:rsid w:val="00DC3353"/>
    <w:rsid w:val="00DD7EC0"/>
    <w:rsid w:val="00DE1A41"/>
    <w:rsid w:val="00E01E5D"/>
    <w:rsid w:val="00E10D0A"/>
    <w:rsid w:val="00E152C2"/>
    <w:rsid w:val="00E20090"/>
    <w:rsid w:val="00E202A1"/>
    <w:rsid w:val="00E27E79"/>
    <w:rsid w:val="00E43FF6"/>
    <w:rsid w:val="00E538B9"/>
    <w:rsid w:val="00E56696"/>
    <w:rsid w:val="00E5676E"/>
    <w:rsid w:val="00E6005A"/>
    <w:rsid w:val="00E735E7"/>
    <w:rsid w:val="00E73A20"/>
    <w:rsid w:val="00E86492"/>
    <w:rsid w:val="00E90B12"/>
    <w:rsid w:val="00E93791"/>
    <w:rsid w:val="00EA430F"/>
    <w:rsid w:val="00EC7B30"/>
    <w:rsid w:val="00ED2BF8"/>
    <w:rsid w:val="00ED2E0A"/>
    <w:rsid w:val="00ED53EC"/>
    <w:rsid w:val="00EF0796"/>
    <w:rsid w:val="00EF0959"/>
    <w:rsid w:val="00EF5F0B"/>
    <w:rsid w:val="00F042BA"/>
    <w:rsid w:val="00F12B95"/>
    <w:rsid w:val="00F130E2"/>
    <w:rsid w:val="00F17220"/>
    <w:rsid w:val="00F17523"/>
    <w:rsid w:val="00F26573"/>
    <w:rsid w:val="00F35632"/>
    <w:rsid w:val="00F438E3"/>
    <w:rsid w:val="00F5296D"/>
    <w:rsid w:val="00F66D4B"/>
    <w:rsid w:val="00F6704E"/>
    <w:rsid w:val="00F675DD"/>
    <w:rsid w:val="00F867CF"/>
    <w:rsid w:val="00F920CB"/>
    <w:rsid w:val="00F93C1D"/>
    <w:rsid w:val="00F96FE5"/>
    <w:rsid w:val="00FA209D"/>
    <w:rsid w:val="00FA632A"/>
    <w:rsid w:val="00FB14F1"/>
    <w:rsid w:val="00FC2593"/>
    <w:rsid w:val="00FC33D8"/>
    <w:rsid w:val="00FC6CC1"/>
    <w:rsid w:val="00FD119C"/>
    <w:rsid w:val="00FD7C9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7CB43"/>
  <w15:docId w15:val="{38F5460D-8E5A-4918-BC4E-65CE052D5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fr-FR" w:eastAsia="fr-FR"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A2F5F"/>
  </w:style>
  <w:style w:type="paragraph" w:styleId="Heading1">
    <w:name w:val="heading 1"/>
    <w:basedOn w:val="Normal1"/>
    <w:next w:val="Normal1"/>
    <w:link w:val="Heading1Char"/>
    <w:rsid w:val="001F2099"/>
    <w:pPr>
      <w:keepNext/>
      <w:spacing w:before="240" w:after="60"/>
      <w:ind w:left="432" w:hanging="432"/>
      <w:outlineLvl w:val="0"/>
    </w:pPr>
    <w:rPr>
      <w:b/>
      <w:sz w:val="24"/>
      <w:szCs w:val="24"/>
    </w:rPr>
  </w:style>
  <w:style w:type="paragraph" w:styleId="Heading2">
    <w:name w:val="heading 2"/>
    <w:basedOn w:val="Normal1"/>
    <w:next w:val="Normal1"/>
    <w:rsid w:val="001F2099"/>
    <w:pPr>
      <w:keepNext/>
      <w:spacing w:before="240" w:after="240"/>
      <w:ind w:left="576" w:hanging="576"/>
      <w:outlineLvl w:val="1"/>
    </w:pPr>
    <w:rPr>
      <w:b/>
      <w:sz w:val="22"/>
      <w:szCs w:val="22"/>
    </w:rPr>
  </w:style>
  <w:style w:type="paragraph" w:styleId="Heading3">
    <w:name w:val="heading 3"/>
    <w:basedOn w:val="Normal1"/>
    <w:next w:val="Normal1"/>
    <w:rsid w:val="001F2099"/>
    <w:pPr>
      <w:keepNext/>
      <w:spacing w:before="240" w:after="60"/>
      <w:ind w:left="720" w:hanging="720"/>
      <w:outlineLvl w:val="2"/>
    </w:pPr>
    <w:rPr>
      <w:b/>
      <w:sz w:val="22"/>
      <w:szCs w:val="22"/>
    </w:rPr>
  </w:style>
  <w:style w:type="paragraph" w:styleId="Heading4">
    <w:name w:val="heading 4"/>
    <w:basedOn w:val="Normal1"/>
    <w:next w:val="Normal1"/>
    <w:rsid w:val="001F2099"/>
    <w:pPr>
      <w:keepNext/>
      <w:spacing w:before="240" w:after="60"/>
      <w:ind w:left="864" w:hanging="864"/>
      <w:outlineLvl w:val="3"/>
    </w:pPr>
    <w:rPr>
      <w:b/>
    </w:rPr>
  </w:style>
  <w:style w:type="paragraph" w:styleId="Heading5">
    <w:name w:val="heading 5"/>
    <w:basedOn w:val="Normal1"/>
    <w:next w:val="Normal1"/>
    <w:rsid w:val="001F2099"/>
    <w:pPr>
      <w:spacing w:before="240" w:after="60"/>
      <w:ind w:left="1008" w:hanging="1008"/>
      <w:outlineLvl w:val="4"/>
    </w:pPr>
    <w:rPr>
      <w:rFonts w:ascii="Calibri" w:eastAsia="Calibri" w:hAnsi="Calibri" w:cs="Calibri"/>
      <w:b/>
      <w:i/>
      <w:sz w:val="26"/>
      <w:szCs w:val="26"/>
    </w:rPr>
  </w:style>
  <w:style w:type="paragraph" w:styleId="Heading6">
    <w:name w:val="heading 6"/>
    <w:basedOn w:val="Normal1"/>
    <w:next w:val="Normal1"/>
    <w:rsid w:val="001F2099"/>
    <w:pPr>
      <w:spacing w:before="240" w:after="60"/>
      <w:ind w:left="1152" w:hanging="1152"/>
      <w:outlineLvl w:val="5"/>
    </w:pPr>
    <w:rPr>
      <w:rFonts w:ascii="Calibri" w:eastAsia="Calibri" w:hAnsi="Calibri" w:cs="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F2099"/>
  </w:style>
  <w:style w:type="table" w:customStyle="1" w:styleId="TableNormal1">
    <w:name w:val="Table Normal1"/>
    <w:rsid w:val="001F2099"/>
    <w:tblPr>
      <w:tblCellMar>
        <w:top w:w="0" w:type="dxa"/>
        <w:left w:w="0" w:type="dxa"/>
        <w:bottom w:w="0" w:type="dxa"/>
        <w:right w:w="0" w:type="dxa"/>
      </w:tblCellMar>
    </w:tblPr>
  </w:style>
  <w:style w:type="paragraph" w:styleId="Title">
    <w:name w:val="Title"/>
    <w:basedOn w:val="Normal1"/>
    <w:next w:val="Normal1"/>
    <w:rsid w:val="001F2099"/>
    <w:pPr>
      <w:spacing w:before="240" w:after="60"/>
      <w:jc w:val="center"/>
    </w:pPr>
    <w:rPr>
      <w:rFonts w:ascii="Cambria" w:eastAsia="Cambria" w:hAnsi="Cambria" w:cs="Cambria"/>
      <w:b/>
      <w:sz w:val="32"/>
      <w:szCs w:val="32"/>
    </w:rPr>
  </w:style>
  <w:style w:type="paragraph" w:styleId="Subtitle">
    <w:name w:val="Subtitle"/>
    <w:basedOn w:val="Normal1"/>
    <w:next w:val="Normal1"/>
    <w:rsid w:val="001F2099"/>
    <w:pPr>
      <w:spacing w:after="60"/>
      <w:jc w:val="center"/>
    </w:pPr>
    <w:rPr>
      <w:rFonts w:ascii="Cambria" w:eastAsia="Cambria" w:hAnsi="Cambria" w:cs="Cambria"/>
      <w:sz w:val="24"/>
      <w:szCs w:val="24"/>
    </w:rPr>
  </w:style>
  <w:style w:type="table" w:customStyle="1" w:styleId="32">
    <w:name w:val="32"/>
    <w:basedOn w:val="TableNormal1"/>
    <w:rsid w:val="001F2099"/>
    <w:tblPr>
      <w:tblStyleRowBandSize w:val="1"/>
      <w:tblStyleColBandSize w:val="1"/>
      <w:tblCellMar>
        <w:left w:w="108" w:type="dxa"/>
        <w:right w:w="108" w:type="dxa"/>
      </w:tblCellMar>
    </w:tblPr>
  </w:style>
  <w:style w:type="table" w:customStyle="1" w:styleId="31">
    <w:name w:val="31"/>
    <w:basedOn w:val="TableNormal1"/>
    <w:rsid w:val="001F2099"/>
    <w:tblPr>
      <w:tblStyleRowBandSize w:val="1"/>
      <w:tblStyleColBandSize w:val="1"/>
      <w:tblCellMar>
        <w:left w:w="108" w:type="dxa"/>
        <w:right w:w="108" w:type="dxa"/>
      </w:tblCellMar>
    </w:tblPr>
  </w:style>
  <w:style w:type="table" w:customStyle="1" w:styleId="30">
    <w:name w:val="30"/>
    <w:basedOn w:val="TableNormal1"/>
    <w:rsid w:val="001F2099"/>
    <w:tblPr>
      <w:tblStyleRowBandSize w:val="1"/>
      <w:tblStyleColBandSize w:val="1"/>
      <w:tblCellMar>
        <w:left w:w="108" w:type="dxa"/>
        <w:right w:w="108" w:type="dxa"/>
      </w:tblCellMar>
    </w:tblPr>
  </w:style>
  <w:style w:type="table" w:customStyle="1" w:styleId="29">
    <w:name w:val="29"/>
    <w:basedOn w:val="TableNormal1"/>
    <w:rsid w:val="001F2099"/>
    <w:tblPr>
      <w:tblStyleRowBandSize w:val="1"/>
      <w:tblStyleColBandSize w:val="1"/>
      <w:tblCellMar>
        <w:left w:w="108" w:type="dxa"/>
        <w:right w:w="108" w:type="dxa"/>
      </w:tblCellMar>
    </w:tblPr>
  </w:style>
  <w:style w:type="table" w:customStyle="1" w:styleId="28">
    <w:name w:val="28"/>
    <w:basedOn w:val="TableNormal1"/>
    <w:rsid w:val="001F2099"/>
    <w:tblPr>
      <w:tblStyleRowBandSize w:val="1"/>
      <w:tblStyleColBandSize w:val="1"/>
      <w:tblCellMar>
        <w:left w:w="108" w:type="dxa"/>
        <w:right w:w="108" w:type="dxa"/>
      </w:tblCellMar>
    </w:tblPr>
  </w:style>
  <w:style w:type="table" w:customStyle="1" w:styleId="27">
    <w:name w:val="27"/>
    <w:basedOn w:val="TableNormal1"/>
    <w:rsid w:val="001F2099"/>
    <w:tblPr>
      <w:tblStyleRowBandSize w:val="1"/>
      <w:tblStyleColBandSize w:val="1"/>
      <w:tblCellMar>
        <w:left w:w="108" w:type="dxa"/>
        <w:right w:w="108" w:type="dxa"/>
      </w:tblCellMar>
    </w:tblPr>
  </w:style>
  <w:style w:type="table" w:customStyle="1" w:styleId="26">
    <w:name w:val="26"/>
    <w:basedOn w:val="TableNormal1"/>
    <w:rsid w:val="001F2099"/>
    <w:tblPr>
      <w:tblStyleRowBandSize w:val="1"/>
      <w:tblStyleColBandSize w:val="1"/>
      <w:tblCellMar>
        <w:left w:w="108" w:type="dxa"/>
        <w:right w:w="108" w:type="dxa"/>
      </w:tblCellMar>
    </w:tblPr>
  </w:style>
  <w:style w:type="table" w:customStyle="1" w:styleId="25">
    <w:name w:val="25"/>
    <w:basedOn w:val="TableNormal1"/>
    <w:rsid w:val="001F2099"/>
    <w:tblPr>
      <w:tblStyleRowBandSize w:val="1"/>
      <w:tblStyleColBandSize w:val="1"/>
      <w:tblCellMar>
        <w:left w:w="108" w:type="dxa"/>
        <w:right w:w="108" w:type="dxa"/>
      </w:tblCellMar>
    </w:tblPr>
  </w:style>
  <w:style w:type="table" w:customStyle="1" w:styleId="24">
    <w:name w:val="24"/>
    <w:basedOn w:val="TableNormal1"/>
    <w:rsid w:val="001F2099"/>
    <w:tblPr>
      <w:tblStyleRowBandSize w:val="1"/>
      <w:tblStyleColBandSize w:val="1"/>
      <w:tblCellMar>
        <w:left w:w="108" w:type="dxa"/>
        <w:right w:w="108" w:type="dxa"/>
      </w:tblCellMar>
    </w:tblPr>
  </w:style>
  <w:style w:type="table" w:customStyle="1" w:styleId="23">
    <w:name w:val="23"/>
    <w:basedOn w:val="TableNormal1"/>
    <w:rsid w:val="001F2099"/>
    <w:tblPr>
      <w:tblStyleRowBandSize w:val="1"/>
      <w:tblStyleColBandSize w:val="1"/>
      <w:tblCellMar>
        <w:left w:w="108" w:type="dxa"/>
        <w:right w:w="108" w:type="dxa"/>
      </w:tblCellMar>
    </w:tblPr>
  </w:style>
  <w:style w:type="table" w:customStyle="1" w:styleId="22">
    <w:name w:val="22"/>
    <w:basedOn w:val="TableNormal1"/>
    <w:rsid w:val="001F2099"/>
    <w:tblPr>
      <w:tblStyleRowBandSize w:val="1"/>
      <w:tblStyleColBandSize w:val="1"/>
      <w:tblCellMar>
        <w:left w:w="108" w:type="dxa"/>
        <w:right w:w="108" w:type="dxa"/>
      </w:tblCellMar>
    </w:tblPr>
  </w:style>
  <w:style w:type="table" w:customStyle="1" w:styleId="21">
    <w:name w:val="21"/>
    <w:basedOn w:val="TableNormal1"/>
    <w:rsid w:val="001F2099"/>
    <w:tblPr>
      <w:tblStyleRowBandSize w:val="1"/>
      <w:tblStyleColBandSize w:val="1"/>
      <w:tblCellMar>
        <w:left w:w="108" w:type="dxa"/>
        <w:right w:w="108" w:type="dxa"/>
      </w:tblCellMar>
    </w:tblPr>
  </w:style>
  <w:style w:type="table" w:customStyle="1" w:styleId="20">
    <w:name w:val="20"/>
    <w:basedOn w:val="TableNormal1"/>
    <w:rsid w:val="001F2099"/>
    <w:tblPr>
      <w:tblStyleRowBandSize w:val="1"/>
      <w:tblStyleColBandSize w:val="1"/>
      <w:tblCellMar>
        <w:left w:w="108" w:type="dxa"/>
        <w:right w:w="108" w:type="dxa"/>
      </w:tblCellMar>
    </w:tblPr>
  </w:style>
  <w:style w:type="table" w:customStyle="1" w:styleId="19">
    <w:name w:val="19"/>
    <w:basedOn w:val="TableNormal1"/>
    <w:rsid w:val="001F2099"/>
    <w:tblPr>
      <w:tblStyleRowBandSize w:val="1"/>
      <w:tblStyleColBandSize w:val="1"/>
      <w:tblCellMar>
        <w:left w:w="108" w:type="dxa"/>
        <w:right w:w="108" w:type="dxa"/>
      </w:tblCellMar>
    </w:tblPr>
  </w:style>
  <w:style w:type="table" w:customStyle="1" w:styleId="18">
    <w:name w:val="18"/>
    <w:basedOn w:val="TableNormal1"/>
    <w:rsid w:val="001F2099"/>
    <w:tblPr>
      <w:tblStyleRowBandSize w:val="1"/>
      <w:tblStyleColBandSize w:val="1"/>
      <w:tblCellMar>
        <w:left w:w="108" w:type="dxa"/>
        <w:right w:w="108" w:type="dxa"/>
      </w:tblCellMar>
    </w:tblPr>
  </w:style>
  <w:style w:type="table" w:customStyle="1" w:styleId="17">
    <w:name w:val="17"/>
    <w:basedOn w:val="TableNormal1"/>
    <w:rsid w:val="001F2099"/>
    <w:tblPr>
      <w:tblStyleRowBandSize w:val="1"/>
      <w:tblStyleColBandSize w:val="1"/>
      <w:tblCellMar>
        <w:left w:w="108" w:type="dxa"/>
        <w:right w:w="108" w:type="dxa"/>
      </w:tblCellMar>
    </w:tblPr>
  </w:style>
  <w:style w:type="table" w:customStyle="1" w:styleId="16">
    <w:name w:val="16"/>
    <w:basedOn w:val="TableNormal1"/>
    <w:rsid w:val="001F2099"/>
    <w:tblPr>
      <w:tblStyleRowBandSize w:val="1"/>
      <w:tblStyleColBandSize w:val="1"/>
      <w:tblCellMar>
        <w:left w:w="108" w:type="dxa"/>
        <w:right w:w="108" w:type="dxa"/>
      </w:tblCellMar>
    </w:tblPr>
  </w:style>
  <w:style w:type="table" w:customStyle="1" w:styleId="15">
    <w:name w:val="15"/>
    <w:basedOn w:val="TableNormal1"/>
    <w:rsid w:val="001F2099"/>
    <w:tblPr>
      <w:tblStyleRowBandSize w:val="1"/>
      <w:tblStyleColBandSize w:val="1"/>
      <w:tblCellMar>
        <w:left w:w="108" w:type="dxa"/>
        <w:right w:w="108" w:type="dxa"/>
      </w:tblCellMar>
    </w:tblPr>
  </w:style>
  <w:style w:type="table" w:customStyle="1" w:styleId="14">
    <w:name w:val="14"/>
    <w:basedOn w:val="TableNormal1"/>
    <w:rsid w:val="001F2099"/>
    <w:tblPr>
      <w:tblStyleRowBandSize w:val="1"/>
      <w:tblStyleColBandSize w:val="1"/>
      <w:tblCellMar>
        <w:left w:w="108" w:type="dxa"/>
        <w:right w:w="108" w:type="dxa"/>
      </w:tblCellMar>
    </w:tblPr>
  </w:style>
  <w:style w:type="table" w:customStyle="1" w:styleId="13">
    <w:name w:val="13"/>
    <w:basedOn w:val="TableNormal1"/>
    <w:rsid w:val="001F2099"/>
    <w:tblPr>
      <w:tblStyleRowBandSize w:val="1"/>
      <w:tblStyleColBandSize w:val="1"/>
      <w:tblCellMar>
        <w:left w:w="108" w:type="dxa"/>
        <w:right w:w="108" w:type="dxa"/>
      </w:tblCellMar>
    </w:tblPr>
  </w:style>
  <w:style w:type="table" w:customStyle="1" w:styleId="12">
    <w:name w:val="12"/>
    <w:basedOn w:val="TableNormal1"/>
    <w:rsid w:val="001F2099"/>
    <w:tblPr>
      <w:tblStyleRowBandSize w:val="1"/>
      <w:tblStyleColBandSize w:val="1"/>
      <w:tblCellMar>
        <w:left w:w="108" w:type="dxa"/>
        <w:right w:w="108" w:type="dxa"/>
      </w:tblCellMar>
    </w:tblPr>
  </w:style>
  <w:style w:type="table" w:customStyle="1" w:styleId="11">
    <w:name w:val="11"/>
    <w:basedOn w:val="TableNormal1"/>
    <w:rsid w:val="001F2099"/>
    <w:tblPr>
      <w:tblStyleRowBandSize w:val="1"/>
      <w:tblStyleColBandSize w:val="1"/>
      <w:tblCellMar>
        <w:left w:w="108" w:type="dxa"/>
        <w:right w:w="108" w:type="dxa"/>
      </w:tblCellMar>
    </w:tblPr>
  </w:style>
  <w:style w:type="table" w:customStyle="1" w:styleId="10">
    <w:name w:val="10"/>
    <w:basedOn w:val="TableNormal1"/>
    <w:rsid w:val="001F2099"/>
    <w:tblPr>
      <w:tblStyleRowBandSize w:val="1"/>
      <w:tblStyleColBandSize w:val="1"/>
      <w:tblCellMar>
        <w:left w:w="108" w:type="dxa"/>
        <w:right w:w="108" w:type="dxa"/>
      </w:tblCellMar>
    </w:tblPr>
  </w:style>
  <w:style w:type="table" w:customStyle="1" w:styleId="9">
    <w:name w:val="9"/>
    <w:basedOn w:val="TableNormal1"/>
    <w:rsid w:val="001F2099"/>
    <w:tblPr>
      <w:tblStyleRowBandSize w:val="1"/>
      <w:tblStyleColBandSize w:val="1"/>
      <w:tblCellMar>
        <w:left w:w="108" w:type="dxa"/>
        <w:right w:w="108" w:type="dxa"/>
      </w:tblCellMar>
    </w:tblPr>
  </w:style>
  <w:style w:type="table" w:customStyle="1" w:styleId="8">
    <w:name w:val="8"/>
    <w:basedOn w:val="TableNormal1"/>
    <w:rsid w:val="001F2099"/>
    <w:tblPr>
      <w:tblStyleRowBandSize w:val="1"/>
      <w:tblStyleColBandSize w:val="1"/>
      <w:tblCellMar>
        <w:left w:w="108" w:type="dxa"/>
        <w:right w:w="108" w:type="dxa"/>
      </w:tblCellMar>
    </w:tblPr>
  </w:style>
  <w:style w:type="table" w:customStyle="1" w:styleId="7">
    <w:name w:val="7"/>
    <w:basedOn w:val="TableNormal1"/>
    <w:rsid w:val="001F2099"/>
    <w:tblPr>
      <w:tblStyleRowBandSize w:val="1"/>
      <w:tblStyleColBandSize w:val="1"/>
      <w:tblCellMar>
        <w:left w:w="108" w:type="dxa"/>
        <w:right w:w="108" w:type="dxa"/>
      </w:tblCellMar>
    </w:tblPr>
  </w:style>
  <w:style w:type="table" w:customStyle="1" w:styleId="6">
    <w:name w:val="6"/>
    <w:basedOn w:val="TableNormal1"/>
    <w:rsid w:val="001F2099"/>
    <w:tblPr>
      <w:tblStyleRowBandSize w:val="1"/>
      <w:tblStyleColBandSize w:val="1"/>
      <w:tblCellMar>
        <w:left w:w="108" w:type="dxa"/>
        <w:right w:w="108" w:type="dxa"/>
      </w:tblCellMar>
    </w:tblPr>
  </w:style>
  <w:style w:type="table" w:customStyle="1" w:styleId="5">
    <w:name w:val="5"/>
    <w:basedOn w:val="TableNormal1"/>
    <w:rsid w:val="001F2099"/>
    <w:tblPr>
      <w:tblStyleRowBandSize w:val="1"/>
      <w:tblStyleColBandSize w:val="1"/>
      <w:tblCellMar>
        <w:left w:w="108" w:type="dxa"/>
        <w:right w:w="108" w:type="dxa"/>
      </w:tblCellMar>
    </w:tblPr>
  </w:style>
  <w:style w:type="table" w:customStyle="1" w:styleId="4">
    <w:name w:val="4"/>
    <w:basedOn w:val="TableNormal1"/>
    <w:rsid w:val="001F2099"/>
    <w:tblPr>
      <w:tblStyleRowBandSize w:val="1"/>
      <w:tblStyleColBandSize w:val="1"/>
      <w:tblCellMar>
        <w:left w:w="108" w:type="dxa"/>
        <w:right w:w="108" w:type="dxa"/>
      </w:tblCellMar>
    </w:tblPr>
  </w:style>
  <w:style w:type="table" w:customStyle="1" w:styleId="3">
    <w:name w:val="3"/>
    <w:basedOn w:val="TableNormal1"/>
    <w:rsid w:val="001F2099"/>
    <w:tblPr>
      <w:tblStyleRowBandSize w:val="1"/>
      <w:tblStyleColBandSize w:val="1"/>
      <w:tblCellMar>
        <w:left w:w="108" w:type="dxa"/>
        <w:right w:w="108" w:type="dxa"/>
      </w:tblCellMar>
    </w:tblPr>
  </w:style>
  <w:style w:type="table" w:customStyle="1" w:styleId="2">
    <w:name w:val="2"/>
    <w:basedOn w:val="TableNormal1"/>
    <w:rsid w:val="001F2099"/>
    <w:tblPr>
      <w:tblStyleRowBandSize w:val="1"/>
      <w:tblStyleColBandSize w:val="1"/>
      <w:tblCellMar>
        <w:left w:w="108" w:type="dxa"/>
        <w:right w:w="108" w:type="dxa"/>
      </w:tblCellMar>
    </w:tblPr>
  </w:style>
  <w:style w:type="table" w:customStyle="1" w:styleId="1">
    <w:name w:val="1"/>
    <w:basedOn w:val="TableNormal1"/>
    <w:rsid w:val="001F2099"/>
    <w:tblPr>
      <w:tblStyleRowBandSize w:val="1"/>
      <w:tblStyleColBandSize w:val="1"/>
      <w:tblCellMar>
        <w:left w:w="108" w:type="dxa"/>
        <w:right w:w="108" w:type="dxa"/>
      </w:tblCellMar>
    </w:tblPr>
  </w:style>
  <w:style w:type="paragraph" w:styleId="BalloonText">
    <w:name w:val="Balloon Text"/>
    <w:basedOn w:val="Normal"/>
    <w:link w:val="BalloonTextChar"/>
    <w:uiPriority w:val="99"/>
    <w:semiHidden/>
    <w:unhideWhenUsed/>
    <w:rsid w:val="00616DE6"/>
    <w:rPr>
      <w:rFonts w:ascii="Tahoma" w:hAnsi="Tahoma" w:cs="Tahoma"/>
      <w:sz w:val="16"/>
      <w:szCs w:val="16"/>
    </w:rPr>
  </w:style>
  <w:style w:type="character" w:customStyle="1" w:styleId="BalloonTextChar">
    <w:name w:val="Balloon Text Char"/>
    <w:basedOn w:val="DefaultParagraphFont"/>
    <w:link w:val="BalloonText"/>
    <w:uiPriority w:val="99"/>
    <w:semiHidden/>
    <w:rsid w:val="00616DE6"/>
    <w:rPr>
      <w:rFonts w:ascii="Tahoma" w:hAnsi="Tahoma" w:cs="Tahoma"/>
      <w:sz w:val="16"/>
      <w:szCs w:val="16"/>
    </w:rPr>
  </w:style>
  <w:style w:type="paragraph" w:styleId="Header">
    <w:name w:val="header"/>
    <w:basedOn w:val="Normal"/>
    <w:link w:val="HeaderChar"/>
    <w:uiPriority w:val="99"/>
    <w:unhideWhenUsed/>
    <w:rsid w:val="00616DE6"/>
    <w:pPr>
      <w:tabs>
        <w:tab w:val="center" w:pos="4536"/>
        <w:tab w:val="right" w:pos="9072"/>
      </w:tabs>
    </w:pPr>
  </w:style>
  <w:style w:type="character" w:customStyle="1" w:styleId="HeaderChar">
    <w:name w:val="Header Char"/>
    <w:basedOn w:val="DefaultParagraphFont"/>
    <w:link w:val="Header"/>
    <w:uiPriority w:val="99"/>
    <w:rsid w:val="00616DE6"/>
  </w:style>
  <w:style w:type="paragraph" w:styleId="Footer">
    <w:name w:val="footer"/>
    <w:basedOn w:val="Normal"/>
    <w:link w:val="FooterChar"/>
    <w:uiPriority w:val="99"/>
    <w:unhideWhenUsed/>
    <w:rsid w:val="00616DE6"/>
    <w:pPr>
      <w:tabs>
        <w:tab w:val="center" w:pos="4536"/>
        <w:tab w:val="right" w:pos="9072"/>
      </w:tabs>
    </w:pPr>
  </w:style>
  <w:style w:type="character" w:customStyle="1" w:styleId="FooterChar">
    <w:name w:val="Footer Char"/>
    <w:basedOn w:val="DefaultParagraphFont"/>
    <w:link w:val="Footer"/>
    <w:uiPriority w:val="99"/>
    <w:rsid w:val="00616DE6"/>
  </w:style>
  <w:style w:type="character" w:styleId="Hyperlink">
    <w:name w:val="Hyperlink"/>
    <w:basedOn w:val="DefaultParagraphFont"/>
    <w:uiPriority w:val="99"/>
    <w:unhideWhenUsed/>
    <w:rsid w:val="00616DE6"/>
    <w:rPr>
      <w:color w:val="0000FF" w:themeColor="hyperlink"/>
      <w:u w:val="single"/>
    </w:rPr>
  </w:style>
  <w:style w:type="paragraph" w:styleId="FootnoteText">
    <w:name w:val="footnote text"/>
    <w:basedOn w:val="Normal"/>
    <w:link w:val="FootnoteTextChar"/>
    <w:uiPriority w:val="99"/>
    <w:semiHidden/>
    <w:unhideWhenUsed/>
    <w:rsid w:val="00513618"/>
  </w:style>
  <w:style w:type="character" w:customStyle="1" w:styleId="FootnoteTextChar">
    <w:name w:val="Footnote Text Char"/>
    <w:basedOn w:val="DefaultParagraphFont"/>
    <w:link w:val="FootnoteText"/>
    <w:uiPriority w:val="99"/>
    <w:semiHidden/>
    <w:rsid w:val="00513618"/>
  </w:style>
  <w:style w:type="character" w:styleId="FootnoteReference">
    <w:name w:val="footnote reference"/>
    <w:basedOn w:val="DefaultParagraphFont"/>
    <w:uiPriority w:val="99"/>
    <w:semiHidden/>
    <w:unhideWhenUsed/>
    <w:rsid w:val="00513618"/>
    <w:rPr>
      <w:vertAlign w:val="superscript"/>
    </w:rPr>
  </w:style>
  <w:style w:type="paragraph" w:styleId="EndnoteText">
    <w:name w:val="endnote text"/>
    <w:basedOn w:val="Normal"/>
    <w:link w:val="EndnoteTextChar"/>
    <w:uiPriority w:val="99"/>
    <w:semiHidden/>
    <w:unhideWhenUsed/>
    <w:rsid w:val="00513618"/>
  </w:style>
  <w:style w:type="character" w:customStyle="1" w:styleId="EndnoteTextChar">
    <w:name w:val="Endnote Text Char"/>
    <w:basedOn w:val="DefaultParagraphFont"/>
    <w:link w:val="EndnoteText"/>
    <w:uiPriority w:val="99"/>
    <w:semiHidden/>
    <w:rsid w:val="00513618"/>
  </w:style>
  <w:style w:type="character" w:styleId="EndnoteReference">
    <w:name w:val="endnote reference"/>
    <w:basedOn w:val="DefaultParagraphFont"/>
    <w:uiPriority w:val="99"/>
    <w:semiHidden/>
    <w:unhideWhenUsed/>
    <w:rsid w:val="00513618"/>
    <w:rPr>
      <w:vertAlign w:val="superscript"/>
    </w:rPr>
  </w:style>
  <w:style w:type="character" w:customStyle="1" w:styleId="contentline-325">
    <w:name w:val="contentline-325"/>
    <w:basedOn w:val="DefaultParagraphFont"/>
    <w:rsid w:val="0008249A"/>
  </w:style>
  <w:style w:type="table" w:styleId="TableGrid">
    <w:name w:val="Table Grid"/>
    <w:basedOn w:val="TableNormal"/>
    <w:uiPriority w:val="39"/>
    <w:rsid w:val="00E43FF6"/>
    <w:pPr>
      <w:jc w:val="both"/>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43FF6"/>
    <w:pPr>
      <w:spacing w:before="240" w:after="240" w:line="276" w:lineRule="auto"/>
      <w:ind w:left="720"/>
      <w:contextualSpacing/>
      <w:jc w:val="both"/>
    </w:pPr>
    <w:rPr>
      <w:rFonts w:asciiTheme="minorHAnsi" w:eastAsiaTheme="minorHAnsi" w:hAnsiTheme="minorHAnsi" w:cstheme="minorBidi"/>
      <w:sz w:val="22"/>
      <w:szCs w:val="22"/>
      <w:lang w:eastAsia="en-US"/>
    </w:rPr>
  </w:style>
  <w:style w:type="character" w:customStyle="1" w:styleId="st">
    <w:name w:val="st"/>
    <w:basedOn w:val="DefaultParagraphFont"/>
    <w:rsid w:val="003243E3"/>
  </w:style>
  <w:style w:type="character" w:styleId="Emphasis">
    <w:name w:val="Emphasis"/>
    <w:basedOn w:val="DefaultParagraphFont"/>
    <w:uiPriority w:val="20"/>
    <w:qFormat/>
    <w:rsid w:val="003243E3"/>
    <w:rPr>
      <w:i/>
      <w:iCs/>
    </w:rPr>
  </w:style>
  <w:style w:type="character" w:customStyle="1" w:styleId="e24kjd">
    <w:name w:val="e24kjd"/>
    <w:basedOn w:val="DefaultParagraphFont"/>
    <w:rsid w:val="003A419A"/>
  </w:style>
  <w:style w:type="paragraph" w:customStyle="1" w:styleId="Normal11">
    <w:name w:val="Normal11"/>
    <w:rsid w:val="00F5296D"/>
  </w:style>
  <w:style w:type="character" w:styleId="CommentReference">
    <w:name w:val="annotation reference"/>
    <w:basedOn w:val="DefaultParagraphFont"/>
    <w:uiPriority w:val="99"/>
    <w:semiHidden/>
    <w:unhideWhenUsed/>
    <w:rsid w:val="00C872DF"/>
    <w:rPr>
      <w:sz w:val="16"/>
      <w:szCs w:val="16"/>
    </w:rPr>
  </w:style>
  <w:style w:type="paragraph" w:styleId="CommentText">
    <w:name w:val="annotation text"/>
    <w:basedOn w:val="Normal"/>
    <w:link w:val="CommentTextChar"/>
    <w:uiPriority w:val="99"/>
    <w:semiHidden/>
    <w:unhideWhenUsed/>
    <w:rsid w:val="00C872DF"/>
  </w:style>
  <w:style w:type="character" w:customStyle="1" w:styleId="CommentTextChar">
    <w:name w:val="Comment Text Char"/>
    <w:basedOn w:val="DefaultParagraphFont"/>
    <w:link w:val="CommentText"/>
    <w:uiPriority w:val="99"/>
    <w:semiHidden/>
    <w:rsid w:val="00C872DF"/>
  </w:style>
  <w:style w:type="paragraph" w:styleId="CommentSubject">
    <w:name w:val="annotation subject"/>
    <w:basedOn w:val="CommentText"/>
    <w:next w:val="CommentText"/>
    <w:link w:val="CommentSubjectChar"/>
    <w:uiPriority w:val="99"/>
    <w:semiHidden/>
    <w:unhideWhenUsed/>
    <w:rsid w:val="00C872DF"/>
    <w:rPr>
      <w:b/>
      <w:bCs/>
    </w:rPr>
  </w:style>
  <w:style w:type="character" w:customStyle="1" w:styleId="CommentSubjectChar">
    <w:name w:val="Comment Subject Char"/>
    <w:basedOn w:val="CommentTextChar"/>
    <w:link w:val="CommentSubject"/>
    <w:uiPriority w:val="99"/>
    <w:semiHidden/>
    <w:rsid w:val="00C872DF"/>
    <w:rPr>
      <w:b/>
      <w:bCs/>
    </w:rPr>
  </w:style>
  <w:style w:type="paragraph" w:styleId="Revision">
    <w:name w:val="Revision"/>
    <w:hidden/>
    <w:uiPriority w:val="99"/>
    <w:semiHidden/>
    <w:rsid w:val="00521F0D"/>
  </w:style>
  <w:style w:type="character" w:customStyle="1" w:styleId="Heading1Char">
    <w:name w:val="Heading 1 Char"/>
    <w:basedOn w:val="DefaultParagraphFont"/>
    <w:link w:val="Heading1"/>
    <w:rsid w:val="00C96A2A"/>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31919">
      <w:bodyDiv w:val="1"/>
      <w:marLeft w:val="0"/>
      <w:marRight w:val="0"/>
      <w:marTop w:val="0"/>
      <w:marBottom w:val="0"/>
      <w:divBdr>
        <w:top w:val="none" w:sz="0" w:space="0" w:color="auto"/>
        <w:left w:val="none" w:sz="0" w:space="0" w:color="auto"/>
        <w:bottom w:val="none" w:sz="0" w:space="0" w:color="auto"/>
        <w:right w:val="none" w:sz="0" w:space="0" w:color="auto"/>
      </w:divBdr>
      <w:divsChild>
        <w:div w:id="926035105">
          <w:marLeft w:val="0"/>
          <w:marRight w:val="0"/>
          <w:marTop w:val="0"/>
          <w:marBottom w:val="0"/>
          <w:divBdr>
            <w:top w:val="none" w:sz="0" w:space="0" w:color="auto"/>
            <w:left w:val="none" w:sz="0" w:space="0" w:color="auto"/>
            <w:bottom w:val="none" w:sz="0" w:space="0" w:color="auto"/>
            <w:right w:val="none" w:sz="0" w:space="0" w:color="auto"/>
          </w:divBdr>
          <w:divsChild>
            <w:div w:id="10873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rc.derivieres@heks-eper.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leslie.moulin@heks-eper.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B20A7-9F30-48AC-9B65-30E22962B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7059</Words>
  <Characters>38827</Characters>
  <Application>Microsoft Office Word</Application>
  <DocSecurity>0</DocSecurity>
  <Lines>323</Lines>
  <Paragraphs>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TDH</Company>
  <LinksUpToDate>false</LinksUpToDate>
  <CharactersWithSpaces>45795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Chigashamwa Moshi</cp:lastModifiedBy>
  <cp:revision>2</cp:revision>
  <dcterms:created xsi:type="dcterms:W3CDTF">2020-01-24T07:43:00Z</dcterms:created>
  <dcterms:modified xsi:type="dcterms:W3CDTF">2020-01-24T07:43:00Z</dcterms:modified>
</cp:coreProperties>
</file>